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09A5460F" w14:textId="77777777" w:rsidR="00E34611" w:rsidRPr="00AB478B" w:rsidRDefault="00E34611" w:rsidP="00E34611">
      <w:pPr>
        <w:widowControl w:val="0"/>
        <w:spacing w:after="0"/>
        <w:jc w:val="center"/>
        <w:rPr>
          <w:rFonts w:ascii="Times New Roman" w:hAnsi="Times New Roman"/>
          <w:sz w:val="28"/>
          <w:szCs w:val="28"/>
          <w:lang w:eastAsia="ru-RU"/>
        </w:rPr>
      </w:pPr>
      <w:r w:rsidRPr="00AB478B">
        <w:rPr>
          <w:rFonts w:ascii="Times New Roman" w:hAnsi="Times New Roman"/>
          <w:sz w:val="28"/>
          <w:szCs w:val="28"/>
          <w:lang w:eastAsia="ru-RU"/>
        </w:rPr>
        <w:t xml:space="preserve">Федеральное государственное образовательное бюджетное </w:t>
      </w:r>
    </w:p>
    <w:p w14:paraId="247D6725" w14:textId="77777777" w:rsidR="00E34611" w:rsidRPr="00AB478B" w:rsidRDefault="00E34611" w:rsidP="00E34611">
      <w:pPr>
        <w:widowControl w:val="0"/>
        <w:spacing w:after="0"/>
        <w:jc w:val="center"/>
        <w:rPr>
          <w:rFonts w:ascii="Times New Roman" w:hAnsi="Times New Roman"/>
          <w:sz w:val="28"/>
          <w:szCs w:val="28"/>
          <w:lang w:eastAsia="ru-RU"/>
        </w:rPr>
      </w:pPr>
      <w:r w:rsidRPr="00AB478B">
        <w:rPr>
          <w:rFonts w:ascii="Times New Roman" w:hAnsi="Times New Roman"/>
          <w:sz w:val="28"/>
          <w:szCs w:val="28"/>
          <w:lang w:eastAsia="ru-RU"/>
        </w:rPr>
        <w:t>учреждение высшего образования</w:t>
      </w:r>
    </w:p>
    <w:p w14:paraId="79EACB08" w14:textId="77777777" w:rsidR="00E34611" w:rsidRPr="00AB478B" w:rsidRDefault="00E34611" w:rsidP="00E34611">
      <w:pPr>
        <w:widowControl w:val="0"/>
        <w:spacing w:after="0"/>
        <w:jc w:val="center"/>
        <w:rPr>
          <w:rFonts w:ascii="Times New Roman" w:hAnsi="Times New Roman"/>
          <w:b/>
          <w:bCs/>
          <w:caps/>
          <w:sz w:val="28"/>
          <w:szCs w:val="28"/>
          <w:lang w:eastAsia="ru-RU"/>
        </w:rPr>
      </w:pPr>
      <w:r w:rsidRPr="00AB478B">
        <w:rPr>
          <w:rFonts w:ascii="Times New Roman" w:hAnsi="Times New Roman"/>
          <w:b/>
          <w:bCs/>
          <w:caps/>
          <w:sz w:val="28"/>
          <w:szCs w:val="28"/>
          <w:lang w:eastAsia="ru-RU"/>
        </w:rPr>
        <w:t>«Финансовый университет при Правительстве</w:t>
      </w:r>
    </w:p>
    <w:p w14:paraId="3F7BF4E2" w14:textId="77777777" w:rsidR="00E34611" w:rsidRPr="00AB478B" w:rsidRDefault="00E34611" w:rsidP="00E34611">
      <w:pPr>
        <w:widowControl w:val="0"/>
        <w:spacing w:after="0"/>
        <w:jc w:val="center"/>
        <w:rPr>
          <w:rFonts w:ascii="Times New Roman" w:hAnsi="Times New Roman"/>
          <w:b/>
          <w:bCs/>
          <w:caps/>
          <w:sz w:val="28"/>
          <w:szCs w:val="28"/>
          <w:lang w:eastAsia="ru-RU"/>
        </w:rPr>
      </w:pPr>
      <w:r w:rsidRPr="00AB478B">
        <w:rPr>
          <w:rFonts w:ascii="Times New Roman" w:hAnsi="Times New Roman"/>
          <w:b/>
          <w:bCs/>
          <w:caps/>
          <w:sz w:val="28"/>
          <w:szCs w:val="28"/>
          <w:lang w:eastAsia="ru-RU"/>
        </w:rPr>
        <w:t>Российской Федерации»</w:t>
      </w:r>
    </w:p>
    <w:p w14:paraId="116E4910" w14:textId="77777777" w:rsidR="00E34611" w:rsidRPr="00AB478B" w:rsidRDefault="00E34611" w:rsidP="00E34611">
      <w:pPr>
        <w:widowControl w:val="0"/>
        <w:spacing w:after="0"/>
        <w:jc w:val="center"/>
        <w:rPr>
          <w:rFonts w:ascii="Times New Roman" w:hAnsi="Times New Roman"/>
          <w:b/>
          <w:bCs/>
          <w:sz w:val="28"/>
          <w:szCs w:val="28"/>
          <w:lang w:eastAsia="ru-RU"/>
        </w:rPr>
      </w:pPr>
      <w:r w:rsidRPr="00AB478B">
        <w:rPr>
          <w:rFonts w:ascii="Times New Roman" w:hAnsi="Times New Roman"/>
          <w:b/>
          <w:bCs/>
          <w:sz w:val="28"/>
          <w:szCs w:val="28"/>
          <w:lang w:eastAsia="ru-RU"/>
        </w:rPr>
        <w:t>(Финансовый университет)</w:t>
      </w:r>
    </w:p>
    <w:p w14:paraId="4EF59ED0" w14:textId="77777777" w:rsidR="00E34611" w:rsidRPr="00AB478B" w:rsidRDefault="00E34611" w:rsidP="00E34611">
      <w:pPr>
        <w:widowControl w:val="0"/>
        <w:spacing w:after="0"/>
        <w:jc w:val="center"/>
        <w:rPr>
          <w:rFonts w:ascii="Times New Roman" w:hAnsi="Times New Roman"/>
          <w:sz w:val="28"/>
          <w:szCs w:val="28"/>
          <w:lang w:eastAsia="ru-RU"/>
        </w:rPr>
      </w:pPr>
    </w:p>
    <w:p w14:paraId="39AD5C36" w14:textId="5E320EA9" w:rsidR="00E34611" w:rsidRPr="00AB478B" w:rsidRDefault="00E34611" w:rsidP="00E34611">
      <w:pPr>
        <w:widowControl w:val="0"/>
        <w:spacing w:after="0"/>
        <w:jc w:val="center"/>
        <w:rPr>
          <w:rFonts w:ascii="Times New Roman" w:hAnsi="Times New Roman"/>
          <w:b/>
          <w:sz w:val="28"/>
          <w:szCs w:val="28"/>
          <w:lang w:eastAsia="ru-RU"/>
        </w:rPr>
      </w:pPr>
      <w:r w:rsidRPr="00AB478B">
        <w:rPr>
          <w:rFonts w:ascii="Times New Roman" w:hAnsi="Times New Roman"/>
          <w:b/>
          <w:sz w:val="28"/>
          <w:szCs w:val="28"/>
          <w:lang w:eastAsia="ru-RU"/>
        </w:rPr>
        <w:t>Департамент корпоративных финансов и корпоративного управления</w:t>
      </w:r>
    </w:p>
    <w:p w14:paraId="4AB75477" w14:textId="77777777" w:rsidR="00E34611" w:rsidRPr="00AB478B" w:rsidRDefault="00E34611" w:rsidP="00E34611">
      <w:pPr>
        <w:widowControl w:val="0"/>
        <w:spacing w:after="0"/>
        <w:jc w:val="center"/>
        <w:rPr>
          <w:rFonts w:ascii="Times New Roman" w:hAnsi="Times New Roman"/>
          <w:b/>
          <w:sz w:val="28"/>
          <w:szCs w:val="28"/>
          <w:lang w:eastAsia="ru-RU"/>
        </w:rPr>
      </w:pPr>
    </w:p>
    <w:p w14:paraId="763032B1" w14:textId="77777777" w:rsidR="00E34611" w:rsidRPr="00AB478B" w:rsidRDefault="00E34611" w:rsidP="00E34611">
      <w:pPr>
        <w:widowControl w:val="0"/>
        <w:spacing w:after="0"/>
        <w:jc w:val="center"/>
        <w:rPr>
          <w:rFonts w:ascii="Times New Roman" w:hAnsi="Times New Roman"/>
          <w:b/>
          <w:sz w:val="28"/>
          <w:szCs w:val="28"/>
          <w:lang w:eastAsia="ru-RU"/>
        </w:rPr>
      </w:pPr>
    </w:p>
    <w:tbl>
      <w:tblPr>
        <w:tblW w:w="0" w:type="auto"/>
        <w:tblBorders>
          <w:insideH w:val="single" w:sz="4" w:space="0" w:color="auto"/>
        </w:tblBorders>
        <w:tblLook w:val="04A0" w:firstRow="1" w:lastRow="0" w:firstColumn="1" w:lastColumn="0" w:noHBand="0" w:noVBand="1"/>
      </w:tblPr>
      <w:tblGrid>
        <w:gridCol w:w="4919"/>
        <w:gridCol w:w="4719"/>
      </w:tblGrid>
      <w:tr w:rsidR="00E34611" w:rsidRPr="00AB478B" w14:paraId="017B2C43" w14:textId="77777777" w:rsidTr="00E34611">
        <w:tc>
          <w:tcPr>
            <w:tcW w:w="5070" w:type="dxa"/>
            <w:shd w:val="clear" w:color="auto" w:fill="auto"/>
          </w:tcPr>
          <w:p w14:paraId="27BECE2D" w14:textId="5EE293C4" w:rsidR="00E34611" w:rsidRPr="00AB478B" w:rsidRDefault="00AC515E" w:rsidP="009E392F">
            <w:pPr>
              <w:spacing w:after="0" w:line="312" w:lineRule="auto"/>
              <w:jc w:val="center"/>
              <w:rPr>
                <w:rFonts w:ascii="Times New Roman" w:hAnsi="Times New Roman"/>
                <w:sz w:val="28"/>
                <w:lang w:eastAsia="ru-RU"/>
              </w:rPr>
            </w:pPr>
            <w:r>
              <w:rPr>
                <w:rFonts w:ascii="Times New Roman" w:hAnsi="Times New Roman"/>
                <w:sz w:val="28"/>
                <w:lang w:eastAsia="ru-RU"/>
              </w:rPr>
              <w:t xml:space="preserve"> </w:t>
            </w:r>
          </w:p>
        </w:tc>
        <w:tc>
          <w:tcPr>
            <w:tcW w:w="4784" w:type="dxa"/>
            <w:shd w:val="clear" w:color="auto" w:fill="auto"/>
          </w:tcPr>
          <w:p w14:paraId="248FE2BF" w14:textId="77777777" w:rsidR="00AC515E" w:rsidRPr="00AC515E" w:rsidRDefault="00AC515E" w:rsidP="00AC515E">
            <w:pPr>
              <w:spacing w:after="0"/>
              <w:rPr>
                <w:rFonts w:ascii="Times New Roman" w:hAnsi="Times New Roman"/>
                <w:sz w:val="28"/>
                <w:szCs w:val="28"/>
              </w:rPr>
            </w:pPr>
            <w:r w:rsidRPr="00AC515E">
              <w:rPr>
                <w:rFonts w:ascii="Times New Roman" w:hAnsi="Times New Roman"/>
                <w:sz w:val="28"/>
                <w:szCs w:val="28"/>
              </w:rPr>
              <w:t xml:space="preserve">УТВЕРЖДАЮ </w:t>
            </w:r>
          </w:p>
          <w:p w14:paraId="3EFA84B1" w14:textId="77777777" w:rsidR="00AC515E" w:rsidRPr="00AC515E" w:rsidRDefault="00AC515E" w:rsidP="00AC515E">
            <w:pPr>
              <w:spacing w:after="0"/>
              <w:rPr>
                <w:rFonts w:ascii="Times New Roman" w:hAnsi="Times New Roman"/>
                <w:sz w:val="28"/>
                <w:szCs w:val="28"/>
              </w:rPr>
            </w:pPr>
            <w:r w:rsidRPr="00AC515E">
              <w:rPr>
                <w:rFonts w:ascii="Times New Roman" w:hAnsi="Times New Roman"/>
                <w:sz w:val="28"/>
                <w:szCs w:val="28"/>
              </w:rPr>
              <w:t xml:space="preserve">Проректор по учебной </w:t>
            </w:r>
          </w:p>
          <w:p w14:paraId="2BC142D5" w14:textId="77777777" w:rsidR="00AC515E" w:rsidRPr="00AC515E" w:rsidRDefault="00AC515E" w:rsidP="00AC515E">
            <w:pPr>
              <w:spacing w:after="0"/>
              <w:rPr>
                <w:rFonts w:ascii="Times New Roman" w:hAnsi="Times New Roman"/>
                <w:sz w:val="28"/>
                <w:szCs w:val="28"/>
              </w:rPr>
            </w:pPr>
            <w:r w:rsidRPr="00AC515E">
              <w:rPr>
                <w:rFonts w:ascii="Times New Roman" w:hAnsi="Times New Roman"/>
                <w:sz w:val="28"/>
                <w:szCs w:val="28"/>
              </w:rPr>
              <w:t>и методической работе</w:t>
            </w:r>
          </w:p>
          <w:p w14:paraId="302DB8A0" w14:textId="77777777" w:rsidR="00AC515E" w:rsidRPr="00AC515E" w:rsidRDefault="00AC515E" w:rsidP="00AC515E">
            <w:pPr>
              <w:spacing w:after="0"/>
              <w:rPr>
                <w:rFonts w:ascii="Times New Roman" w:hAnsi="Times New Roman"/>
                <w:sz w:val="28"/>
                <w:szCs w:val="28"/>
              </w:rPr>
            </w:pPr>
          </w:p>
          <w:p w14:paraId="6510A465" w14:textId="77777777" w:rsidR="00AC515E" w:rsidRPr="00AC515E" w:rsidRDefault="00AC515E" w:rsidP="00AC515E">
            <w:pPr>
              <w:spacing w:after="0"/>
              <w:rPr>
                <w:rFonts w:ascii="Times New Roman" w:hAnsi="Times New Roman"/>
                <w:sz w:val="28"/>
                <w:szCs w:val="28"/>
              </w:rPr>
            </w:pPr>
            <w:r w:rsidRPr="00AC515E">
              <w:rPr>
                <w:rFonts w:ascii="Times New Roman" w:hAnsi="Times New Roman"/>
                <w:sz w:val="28"/>
                <w:szCs w:val="28"/>
              </w:rPr>
              <w:t>______________Е.А. Каменева</w:t>
            </w:r>
          </w:p>
          <w:p w14:paraId="6B4998E3" w14:textId="7568C288" w:rsidR="00E34611" w:rsidRPr="00AC515E" w:rsidRDefault="004F4135" w:rsidP="004F4135">
            <w:pPr>
              <w:spacing w:after="0"/>
              <w:jc w:val="center"/>
              <w:rPr>
                <w:rFonts w:ascii="Times New Roman" w:hAnsi="Times New Roman"/>
                <w:sz w:val="28"/>
                <w:lang w:eastAsia="ru-RU"/>
              </w:rPr>
            </w:pPr>
            <w:r>
              <w:rPr>
                <w:rFonts w:ascii="Times New Roman" w:hAnsi="Times New Roman"/>
                <w:sz w:val="28"/>
                <w:szCs w:val="28"/>
              </w:rPr>
              <w:t>19.05.</w:t>
            </w:r>
            <w:bookmarkStart w:id="0" w:name="_GoBack"/>
            <w:bookmarkEnd w:id="0"/>
            <w:r w:rsidR="00AC515E" w:rsidRPr="00AC515E">
              <w:rPr>
                <w:rFonts w:ascii="Times New Roman" w:hAnsi="Times New Roman"/>
                <w:sz w:val="28"/>
                <w:szCs w:val="28"/>
              </w:rPr>
              <w:t>2023г.</w:t>
            </w:r>
          </w:p>
        </w:tc>
      </w:tr>
    </w:tbl>
    <w:p w14:paraId="6D5DBA1D" w14:textId="77777777" w:rsidR="00E34611" w:rsidRPr="00AB478B" w:rsidRDefault="00E34611" w:rsidP="00E34611">
      <w:pPr>
        <w:widowControl w:val="0"/>
        <w:spacing w:after="0" w:line="360" w:lineRule="auto"/>
        <w:jc w:val="center"/>
        <w:rPr>
          <w:rFonts w:ascii="Times New Roman" w:hAnsi="Times New Roman"/>
          <w:b/>
          <w:snapToGrid w:val="0"/>
          <w:sz w:val="36"/>
          <w:szCs w:val="36"/>
          <w:lang w:eastAsia="ru-RU"/>
        </w:rPr>
      </w:pPr>
    </w:p>
    <w:p w14:paraId="3FB9D815" w14:textId="77777777" w:rsidR="00E34611" w:rsidRPr="00AB478B" w:rsidRDefault="009E392F" w:rsidP="00E34611">
      <w:pPr>
        <w:widowControl w:val="0"/>
        <w:spacing w:after="0" w:line="360" w:lineRule="auto"/>
        <w:jc w:val="center"/>
        <w:rPr>
          <w:rFonts w:ascii="Times New Roman" w:hAnsi="Times New Roman"/>
          <w:b/>
          <w:snapToGrid w:val="0"/>
          <w:sz w:val="36"/>
          <w:szCs w:val="36"/>
          <w:lang w:eastAsia="ru-RU"/>
        </w:rPr>
      </w:pPr>
      <w:r w:rsidRPr="009E392F">
        <w:rPr>
          <w:rFonts w:ascii="Times New Roman" w:hAnsi="Times New Roman"/>
          <w:b/>
          <w:snapToGrid w:val="0"/>
          <w:sz w:val="36"/>
          <w:szCs w:val="36"/>
          <w:lang w:eastAsia="ru-RU"/>
        </w:rPr>
        <w:t>Перевозчиков С.Ю.</w:t>
      </w:r>
    </w:p>
    <w:p w14:paraId="57A37212" w14:textId="77777777" w:rsidR="00E34611" w:rsidRPr="00AB478B" w:rsidRDefault="00E34611" w:rsidP="00E34611">
      <w:pPr>
        <w:widowControl w:val="0"/>
        <w:spacing w:after="0" w:line="360" w:lineRule="auto"/>
        <w:jc w:val="center"/>
        <w:rPr>
          <w:rFonts w:ascii="Times New Roman" w:hAnsi="Times New Roman"/>
          <w:snapToGrid w:val="0"/>
          <w:szCs w:val="20"/>
          <w:lang w:eastAsia="ru-RU"/>
        </w:rPr>
      </w:pPr>
    </w:p>
    <w:p w14:paraId="345C1194" w14:textId="77777777" w:rsidR="00E34611" w:rsidRPr="00AB478B" w:rsidRDefault="009E392F" w:rsidP="00E34611">
      <w:pPr>
        <w:widowControl w:val="0"/>
        <w:spacing w:after="0"/>
        <w:jc w:val="center"/>
        <w:rPr>
          <w:rFonts w:ascii="Times New Roman" w:hAnsi="Times New Roman"/>
          <w:b/>
          <w:smallCaps/>
          <w:sz w:val="36"/>
          <w:szCs w:val="36"/>
          <w:lang w:eastAsia="ru-RU"/>
        </w:rPr>
      </w:pPr>
      <w:r w:rsidRPr="009E392F">
        <w:rPr>
          <w:rFonts w:ascii="Times New Roman" w:hAnsi="Times New Roman"/>
          <w:b/>
          <w:smallCaps/>
          <w:sz w:val="36"/>
          <w:szCs w:val="36"/>
          <w:lang w:eastAsia="ru-RU"/>
        </w:rPr>
        <w:t>ОЦЕНКА ОБЪЕКТОВ НЕДВИЖИМОСТИ</w:t>
      </w:r>
    </w:p>
    <w:p w14:paraId="4B1B29F7" w14:textId="77777777" w:rsidR="00E34611" w:rsidRPr="00AB478B" w:rsidRDefault="00E34611" w:rsidP="00E34611">
      <w:pPr>
        <w:widowControl w:val="0"/>
        <w:spacing w:after="0"/>
        <w:jc w:val="center"/>
        <w:rPr>
          <w:rFonts w:ascii="Times New Roman" w:hAnsi="Times New Roman"/>
          <w:smallCaps/>
          <w:sz w:val="32"/>
          <w:lang w:eastAsia="ru-RU"/>
        </w:rPr>
      </w:pPr>
    </w:p>
    <w:p w14:paraId="6C25C258" w14:textId="77777777" w:rsidR="00E34611" w:rsidRPr="00AB478B" w:rsidRDefault="00E34611" w:rsidP="00E34611">
      <w:pPr>
        <w:widowControl w:val="0"/>
        <w:spacing w:after="0"/>
        <w:jc w:val="center"/>
        <w:rPr>
          <w:rFonts w:ascii="Times New Roman" w:hAnsi="Times New Roman"/>
          <w:b/>
          <w:sz w:val="32"/>
          <w:szCs w:val="32"/>
          <w:lang w:eastAsia="ru-RU"/>
        </w:rPr>
      </w:pPr>
      <w:r w:rsidRPr="00AB478B">
        <w:rPr>
          <w:rFonts w:ascii="Times New Roman" w:hAnsi="Times New Roman"/>
          <w:b/>
          <w:sz w:val="32"/>
          <w:szCs w:val="32"/>
          <w:lang w:eastAsia="ru-RU"/>
        </w:rPr>
        <w:t>Рабочая программа дисциплины</w:t>
      </w:r>
    </w:p>
    <w:p w14:paraId="7F9D8D18" w14:textId="77777777" w:rsidR="00E34611" w:rsidRPr="00AB478B" w:rsidRDefault="00E34611" w:rsidP="00E34611">
      <w:pPr>
        <w:widowControl w:val="0"/>
        <w:spacing w:after="0"/>
        <w:jc w:val="center"/>
        <w:rPr>
          <w:rFonts w:ascii="Times New Roman" w:hAnsi="Times New Roman"/>
          <w:sz w:val="28"/>
          <w:szCs w:val="28"/>
          <w:lang w:eastAsia="ru-RU"/>
        </w:rPr>
      </w:pPr>
    </w:p>
    <w:p w14:paraId="5A3ADDE9" w14:textId="77777777" w:rsidR="00DC3B1F" w:rsidRDefault="008A3F97" w:rsidP="00E34611">
      <w:pPr>
        <w:widowControl w:val="0"/>
        <w:tabs>
          <w:tab w:val="left" w:pos="709"/>
          <w:tab w:val="left" w:pos="993"/>
        </w:tabs>
        <w:spacing w:after="0"/>
        <w:jc w:val="center"/>
        <w:rPr>
          <w:rFonts w:ascii="Times New Roman" w:hAnsi="Times New Roman"/>
          <w:snapToGrid w:val="0"/>
          <w:sz w:val="28"/>
          <w:szCs w:val="20"/>
          <w:lang w:eastAsia="ru-RU"/>
        </w:rPr>
      </w:pPr>
      <w:r w:rsidRPr="00AB478B">
        <w:rPr>
          <w:rFonts w:ascii="Times New Roman" w:hAnsi="Times New Roman"/>
          <w:snapToGrid w:val="0"/>
          <w:sz w:val="28"/>
          <w:szCs w:val="20"/>
          <w:lang w:eastAsia="ru-RU"/>
        </w:rPr>
        <w:t>для студентов</w:t>
      </w:r>
      <w:r w:rsidR="00E34611" w:rsidRPr="00AB478B">
        <w:rPr>
          <w:rFonts w:ascii="Times New Roman" w:hAnsi="Times New Roman"/>
          <w:snapToGrid w:val="0"/>
          <w:sz w:val="28"/>
          <w:szCs w:val="20"/>
          <w:lang w:eastAsia="ru-RU"/>
        </w:rPr>
        <w:t>, обучающихся по направлению подготовки</w:t>
      </w:r>
    </w:p>
    <w:p w14:paraId="2B2B7B52" w14:textId="50D89362" w:rsidR="00AC515E" w:rsidRPr="00AB478B" w:rsidRDefault="008A3F97" w:rsidP="00E34611">
      <w:pPr>
        <w:widowControl w:val="0"/>
        <w:tabs>
          <w:tab w:val="left" w:pos="709"/>
          <w:tab w:val="left" w:pos="993"/>
        </w:tabs>
        <w:spacing w:after="0"/>
        <w:jc w:val="center"/>
        <w:rPr>
          <w:rFonts w:ascii="Times New Roman" w:hAnsi="Times New Roman"/>
          <w:snapToGrid w:val="0"/>
          <w:sz w:val="28"/>
          <w:szCs w:val="20"/>
          <w:lang w:eastAsia="ru-RU"/>
        </w:rPr>
      </w:pPr>
      <w:r w:rsidRPr="00AB478B">
        <w:rPr>
          <w:rFonts w:ascii="Times New Roman" w:hAnsi="Times New Roman"/>
          <w:snapToGrid w:val="0"/>
          <w:sz w:val="28"/>
          <w:szCs w:val="20"/>
          <w:lang w:eastAsia="ru-RU"/>
        </w:rPr>
        <w:t>38.0</w:t>
      </w:r>
      <w:r w:rsidR="009E392F">
        <w:rPr>
          <w:rFonts w:ascii="Times New Roman" w:hAnsi="Times New Roman"/>
          <w:snapToGrid w:val="0"/>
          <w:sz w:val="28"/>
          <w:szCs w:val="20"/>
          <w:lang w:eastAsia="ru-RU"/>
        </w:rPr>
        <w:t>3</w:t>
      </w:r>
      <w:r w:rsidRPr="00AB478B">
        <w:rPr>
          <w:rFonts w:ascii="Times New Roman" w:hAnsi="Times New Roman"/>
          <w:snapToGrid w:val="0"/>
          <w:sz w:val="28"/>
          <w:szCs w:val="20"/>
          <w:lang w:eastAsia="ru-RU"/>
        </w:rPr>
        <w:t>.01 «</w:t>
      </w:r>
      <w:r w:rsidR="003F12E8" w:rsidRPr="00AB478B">
        <w:rPr>
          <w:rFonts w:ascii="Times New Roman" w:hAnsi="Times New Roman"/>
          <w:snapToGrid w:val="0"/>
          <w:sz w:val="28"/>
          <w:szCs w:val="20"/>
          <w:lang w:eastAsia="ru-RU"/>
        </w:rPr>
        <w:t>Экономика</w:t>
      </w:r>
      <w:r w:rsidR="00E34611" w:rsidRPr="00AB478B">
        <w:rPr>
          <w:rFonts w:ascii="Times New Roman" w:hAnsi="Times New Roman"/>
          <w:snapToGrid w:val="0"/>
          <w:sz w:val="28"/>
          <w:szCs w:val="20"/>
          <w:lang w:eastAsia="ru-RU"/>
        </w:rPr>
        <w:t xml:space="preserve">», </w:t>
      </w:r>
      <w:r w:rsidR="00DC3B1F">
        <w:rPr>
          <w:rFonts w:ascii="Times New Roman" w:hAnsi="Times New Roman"/>
          <w:snapToGrid w:val="0"/>
          <w:sz w:val="28"/>
          <w:szCs w:val="20"/>
          <w:lang w:eastAsia="ru-RU"/>
        </w:rPr>
        <w:t>образовательная программа</w:t>
      </w:r>
      <w:r w:rsidR="00AC515E">
        <w:rPr>
          <w:rFonts w:ascii="Times New Roman" w:hAnsi="Times New Roman"/>
          <w:snapToGrid w:val="0"/>
          <w:sz w:val="28"/>
          <w:szCs w:val="20"/>
          <w:lang w:eastAsia="ru-RU"/>
        </w:rPr>
        <w:t xml:space="preserve"> </w:t>
      </w:r>
      <w:r w:rsidR="00DC3B1F">
        <w:rPr>
          <w:rFonts w:ascii="Times New Roman" w:hAnsi="Times New Roman"/>
          <w:snapToGrid w:val="0"/>
          <w:sz w:val="28"/>
          <w:szCs w:val="20"/>
          <w:lang w:eastAsia="ru-RU"/>
        </w:rPr>
        <w:t>«Экономика и бизнес»</w:t>
      </w:r>
      <w:r w:rsidR="00AC515E">
        <w:rPr>
          <w:rFonts w:ascii="Times New Roman" w:hAnsi="Times New Roman"/>
          <w:snapToGrid w:val="0"/>
          <w:sz w:val="28"/>
          <w:szCs w:val="20"/>
          <w:lang w:eastAsia="ru-RU"/>
        </w:rPr>
        <w:t>, профиль</w:t>
      </w:r>
      <w:r w:rsidR="00DC3B1F">
        <w:rPr>
          <w:rFonts w:ascii="Times New Roman" w:hAnsi="Times New Roman"/>
          <w:snapToGrid w:val="0"/>
          <w:sz w:val="28"/>
          <w:szCs w:val="20"/>
          <w:lang w:eastAsia="ru-RU"/>
        </w:rPr>
        <w:t xml:space="preserve"> </w:t>
      </w:r>
      <w:r w:rsidR="00AC515E">
        <w:rPr>
          <w:rFonts w:ascii="Times New Roman" w:hAnsi="Times New Roman"/>
          <w:snapToGrid w:val="0"/>
          <w:sz w:val="28"/>
          <w:szCs w:val="20"/>
          <w:lang w:eastAsia="ru-RU"/>
        </w:rPr>
        <w:t>«</w:t>
      </w:r>
      <w:r w:rsidR="00DC3B1F">
        <w:rPr>
          <w:rFonts w:ascii="Times New Roman" w:hAnsi="Times New Roman"/>
          <w:snapToGrid w:val="0"/>
          <w:sz w:val="28"/>
          <w:szCs w:val="20"/>
          <w:lang w:eastAsia="ru-RU"/>
        </w:rPr>
        <w:t>Оценка бизнеса в цифровой экономике</w:t>
      </w:r>
      <w:r w:rsidR="00AC515E">
        <w:rPr>
          <w:rFonts w:ascii="Times New Roman" w:hAnsi="Times New Roman"/>
          <w:snapToGrid w:val="0"/>
          <w:sz w:val="28"/>
          <w:szCs w:val="20"/>
          <w:lang w:eastAsia="ru-RU"/>
        </w:rPr>
        <w:t>»; образовательная программа «Корпоративные финансы», профиль «Корпоративные финансы и оценка собственности»</w:t>
      </w:r>
    </w:p>
    <w:p w14:paraId="20D03F8C" w14:textId="77777777" w:rsidR="00E34611" w:rsidRPr="00AB478B" w:rsidRDefault="00E34611" w:rsidP="00E34611">
      <w:pPr>
        <w:widowControl w:val="0"/>
        <w:spacing w:after="0"/>
        <w:jc w:val="center"/>
        <w:rPr>
          <w:rFonts w:ascii="Times New Roman" w:hAnsi="Times New Roman"/>
          <w:sz w:val="28"/>
          <w:szCs w:val="28"/>
          <w:lang w:eastAsia="ru-RU"/>
        </w:rPr>
      </w:pPr>
    </w:p>
    <w:p w14:paraId="70228F9C" w14:textId="68211E5F" w:rsidR="00E34611" w:rsidRDefault="00E34611" w:rsidP="00E34611">
      <w:pPr>
        <w:widowControl w:val="0"/>
        <w:spacing w:after="0"/>
        <w:jc w:val="center"/>
        <w:rPr>
          <w:rFonts w:ascii="Times New Roman" w:hAnsi="Times New Roman"/>
          <w:sz w:val="28"/>
          <w:szCs w:val="28"/>
          <w:lang w:eastAsia="ru-RU"/>
        </w:rPr>
      </w:pPr>
    </w:p>
    <w:p w14:paraId="59970FD5" w14:textId="77777777" w:rsidR="00E93A14" w:rsidRPr="00AB478B" w:rsidRDefault="00E93A14" w:rsidP="00E34611">
      <w:pPr>
        <w:widowControl w:val="0"/>
        <w:spacing w:after="0"/>
        <w:jc w:val="center"/>
        <w:rPr>
          <w:rFonts w:ascii="Times New Roman" w:hAnsi="Times New Roman"/>
          <w:sz w:val="28"/>
          <w:szCs w:val="28"/>
          <w:lang w:eastAsia="ru-RU"/>
        </w:rPr>
      </w:pPr>
    </w:p>
    <w:p w14:paraId="30B4B5C8" w14:textId="77777777" w:rsidR="00801439" w:rsidRPr="00801439" w:rsidRDefault="00801439" w:rsidP="00801439">
      <w:pPr>
        <w:tabs>
          <w:tab w:val="left" w:pos="709"/>
          <w:tab w:val="left" w:pos="993"/>
        </w:tabs>
        <w:spacing w:after="0"/>
        <w:jc w:val="center"/>
        <w:rPr>
          <w:rFonts w:ascii="Times New Roman" w:hAnsi="Times New Roman"/>
          <w:i/>
          <w:sz w:val="28"/>
          <w:szCs w:val="28"/>
          <w:lang w:eastAsia="ru-RU"/>
        </w:rPr>
      </w:pPr>
      <w:r w:rsidRPr="00801439">
        <w:rPr>
          <w:rFonts w:ascii="Times New Roman" w:hAnsi="Times New Roman"/>
          <w:i/>
          <w:sz w:val="28"/>
          <w:szCs w:val="28"/>
          <w:lang w:eastAsia="ru-RU"/>
        </w:rPr>
        <w:t>Рекомендовано Ученым советом Факультета экономики и бизнеса,</w:t>
      </w:r>
    </w:p>
    <w:p w14:paraId="1FAE8749" w14:textId="77777777" w:rsidR="00801439" w:rsidRPr="00801439" w:rsidRDefault="00801439" w:rsidP="00801439">
      <w:pPr>
        <w:tabs>
          <w:tab w:val="left" w:pos="709"/>
          <w:tab w:val="left" w:pos="993"/>
        </w:tabs>
        <w:spacing w:after="0"/>
        <w:jc w:val="center"/>
        <w:rPr>
          <w:rFonts w:ascii="Times New Roman" w:hAnsi="Times New Roman"/>
          <w:i/>
          <w:sz w:val="28"/>
          <w:szCs w:val="28"/>
          <w:lang w:eastAsia="ru-RU"/>
        </w:rPr>
      </w:pPr>
      <w:r w:rsidRPr="00801439">
        <w:rPr>
          <w:rFonts w:ascii="Times New Roman" w:hAnsi="Times New Roman"/>
          <w:i/>
          <w:sz w:val="28"/>
          <w:szCs w:val="28"/>
          <w:lang w:eastAsia="ru-RU"/>
        </w:rPr>
        <w:t>протокол № 30 от 16.05.2023г.</w:t>
      </w:r>
    </w:p>
    <w:p w14:paraId="0588B5E4" w14:textId="77777777" w:rsidR="00801439" w:rsidRPr="00801439" w:rsidRDefault="00801439" w:rsidP="00801439">
      <w:pPr>
        <w:tabs>
          <w:tab w:val="left" w:pos="709"/>
          <w:tab w:val="left" w:pos="993"/>
        </w:tabs>
        <w:spacing w:after="0"/>
        <w:jc w:val="center"/>
        <w:rPr>
          <w:rFonts w:ascii="Times New Roman" w:hAnsi="Times New Roman"/>
          <w:i/>
          <w:sz w:val="28"/>
          <w:szCs w:val="28"/>
          <w:lang w:eastAsia="ru-RU"/>
        </w:rPr>
      </w:pPr>
    </w:p>
    <w:p w14:paraId="68B6B269" w14:textId="77777777" w:rsidR="00801439" w:rsidRPr="00801439" w:rsidRDefault="00801439" w:rsidP="00801439">
      <w:pPr>
        <w:tabs>
          <w:tab w:val="left" w:pos="709"/>
          <w:tab w:val="left" w:pos="993"/>
        </w:tabs>
        <w:spacing w:after="0"/>
        <w:jc w:val="center"/>
        <w:rPr>
          <w:rFonts w:ascii="Times New Roman" w:hAnsi="Times New Roman"/>
          <w:i/>
          <w:sz w:val="28"/>
          <w:szCs w:val="28"/>
          <w:lang w:eastAsia="ru-RU"/>
        </w:rPr>
      </w:pPr>
      <w:r w:rsidRPr="00801439">
        <w:rPr>
          <w:rFonts w:ascii="Times New Roman" w:hAnsi="Times New Roman"/>
          <w:i/>
          <w:sz w:val="28"/>
          <w:szCs w:val="28"/>
          <w:lang w:eastAsia="ru-RU"/>
        </w:rPr>
        <w:t xml:space="preserve">Одобрено Советом учебно-научного департамента корпоративных финансов </w:t>
      </w:r>
    </w:p>
    <w:p w14:paraId="43E74408" w14:textId="77777777" w:rsidR="00801439" w:rsidRPr="00801439" w:rsidRDefault="00801439" w:rsidP="00801439">
      <w:pPr>
        <w:tabs>
          <w:tab w:val="left" w:pos="709"/>
          <w:tab w:val="left" w:pos="993"/>
        </w:tabs>
        <w:spacing w:after="0"/>
        <w:jc w:val="center"/>
        <w:rPr>
          <w:rFonts w:ascii="Times New Roman" w:hAnsi="Times New Roman"/>
          <w:i/>
          <w:sz w:val="28"/>
          <w:szCs w:val="28"/>
          <w:lang w:eastAsia="ru-RU"/>
        </w:rPr>
      </w:pPr>
      <w:r w:rsidRPr="00801439">
        <w:rPr>
          <w:rFonts w:ascii="Times New Roman" w:hAnsi="Times New Roman"/>
          <w:i/>
          <w:sz w:val="28"/>
          <w:szCs w:val="28"/>
          <w:lang w:eastAsia="ru-RU"/>
        </w:rPr>
        <w:t>и корпоративного управления</w:t>
      </w:r>
    </w:p>
    <w:p w14:paraId="6E79CAE8" w14:textId="50B3341B" w:rsidR="00AC515E" w:rsidRPr="00AC515E" w:rsidRDefault="00801439" w:rsidP="00801439">
      <w:pPr>
        <w:spacing w:after="0"/>
        <w:jc w:val="center"/>
        <w:rPr>
          <w:rFonts w:ascii="Times New Roman" w:hAnsi="Times New Roman"/>
          <w:sz w:val="28"/>
          <w:szCs w:val="28"/>
        </w:rPr>
      </w:pPr>
      <w:r w:rsidRPr="00801439">
        <w:rPr>
          <w:rFonts w:ascii="Times New Roman" w:hAnsi="Times New Roman"/>
          <w:i/>
          <w:sz w:val="28"/>
          <w:szCs w:val="28"/>
          <w:lang w:eastAsia="ru-RU"/>
        </w:rPr>
        <w:t>протокол № 44 от 24.04.2023г.</w:t>
      </w:r>
    </w:p>
    <w:p w14:paraId="393E3481" w14:textId="77777777" w:rsidR="00E34611" w:rsidRPr="00AB478B" w:rsidRDefault="00E34611" w:rsidP="00E34611">
      <w:pPr>
        <w:widowControl w:val="0"/>
        <w:spacing w:after="0"/>
        <w:jc w:val="center"/>
        <w:rPr>
          <w:rFonts w:ascii="Times New Roman" w:hAnsi="Times New Roman"/>
          <w:sz w:val="28"/>
          <w:szCs w:val="28"/>
          <w:lang w:eastAsia="ru-RU"/>
        </w:rPr>
      </w:pPr>
    </w:p>
    <w:p w14:paraId="22711939" w14:textId="0F8171DF" w:rsidR="00E34611" w:rsidRDefault="00E34611" w:rsidP="00E34611">
      <w:pPr>
        <w:widowControl w:val="0"/>
        <w:spacing w:after="0"/>
        <w:jc w:val="center"/>
        <w:rPr>
          <w:rFonts w:ascii="Times New Roman" w:hAnsi="Times New Roman"/>
          <w:sz w:val="28"/>
          <w:szCs w:val="28"/>
          <w:lang w:eastAsia="ru-RU"/>
        </w:rPr>
      </w:pPr>
    </w:p>
    <w:p w14:paraId="73FA32AD" w14:textId="2E7F3EC3" w:rsidR="00AC515E" w:rsidRDefault="00AC515E" w:rsidP="00E34611">
      <w:pPr>
        <w:widowControl w:val="0"/>
        <w:spacing w:after="0"/>
        <w:jc w:val="center"/>
        <w:rPr>
          <w:rFonts w:ascii="Times New Roman" w:hAnsi="Times New Roman"/>
          <w:sz w:val="28"/>
          <w:szCs w:val="28"/>
          <w:lang w:eastAsia="ru-RU"/>
        </w:rPr>
      </w:pPr>
    </w:p>
    <w:p w14:paraId="6297960E" w14:textId="49FF1EE6" w:rsidR="00AC515E" w:rsidRDefault="00AC515E" w:rsidP="00E34611">
      <w:pPr>
        <w:widowControl w:val="0"/>
        <w:spacing w:after="0"/>
        <w:jc w:val="center"/>
        <w:rPr>
          <w:rFonts w:ascii="Times New Roman" w:hAnsi="Times New Roman"/>
          <w:sz w:val="28"/>
          <w:szCs w:val="28"/>
          <w:lang w:eastAsia="ru-RU"/>
        </w:rPr>
      </w:pPr>
    </w:p>
    <w:p w14:paraId="5B512782" w14:textId="77777777" w:rsidR="00AC515E" w:rsidRPr="00AB478B" w:rsidRDefault="00AC515E" w:rsidP="00E34611">
      <w:pPr>
        <w:widowControl w:val="0"/>
        <w:spacing w:after="0"/>
        <w:jc w:val="center"/>
        <w:rPr>
          <w:rFonts w:ascii="Times New Roman" w:hAnsi="Times New Roman"/>
          <w:sz w:val="28"/>
          <w:szCs w:val="28"/>
          <w:lang w:eastAsia="ru-RU"/>
        </w:rPr>
      </w:pPr>
    </w:p>
    <w:p w14:paraId="67E169CF" w14:textId="09B5F5CF" w:rsidR="003F12E8" w:rsidRPr="00AB478B" w:rsidRDefault="00E34611" w:rsidP="003A1D49">
      <w:pPr>
        <w:widowControl w:val="0"/>
        <w:spacing w:after="0"/>
        <w:jc w:val="center"/>
        <w:rPr>
          <w:b/>
          <w:sz w:val="28"/>
        </w:rPr>
      </w:pPr>
      <w:r w:rsidRPr="00AB478B">
        <w:rPr>
          <w:rFonts w:ascii="Times New Roman" w:hAnsi="Times New Roman"/>
          <w:sz w:val="28"/>
          <w:szCs w:val="28"/>
          <w:lang w:eastAsia="ru-RU"/>
        </w:rPr>
        <w:t>Москва 20</w:t>
      </w:r>
      <w:r w:rsidR="00006A8A">
        <w:rPr>
          <w:rFonts w:ascii="Times New Roman" w:hAnsi="Times New Roman"/>
          <w:sz w:val="28"/>
          <w:szCs w:val="28"/>
          <w:lang w:eastAsia="ru-RU"/>
        </w:rPr>
        <w:t>2</w:t>
      </w:r>
      <w:r w:rsidR="00AC515E">
        <w:rPr>
          <w:rFonts w:ascii="Times New Roman" w:hAnsi="Times New Roman"/>
          <w:sz w:val="28"/>
          <w:szCs w:val="28"/>
          <w:lang w:eastAsia="ru-RU"/>
        </w:rPr>
        <w:t>3</w:t>
      </w:r>
    </w:p>
    <w:p w14:paraId="4EDF3281" w14:textId="77777777" w:rsidR="002334FE" w:rsidRPr="00AB478B" w:rsidRDefault="002334FE">
      <w:pPr>
        <w:pStyle w:val="10"/>
        <w:tabs>
          <w:tab w:val="left" w:pos="0"/>
        </w:tabs>
        <w:spacing w:before="0" w:after="0"/>
        <w:ind w:left="408" w:right="6731" w:hanging="369"/>
        <w:jc w:val="both"/>
      </w:pPr>
    </w:p>
    <w:p w14:paraId="63A16942" w14:textId="2F19DF49" w:rsidR="002334FE" w:rsidRPr="00DC3B1F" w:rsidRDefault="003C5C98" w:rsidP="003F12E8">
      <w:pPr>
        <w:widowControl w:val="0"/>
        <w:jc w:val="both"/>
        <w:rPr>
          <w:rFonts w:ascii="Times New Roman" w:hAnsi="Times New Roman"/>
        </w:rPr>
      </w:pPr>
      <w:r w:rsidRPr="00DC3B1F">
        <w:rPr>
          <w:rFonts w:ascii="Times New Roman" w:hAnsi="Times New Roman"/>
          <w:b/>
        </w:rPr>
        <w:t xml:space="preserve">Рецензенты: </w:t>
      </w:r>
      <w:r w:rsidR="00DC3B1F" w:rsidRPr="00DC3B1F">
        <w:rPr>
          <w:rFonts w:ascii="Times New Roman" w:hAnsi="Times New Roman"/>
          <w:b/>
        </w:rPr>
        <w:t>О.В. Лосева</w:t>
      </w:r>
      <w:r w:rsidR="00DC3B1F" w:rsidRPr="00DC3B1F">
        <w:rPr>
          <w:rFonts w:ascii="Times New Roman" w:hAnsi="Times New Roman"/>
        </w:rPr>
        <w:t>, д.э.н., профессор</w:t>
      </w:r>
      <w:r w:rsidR="00DC3B1F" w:rsidRPr="00DC3B1F">
        <w:t xml:space="preserve"> </w:t>
      </w:r>
      <w:r w:rsidR="00DC3B1F" w:rsidRPr="00DC3B1F">
        <w:rPr>
          <w:rFonts w:ascii="Times New Roman" w:hAnsi="Times New Roman"/>
        </w:rPr>
        <w:t>Департамента корпоративных финансов и корпоративного управления</w:t>
      </w:r>
      <w:r w:rsidR="00AC515E">
        <w:rPr>
          <w:rFonts w:ascii="Times New Roman" w:hAnsi="Times New Roman"/>
        </w:rPr>
        <w:t xml:space="preserve"> Факультета экономики и бизнеса</w:t>
      </w:r>
    </w:p>
    <w:p w14:paraId="4250067B" w14:textId="77777777" w:rsidR="002334FE" w:rsidRPr="00AB478B" w:rsidRDefault="002334FE">
      <w:pPr>
        <w:pStyle w:val="10"/>
        <w:spacing w:before="0" w:after="0"/>
        <w:jc w:val="both"/>
      </w:pPr>
    </w:p>
    <w:p w14:paraId="1315800B" w14:textId="77777777" w:rsidR="002334FE" w:rsidRPr="00AB478B" w:rsidRDefault="002334FE">
      <w:pPr>
        <w:pStyle w:val="10"/>
        <w:spacing w:before="0" w:after="0"/>
        <w:jc w:val="both"/>
      </w:pPr>
    </w:p>
    <w:p w14:paraId="3ADDD3EE" w14:textId="77777777" w:rsidR="00822662" w:rsidRPr="00AC515E" w:rsidRDefault="00DC3B1F" w:rsidP="00AC515E">
      <w:pPr>
        <w:pStyle w:val="10"/>
        <w:spacing w:before="0" w:after="0" w:line="360" w:lineRule="auto"/>
        <w:jc w:val="both"/>
        <w:rPr>
          <w:sz w:val="28"/>
          <w:szCs w:val="28"/>
        </w:rPr>
      </w:pPr>
      <w:r w:rsidRPr="00AC515E">
        <w:rPr>
          <w:b/>
          <w:sz w:val="28"/>
          <w:szCs w:val="28"/>
        </w:rPr>
        <w:t>С.Ю. Перевозчиков</w:t>
      </w:r>
    </w:p>
    <w:p w14:paraId="6B181232" w14:textId="1B157305" w:rsidR="002334FE" w:rsidRPr="00AC515E" w:rsidRDefault="00DC3B1F" w:rsidP="00AC515E">
      <w:pPr>
        <w:widowControl w:val="0"/>
        <w:tabs>
          <w:tab w:val="left" w:pos="709"/>
          <w:tab w:val="left" w:pos="993"/>
        </w:tabs>
        <w:spacing w:after="0" w:line="360" w:lineRule="auto"/>
        <w:jc w:val="both"/>
        <w:rPr>
          <w:rFonts w:ascii="Times New Roman" w:hAnsi="Times New Roman"/>
          <w:sz w:val="28"/>
        </w:rPr>
      </w:pPr>
      <w:r w:rsidRPr="00AC515E">
        <w:rPr>
          <w:rFonts w:ascii="Times New Roman" w:hAnsi="Times New Roman"/>
          <w:b/>
          <w:sz w:val="28"/>
        </w:rPr>
        <w:t>Оценка объектов недвижимости</w:t>
      </w:r>
      <w:r w:rsidR="003F12E8" w:rsidRPr="00AC515E">
        <w:rPr>
          <w:rFonts w:ascii="Times New Roman" w:hAnsi="Times New Roman"/>
          <w:b/>
          <w:sz w:val="28"/>
        </w:rPr>
        <w:t>:</w:t>
      </w:r>
      <w:r w:rsidR="00690057" w:rsidRPr="00AC515E">
        <w:rPr>
          <w:rFonts w:ascii="Times New Roman" w:hAnsi="Times New Roman"/>
          <w:b/>
          <w:sz w:val="28"/>
        </w:rPr>
        <w:t xml:space="preserve"> </w:t>
      </w:r>
      <w:r w:rsidR="00522799" w:rsidRPr="00AC515E">
        <w:rPr>
          <w:rFonts w:ascii="Times New Roman" w:hAnsi="Times New Roman"/>
          <w:sz w:val="28"/>
        </w:rPr>
        <w:t xml:space="preserve">Рабочая программа дисциплины для </w:t>
      </w:r>
      <w:r w:rsidR="00BF244B" w:rsidRPr="00AC515E">
        <w:rPr>
          <w:rFonts w:ascii="Times New Roman" w:hAnsi="Times New Roman"/>
          <w:sz w:val="28"/>
        </w:rPr>
        <w:t>студентов</w:t>
      </w:r>
      <w:r w:rsidR="00522799" w:rsidRPr="00AC515E">
        <w:rPr>
          <w:rFonts w:ascii="Times New Roman" w:hAnsi="Times New Roman"/>
          <w:sz w:val="28"/>
        </w:rPr>
        <w:t>, обучающихся по на</w:t>
      </w:r>
      <w:r w:rsidR="00836D05" w:rsidRPr="00AC515E">
        <w:rPr>
          <w:rFonts w:ascii="Times New Roman" w:hAnsi="Times New Roman"/>
          <w:sz w:val="28"/>
        </w:rPr>
        <w:t>правлению</w:t>
      </w:r>
      <w:r w:rsidR="00B75D1F" w:rsidRPr="00AC515E">
        <w:rPr>
          <w:rFonts w:ascii="Times New Roman" w:hAnsi="Times New Roman"/>
          <w:sz w:val="28"/>
        </w:rPr>
        <w:t xml:space="preserve"> подготовки</w:t>
      </w:r>
      <w:r w:rsidR="007C0FEC" w:rsidRPr="00AC515E">
        <w:rPr>
          <w:rFonts w:ascii="Times New Roman" w:hAnsi="Times New Roman"/>
          <w:sz w:val="28"/>
        </w:rPr>
        <w:t xml:space="preserve"> </w:t>
      </w:r>
      <w:r w:rsidRPr="00AC515E">
        <w:rPr>
          <w:rFonts w:ascii="Times New Roman" w:hAnsi="Times New Roman"/>
          <w:sz w:val="28"/>
        </w:rPr>
        <w:t xml:space="preserve">38.03.01 «Экономика», </w:t>
      </w:r>
      <w:r w:rsidR="00AC515E" w:rsidRPr="00AC515E">
        <w:rPr>
          <w:rFonts w:ascii="Times New Roman" w:hAnsi="Times New Roman"/>
          <w:snapToGrid w:val="0"/>
          <w:sz w:val="28"/>
          <w:szCs w:val="20"/>
          <w:lang w:eastAsia="ru-RU"/>
        </w:rPr>
        <w:t>образовательная программа «Экономика и бизнес», профиль «Оценка бизнеса в цифровой экономике»; образовательная программа «Корпоративные финансы», профиль «Корпоративные финансы и оценка собственности»</w:t>
      </w:r>
      <w:r w:rsidR="00522799" w:rsidRPr="00AC515E">
        <w:rPr>
          <w:rFonts w:ascii="Times New Roman" w:hAnsi="Times New Roman"/>
          <w:sz w:val="28"/>
        </w:rPr>
        <w:t xml:space="preserve">. </w:t>
      </w:r>
      <w:r w:rsidR="00B75D1F" w:rsidRPr="00AC515E">
        <w:rPr>
          <w:rFonts w:ascii="Times New Roman" w:hAnsi="Times New Roman"/>
          <w:sz w:val="28"/>
        </w:rPr>
        <w:t>- М.: Финансовый университет, департамент корпоративных финансов и корпоративного управления</w:t>
      </w:r>
      <w:r w:rsidR="00AC515E">
        <w:rPr>
          <w:rFonts w:ascii="Times New Roman" w:hAnsi="Times New Roman"/>
          <w:sz w:val="28"/>
        </w:rPr>
        <w:t xml:space="preserve"> Факультета экономики и бизнеса</w:t>
      </w:r>
      <w:r w:rsidR="00B75D1F" w:rsidRPr="00AC515E">
        <w:rPr>
          <w:rFonts w:ascii="Times New Roman" w:hAnsi="Times New Roman"/>
          <w:sz w:val="28"/>
        </w:rPr>
        <w:t>,</w:t>
      </w:r>
      <w:r w:rsidR="00522799" w:rsidRPr="00AC515E">
        <w:rPr>
          <w:rFonts w:ascii="Times New Roman" w:hAnsi="Times New Roman"/>
          <w:sz w:val="28"/>
        </w:rPr>
        <w:t xml:space="preserve"> 20</w:t>
      </w:r>
      <w:r w:rsidR="00006A8A" w:rsidRPr="00AC515E">
        <w:rPr>
          <w:rFonts w:ascii="Times New Roman" w:hAnsi="Times New Roman"/>
          <w:sz w:val="28"/>
        </w:rPr>
        <w:t>2</w:t>
      </w:r>
      <w:r w:rsidR="00AC515E">
        <w:rPr>
          <w:rFonts w:ascii="Times New Roman" w:hAnsi="Times New Roman"/>
          <w:sz w:val="28"/>
        </w:rPr>
        <w:t>3</w:t>
      </w:r>
      <w:r w:rsidR="0033378A" w:rsidRPr="00AC515E">
        <w:rPr>
          <w:rFonts w:ascii="Times New Roman" w:hAnsi="Times New Roman"/>
          <w:sz w:val="28"/>
        </w:rPr>
        <w:t xml:space="preserve">. – </w:t>
      </w:r>
      <w:r w:rsidR="00F44206">
        <w:rPr>
          <w:rFonts w:ascii="Times New Roman" w:hAnsi="Times New Roman"/>
          <w:sz w:val="28"/>
        </w:rPr>
        <w:t>3</w:t>
      </w:r>
      <w:r w:rsidR="004C65B7">
        <w:rPr>
          <w:rFonts w:ascii="Times New Roman" w:hAnsi="Times New Roman"/>
          <w:sz w:val="28"/>
        </w:rPr>
        <w:t xml:space="preserve">4 </w:t>
      </w:r>
      <w:r w:rsidR="00522799" w:rsidRPr="00AC515E">
        <w:rPr>
          <w:rFonts w:ascii="Times New Roman" w:hAnsi="Times New Roman"/>
          <w:sz w:val="28"/>
        </w:rPr>
        <w:t>с.</w:t>
      </w:r>
    </w:p>
    <w:p w14:paraId="157F05F9" w14:textId="77777777" w:rsidR="002334FE" w:rsidRPr="00AB478B" w:rsidRDefault="007074BF" w:rsidP="007074BF">
      <w:pPr>
        <w:pStyle w:val="10"/>
        <w:tabs>
          <w:tab w:val="left" w:pos="8910"/>
        </w:tabs>
        <w:spacing w:before="0" w:after="0"/>
        <w:ind w:firstLine="567"/>
      </w:pPr>
      <w:r w:rsidRPr="00AB478B">
        <w:tab/>
      </w:r>
    </w:p>
    <w:p w14:paraId="4514D409" w14:textId="77777777" w:rsidR="002334FE" w:rsidRPr="00AB478B" w:rsidRDefault="002334FE">
      <w:pPr>
        <w:pStyle w:val="10"/>
        <w:spacing w:before="0" w:after="0"/>
        <w:jc w:val="both"/>
      </w:pPr>
    </w:p>
    <w:p w14:paraId="4B17280C" w14:textId="77777777" w:rsidR="002334FE" w:rsidRPr="00AB478B" w:rsidRDefault="002334FE">
      <w:pPr>
        <w:pStyle w:val="10"/>
        <w:spacing w:before="0" w:after="0"/>
      </w:pPr>
    </w:p>
    <w:p w14:paraId="526838D6" w14:textId="77777777" w:rsidR="002334FE" w:rsidRPr="00AB478B" w:rsidRDefault="00522799">
      <w:pPr>
        <w:pStyle w:val="10"/>
        <w:spacing w:before="0" w:after="0"/>
        <w:ind w:firstLine="720"/>
        <w:jc w:val="both"/>
        <w:rPr>
          <w:sz w:val="28"/>
          <w:szCs w:val="28"/>
        </w:rPr>
      </w:pPr>
      <w:r w:rsidRPr="00AB478B">
        <w:rPr>
          <w:sz w:val="28"/>
          <w:szCs w:val="28"/>
        </w:rPr>
        <w:t>В программе представлен</w:t>
      </w:r>
      <w:r w:rsidR="003A1D49" w:rsidRPr="00AB478B">
        <w:rPr>
          <w:sz w:val="28"/>
          <w:szCs w:val="28"/>
        </w:rPr>
        <w:t xml:space="preserve"> </w:t>
      </w:r>
      <w:r w:rsidR="003B6776" w:rsidRPr="00AB478B">
        <w:rPr>
          <w:sz w:val="28"/>
          <w:szCs w:val="28"/>
        </w:rPr>
        <w:t>перечень компетенций, формирование которых обеспечивает данная дисциплина,</w:t>
      </w:r>
      <w:r w:rsidR="003A1D49" w:rsidRPr="00AB478B">
        <w:rPr>
          <w:sz w:val="28"/>
          <w:szCs w:val="28"/>
        </w:rPr>
        <w:t xml:space="preserve"> </w:t>
      </w:r>
      <w:r w:rsidR="003B6776" w:rsidRPr="00AB478B">
        <w:rPr>
          <w:sz w:val="28"/>
          <w:szCs w:val="28"/>
        </w:rPr>
        <w:t>учебно-</w:t>
      </w:r>
      <w:r w:rsidRPr="00AB478B">
        <w:rPr>
          <w:sz w:val="28"/>
          <w:szCs w:val="28"/>
        </w:rPr>
        <w:t xml:space="preserve">тематический план изучения дисциплины, содержание тем дисциплины, </w:t>
      </w:r>
      <w:r w:rsidR="003B6776" w:rsidRPr="00AB478B">
        <w:rPr>
          <w:sz w:val="28"/>
          <w:szCs w:val="28"/>
        </w:rPr>
        <w:t>содержание семинарских</w:t>
      </w:r>
      <w:r w:rsidR="000C2502" w:rsidRPr="00AB478B">
        <w:rPr>
          <w:sz w:val="28"/>
          <w:szCs w:val="28"/>
        </w:rPr>
        <w:t xml:space="preserve"> занятий, формы внеаудиторной самостоятельной работы, </w:t>
      </w:r>
      <w:r w:rsidR="003B6776" w:rsidRPr="00AB478B">
        <w:rPr>
          <w:sz w:val="28"/>
          <w:szCs w:val="28"/>
        </w:rPr>
        <w:t>фонд оценочных средств для проведения промежуточной аттестации</w:t>
      </w:r>
      <w:r w:rsidR="000C2502" w:rsidRPr="00AB478B">
        <w:rPr>
          <w:sz w:val="28"/>
          <w:szCs w:val="28"/>
        </w:rPr>
        <w:t>, учебно-методическое</w:t>
      </w:r>
      <w:r w:rsidR="003B6776" w:rsidRPr="00AB478B">
        <w:rPr>
          <w:sz w:val="28"/>
          <w:szCs w:val="28"/>
        </w:rPr>
        <w:t xml:space="preserve"> и программное</w:t>
      </w:r>
      <w:r w:rsidR="000C2502" w:rsidRPr="00AB478B">
        <w:rPr>
          <w:sz w:val="28"/>
          <w:szCs w:val="28"/>
        </w:rPr>
        <w:t xml:space="preserve"> обеспечение</w:t>
      </w:r>
      <w:r w:rsidRPr="00AB478B">
        <w:rPr>
          <w:sz w:val="28"/>
          <w:szCs w:val="28"/>
        </w:rPr>
        <w:t>.</w:t>
      </w:r>
    </w:p>
    <w:p w14:paraId="035959D7" w14:textId="77777777" w:rsidR="002334FE" w:rsidRPr="00AB478B" w:rsidRDefault="002334FE">
      <w:pPr>
        <w:pStyle w:val="10"/>
        <w:spacing w:before="0" w:after="0"/>
        <w:ind w:left="6480"/>
      </w:pPr>
    </w:p>
    <w:p w14:paraId="22AB7764" w14:textId="2A621B77" w:rsidR="002334FE" w:rsidRDefault="002334FE">
      <w:pPr>
        <w:pStyle w:val="10"/>
        <w:spacing w:before="0" w:after="0" w:line="360" w:lineRule="auto"/>
        <w:jc w:val="center"/>
      </w:pPr>
    </w:p>
    <w:p w14:paraId="10C45E61" w14:textId="77777777" w:rsidR="00E93A14" w:rsidRPr="00AB478B" w:rsidRDefault="00E93A14">
      <w:pPr>
        <w:pStyle w:val="10"/>
        <w:spacing w:before="0" w:after="0" w:line="360" w:lineRule="auto"/>
        <w:jc w:val="center"/>
      </w:pPr>
    </w:p>
    <w:p w14:paraId="271001BC" w14:textId="77777777" w:rsidR="003F12E8" w:rsidRPr="00AB478B" w:rsidRDefault="00280859" w:rsidP="003F12E8">
      <w:pPr>
        <w:pStyle w:val="10"/>
        <w:spacing w:before="0" w:after="0"/>
        <w:jc w:val="center"/>
        <w:rPr>
          <w:b/>
          <w:sz w:val="28"/>
        </w:rPr>
      </w:pPr>
      <w:r>
        <w:rPr>
          <w:b/>
          <w:sz w:val="28"/>
        </w:rPr>
        <w:t>Перевозчиков Сергей Юрьевич</w:t>
      </w:r>
    </w:p>
    <w:p w14:paraId="2C1F4AF0" w14:textId="77777777" w:rsidR="002334FE" w:rsidRPr="00AB478B" w:rsidRDefault="002334FE">
      <w:pPr>
        <w:pStyle w:val="10"/>
        <w:spacing w:before="0" w:after="0" w:line="360" w:lineRule="auto"/>
        <w:jc w:val="center"/>
        <w:rPr>
          <w:b/>
          <w:sz w:val="28"/>
        </w:rPr>
      </w:pPr>
    </w:p>
    <w:p w14:paraId="478A9129" w14:textId="77777777" w:rsidR="007B7E5A" w:rsidRPr="00AB478B" w:rsidRDefault="007B7E5A">
      <w:pPr>
        <w:pStyle w:val="10"/>
        <w:spacing w:before="0" w:after="0"/>
        <w:jc w:val="center"/>
        <w:rPr>
          <w:b/>
          <w:sz w:val="28"/>
        </w:rPr>
      </w:pPr>
    </w:p>
    <w:p w14:paraId="29EF9FAC" w14:textId="77777777" w:rsidR="007B7E5A" w:rsidRPr="00AB478B" w:rsidRDefault="00280859">
      <w:pPr>
        <w:pStyle w:val="10"/>
        <w:tabs>
          <w:tab w:val="left" w:pos="4291"/>
        </w:tabs>
        <w:spacing w:before="0" w:after="0"/>
        <w:jc w:val="center"/>
        <w:rPr>
          <w:b/>
          <w:sz w:val="28"/>
        </w:rPr>
      </w:pPr>
      <w:r w:rsidRPr="00280859">
        <w:rPr>
          <w:b/>
          <w:sz w:val="28"/>
        </w:rPr>
        <w:t>Оценка объектов недвижимости</w:t>
      </w:r>
    </w:p>
    <w:p w14:paraId="68CD51CA" w14:textId="77777777" w:rsidR="003F12E8" w:rsidRPr="00AB478B" w:rsidRDefault="003F12E8">
      <w:pPr>
        <w:pStyle w:val="10"/>
        <w:tabs>
          <w:tab w:val="left" w:pos="4291"/>
        </w:tabs>
        <w:spacing w:before="0" w:after="0"/>
        <w:jc w:val="center"/>
      </w:pPr>
    </w:p>
    <w:p w14:paraId="1FD3EE1E" w14:textId="77777777" w:rsidR="002334FE" w:rsidRDefault="002334FE">
      <w:pPr>
        <w:pStyle w:val="10"/>
        <w:spacing w:before="0" w:after="0"/>
        <w:ind w:left="2074" w:right="538" w:hanging="1180"/>
        <w:jc w:val="center"/>
      </w:pPr>
    </w:p>
    <w:p w14:paraId="2062B4BD" w14:textId="77777777" w:rsidR="00D73058" w:rsidRDefault="00D73058">
      <w:pPr>
        <w:pStyle w:val="10"/>
        <w:spacing w:before="0" w:after="0"/>
        <w:ind w:left="2074" w:right="538" w:hanging="1180"/>
        <w:jc w:val="center"/>
      </w:pPr>
    </w:p>
    <w:p w14:paraId="05BC8736" w14:textId="77777777" w:rsidR="00D73058" w:rsidRDefault="00D73058">
      <w:pPr>
        <w:pStyle w:val="10"/>
        <w:spacing w:before="0" w:after="0"/>
        <w:ind w:left="2074" w:right="538" w:hanging="1180"/>
        <w:jc w:val="center"/>
      </w:pPr>
    </w:p>
    <w:p w14:paraId="2C9BE036" w14:textId="77777777" w:rsidR="00D73058" w:rsidRDefault="00D73058">
      <w:pPr>
        <w:pStyle w:val="10"/>
        <w:spacing w:before="0" w:after="0"/>
        <w:ind w:left="2074" w:right="538" w:hanging="1180"/>
        <w:jc w:val="center"/>
      </w:pPr>
    </w:p>
    <w:p w14:paraId="72F536EE" w14:textId="77777777" w:rsidR="00D73058" w:rsidRDefault="00D73058">
      <w:pPr>
        <w:pStyle w:val="10"/>
        <w:spacing w:before="0" w:after="0"/>
        <w:ind w:left="2074" w:right="538" w:hanging="1180"/>
        <w:jc w:val="center"/>
      </w:pPr>
    </w:p>
    <w:p w14:paraId="444934F5" w14:textId="77777777" w:rsidR="00D73058" w:rsidRPr="00AB478B" w:rsidRDefault="00D73058">
      <w:pPr>
        <w:pStyle w:val="10"/>
        <w:spacing w:before="0" w:after="0"/>
        <w:ind w:left="2074" w:right="538" w:hanging="1180"/>
        <w:jc w:val="center"/>
      </w:pPr>
    </w:p>
    <w:p w14:paraId="47817571" w14:textId="77777777" w:rsidR="002334FE" w:rsidRPr="00AB478B" w:rsidRDefault="002334FE">
      <w:pPr>
        <w:pStyle w:val="10"/>
        <w:spacing w:before="0" w:after="0"/>
        <w:ind w:left="2074" w:right="538" w:hanging="1180"/>
        <w:jc w:val="center"/>
      </w:pPr>
    </w:p>
    <w:p w14:paraId="4C83531B" w14:textId="5BC02E0D" w:rsidR="002334FE" w:rsidRPr="00AB478B" w:rsidRDefault="00522799" w:rsidP="00624D37">
      <w:pPr>
        <w:pStyle w:val="10"/>
        <w:tabs>
          <w:tab w:val="left" w:pos="9638"/>
        </w:tabs>
        <w:spacing w:before="0" w:after="0"/>
        <w:ind w:left="2074" w:right="-1" w:hanging="1180"/>
        <w:jc w:val="right"/>
      </w:pPr>
      <w:r w:rsidRPr="00AB478B">
        <w:rPr>
          <w:sz w:val="28"/>
        </w:rPr>
        <w:t xml:space="preserve">© </w:t>
      </w:r>
      <w:r w:rsidR="00280859">
        <w:rPr>
          <w:sz w:val="28"/>
        </w:rPr>
        <w:t>С.Ю. Перевозчиков</w:t>
      </w:r>
      <w:r w:rsidR="007B7E5A" w:rsidRPr="00AB478B">
        <w:rPr>
          <w:sz w:val="28"/>
        </w:rPr>
        <w:t>,</w:t>
      </w:r>
      <w:r w:rsidRPr="00AB478B">
        <w:rPr>
          <w:sz w:val="28"/>
        </w:rPr>
        <w:t xml:space="preserve"> 20</w:t>
      </w:r>
      <w:r w:rsidR="00006A8A">
        <w:rPr>
          <w:sz w:val="28"/>
        </w:rPr>
        <w:t>2</w:t>
      </w:r>
      <w:r w:rsidR="00AC515E">
        <w:rPr>
          <w:sz w:val="28"/>
        </w:rPr>
        <w:t>3</w:t>
      </w:r>
    </w:p>
    <w:p w14:paraId="65181197" w14:textId="38553D6E" w:rsidR="002334FE" w:rsidRPr="00AB478B" w:rsidRDefault="00522799" w:rsidP="003A1D49">
      <w:pPr>
        <w:pStyle w:val="10"/>
        <w:tabs>
          <w:tab w:val="left" w:pos="5550"/>
        </w:tabs>
        <w:spacing w:before="0" w:after="0"/>
        <w:jc w:val="right"/>
      </w:pPr>
      <w:r w:rsidRPr="00AB478B">
        <w:rPr>
          <w:sz w:val="28"/>
        </w:rPr>
        <w:t>© Финансовый университет, 20</w:t>
      </w:r>
      <w:r w:rsidR="00006A8A">
        <w:rPr>
          <w:sz w:val="28"/>
        </w:rPr>
        <w:t>2</w:t>
      </w:r>
      <w:r w:rsidR="00AC515E">
        <w:rPr>
          <w:sz w:val="28"/>
        </w:rPr>
        <w:t>3</w:t>
      </w:r>
    </w:p>
    <w:p w14:paraId="6767C570" w14:textId="77777777" w:rsidR="003A1D49" w:rsidRPr="00AB478B" w:rsidRDefault="003A1D49" w:rsidP="008410F5">
      <w:pPr>
        <w:pStyle w:val="10"/>
        <w:spacing w:before="0" w:after="0"/>
        <w:jc w:val="center"/>
        <w:rPr>
          <w:b/>
          <w:sz w:val="28"/>
        </w:rPr>
      </w:pPr>
    </w:p>
    <w:p w14:paraId="130E55FF" w14:textId="77777777" w:rsidR="003A1D49" w:rsidRPr="00AB478B" w:rsidRDefault="003A1D49" w:rsidP="008410F5">
      <w:pPr>
        <w:pStyle w:val="10"/>
        <w:spacing w:before="0" w:after="0"/>
        <w:jc w:val="center"/>
        <w:rPr>
          <w:b/>
          <w:sz w:val="28"/>
        </w:rPr>
      </w:pPr>
    </w:p>
    <w:p w14:paraId="2805D83A" w14:textId="77777777" w:rsidR="002334FE" w:rsidRPr="00AB478B" w:rsidRDefault="00522799" w:rsidP="008410F5">
      <w:pPr>
        <w:pStyle w:val="10"/>
        <w:spacing w:before="0" w:after="0"/>
        <w:jc w:val="center"/>
      </w:pPr>
      <w:r w:rsidRPr="00AB478B">
        <w:rPr>
          <w:b/>
          <w:sz w:val="28"/>
        </w:rPr>
        <w:lastRenderedPageBreak/>
        <w:t>Содержание</w:t>
      </w:r>
    </w:p>
    <w:p w14:paraId="0344F294" w14:textId="77777777" w:rsidR="002334FE" w:rsidRPr="00AB478B" w:rsidRDefault="002334FE" w:rsidP="008410F5">
      <w:pPr>
        <w:pStyle w:val="10"/>
        <w:spacing w:before="0" w:after="0"/>
        <w:jc w:val="center"/>
      </w:pPr>
    </w:p>
    <w:bookmarkStart w:id="1" w:name="h.30j0zll" w:colFirst="0" w:colLast="0"/>
    <w:bookmarkEnd w:id="1"/>
    <w:p w14:paraId="6472AB4B" w14:textId="3ECE04D4" w:rsidR="00EF774D" w:rsidRPr="00EF774D" w:rsidRDefault="009655B6" w:rsidP="00EF774D">
      <w:pPr>
        <w:pStyle w:val="12"/>
        <w:tabs>
          <w:tab w:val="left" w:pos="401"/>
          <w:tab w:val="right" w:leader="dot" w:pos="9628"/>
        </w:tabs>
        <w:spacing w:before="0" w:after="0"/>
        <w:jc w:val="both"/>
        <w:rPr>
          <w:rFonts w:ascii="Times New Roman" w:eastAsiaTheme="minorEastAsia" w:hAnsi="Times New Roman"/>
          <w:b w:val="0"/>
          <w:caps w:val="0"/>
          <w:noProof/>
          <w:sz w:val="28"/>
          <w:szCs w:val="28"/>
          <w:u w:val="none"/>
          <w:lang w:eastAsia="ru-RU"/>
        </w:rPr>
      </w:pPr>
      <w:r w:rsidRPr="005B3A03">
        <w:rPr>
          <w:rStyle w:val="a8"/>
          <w:rFonts w:ascii="Times New Roman" w:hAnsi="Times New Roman"/>
          <w:b w:val="0"/>
          <w:caps w:val="0"/>
          <w:noProof/>
          <w:sz w:val="28"/>
          <w:szCs w:val="28"/>
          <w:u w:val="none"/>
          <w:lang w:eastAsia="ru-RU"/>
        </w:rPr>
        <w:fldChar w:fldCharType="begin"/>
      </w:r>
      <w:r w:rsidR="00EA46FC" w:rsidRPr="005B3A03">
        <w:rPr>
          <w:rStyle w:val="a8"/>
          <w:rFonts w:ascii="Times New Roman" w:hAnsi="Times New Roman"/>
          <w:b w:val="0"/>
          <w:caps w:val="0"/>
          <w:noProof/>
          <w:sz w:val="28"/>
          <w:szCs w:val="28"/>
          <w:u w:val="none"/>
          <w:lang w:eastAsia="ru-RU"/>
        </w:rPr>
        <w:instrText xml:space="preserve"> TOC \o "1-3" \h \z \u </w:instrText>
      </w:r>
      <w:r w:rsidRPr="005B3A03">
        <w:rPr>
          <w:rStyle w:val="a8"/>
          <w:rFonts w:ascii="Times New Roman" w:hAnsi="Times New Roman"/>
          <w:b w:val="0"/>
          <w:caps w:val="0"/>
          <w:noProof/>
          <w:sz w:val="28"/>
          <w:szCs w:val="28"/>
          <w:u w:val="none"/>
          <w:lang w:eastAsia="ru-RU"/>
        </w:rPr>
        <w:fldChar w:fldCharType="separate"/>
      </w:r>
      <w:hyperlink w:anchor="_Toc132964942" w:history="1">
        <w:r w:rsidR="00EF774D" w:rsidRPr="00EF774D">
          <w:rPr>
            <w:rStyle w:val="a8"/>
            <w:rFonts w:ascii="Times New Roman" w:hAnsi="Times New Roman"/>
            <w:b w:val="0"/>
            <w:bCs/>
            <w:noProof/>
            <w:kern w:val="32"/>
            <w:sz w:val="28"/>
            <w:szCs w:val="28"/>
            <w:u w:val="none"/>
            <w:lang w:val="en-US" w:eastAsia="ru-RU"/>
          </w:rPr>
          <w:t>1.</w:t>
        </w:r>
        <w:r w:rsidR="00EF774D" w:rsidRPr="00EF774D">
          <w:rPr>
            <w:rFonts w:ascii="Times New Roman" w:eastAsiaTheme="minorEastAsia" w:hAnsi="Times New Roman"/>
            <w:b w:val="0"/>
            <w:caps w:val="0"/>
            <w:noProof/>
            <w:sz w:val="28"/>
            <w:szCs w:val="28"/>
            <w:u w:val="none"/>
            <w:lang w:eastAsia="ru-RU"/>
          </w:rPr>
          <w:tab/>
        </w:r>
        <w:r w:rsidR="00EF774D" w:rsidRPr="00EF774D">
          <w:rPr>
            <w:rStyle w:val="a8"/>
            <w:rFonts w:ascii="Times New Roman" w:hAnsi="Times New Roman"/>
            <w:b w:val="0"/>
            <w:bCs/>
            <w:caps w:val="0"/>
            <w:noProof/>
            <w:kern w:val="32"/>
            <w:sz w:val="28"/>
            <w:szCs w:val="28"/>
            <w:u w:val="none"/>
            <w:lang w:eastAsia="ru-RU"/>
          </w:rPr>
          <w:t>Наименование дисциплины</w:t>
        </w:r>
        <w:r w:rsidR="00EF774D" w:rsidRPr="00EF774D">
          <w:rPr>
            <w:rFonts w:ascii="Times New Roman" w:hAnsi="Times New Roman"/>
            <w:b w:val="0"/>
            <w:noProof/>
            <w:webHidden/>
            <w:sz w:val="28"/>
            <w:szCs w:val="28"/>
            <w:u w:val="none"/>
          </w:rPr>
          <w:tab/>
        </w:r>
        <w:r w:rsidR="00EF774D" w:rsidRPr="00EF774D">
          <w:rPr>
            <w:rFonts w:ascii="Times New Roman" w:hAnsi="Times New Roman"/>
            <w:b w:val="0"/>
            <w:noProof/>
            <w:webHidden/>
            <w:sz w:val="28"/>
            <w:szCs w:val="28"/>
            <w:u w:val="none"/>
          </w:rPr>
          <w:fldChar w:fldCharType="begin"/>
        </w:r>
        <w:r w:rsidR="00EF774D" w:rsidRPr="00EF774D">
          <w:rPr>
            <w:rFonts w:ascii="Times New Roman" w:hAnsi="Times New Roman"/>
            <w:b w:val="0"/>
            <w:noProof/>
            <w:webHidden/>
            <w:sz w:val="28"/>
            <w:szCs w:val="28"/>
            <w:u w:val="none"/>
          </w:rPr>
          <w:instrText xml:space="preserve"> PAGEREF _Toc132964942 \h </w:instrText>
        </w:r>
        <w:r w:rsidR="00EF774D" w:rsidRPr="00EF774D">
          <w:rPr>
            <w:rFonts w:ascii="Times New Roman" w:hAnsi="Times New Roman"/>
            <w:b w:val="0"/>
            <w:noProof/>
            <w:webHidden/>
            <w:sz w:val="28"/>
            <w:szCs w:val="28"/>
            <w:u w:val="none"/>
          </w:rPr>
        </w:r>
        <w:r w:rsidR="00EF774D" w:rsidRPr="00EF774D">
          <w:rPr>
            <w:rFonts w:ascii="Times New Roman" w:hAnsi="Times New Roman"/>
            <w:b w:val="0"/>
            <w:noProof/>
            <w:webHidden/>
            <w:sz w:val="28"/>
            <w:szCs w:val="28"/>
            <w:u w:val="none"/>
          </w:rPr>
          <w:fldChar w:fldCharType="separate"/>
        </w:r>
        <w:r w:rsidR="004C65B7">
          <w:rPr>
            <w:rFonts w:ascii="Times New Roman" w:hAnsi="Times New Roman"/>
            <w:b w:val="0"/>
            <w:noProof/>
            <w:webHidden/>
            <w:sz w:val="28"/>
            <w:szCs w:val="28"/>
            <w:u w:val="none"/>
          </w:rPr>
          <w:t>3</w:t>
        </w:r>
        <w:r w:rsidR="00EF774D" w:rsidRPr="00EF774D">
          <w:rPr>
            <w:rFonts w:ascii="Times New Roman" w:hAnsi="Times New Roman"/>
            <w:b w:val="0"/>
            <w:noProof/>
            <w:webHidden/>
            <w:sz w:val="28"/>
            <w:szCs w:val="28"/>
            <w:u w:val="none"/>
          </w:rPr>
          <w:fldChar w:fldCharType="end"/>
        </w:r>
      </w:hyperlink>
    </w:p>
    <w:p w14:paraId="1E2259D4" w14:textId="043C51FC" w:rsidR="00EF774D" w:rsidRPr="00EF774D" w:rsidRDefault="003161B9" w:rsidP="00EF774D">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32964943" w:history="1">
        <w:r w:rsidR="00EF774D" w:rsidRPr="00EF774D">
          <w:rPr>
            <w:rStyle w:val="a8"/>
            <w:rFonts w:ascii="Times New Roman" w:hAnsi="Times New Roman"/>
            <w:b w:val="0"/>
            <w:bCs/>
            <w:noProof/>
            <w:kern w:val="32"/>
            <w:sz w:val="28"/>
            <w:szCs w:val="28"/>
            <w:u w:val="none"/>
            <w:lang w:eastAsia="ru-RU"/>
          </w:rPr>
          <w:t>2. </w:t>
        </w:r>
        <w:r w:rsidR="00E93A14" w:rsidRPr="00E93A14">
          <w:rPr>
            <w:rStyle w:val="a8"/>
            <w:rFonts w:ascii="Times New Roman" w:hAnsi="Times New Roman"/>
            <w:b w:val="0"/>
            <w:caps w:val="0"/>
            <w:noProof/>
            <w:sz w:val="28"/>
            <w:szCs w:val="28"/>
            <w:u w:val="none"/>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EF774D" w:rsidRPr="00EF774D">
          <w:rPr>
            <w:rFonts w:ascii="Times New Roman" w:hAnsi="Times New Roman"/>
            <w:b w:val="0"/>
            <w:noProof/>
            <w:webHidden/>
            <w:sz w:val="28"/>
            <w:szCs w:val="28"/>
            <w:u w:val="none"/>
          </w:rPr>
          <w:tab/>
        </w:r>
        <w:r w:rsidR="00EF774D" w:rsidRPr="00EF774D">
          <w:rPr>
            <w:rFonts w:ascii="Times New Roman" w:hAnsi="Times New Roman"/>
            <w:b w:val="0"/>
            <w:noProof/>
            <w:webHidden/>
            <w:sz w:val="28"/>
            <w:szCs w:val="28"/>
            <w:u w:val="none"/>
          </w:rPr>
          <w:fldChar w:fldCharType="begin"/>
        </w:r>
        <w:r w:rsidR="00EF774D" w:rsidRPr="00EF774D">
          <w:rPr>
            <w:rFonts w:ascii="Times New Roman" w:hAnsi="Times New Roman"/>
            <w:b w:val="0"/>
            <w:noProof/>
            <w:webHidden/>
            <w:sz w:val="28"/>
            <w:szCs w:val="28"/>
            <w:u w:val="none"/>
          </w:rPr>
          <w:instrText xml:space="preserve"> PAGEREF _Toc132964943 \h </w:instrText>
        </w:r>
        <w:r w:rsidR="00EF774D" w:rsidRPr="00EF774D">
          <w:rPr>
            <w:rFonts w:ascii="Times New Roman" w:hAnsi="Times New Roman"/>
            <w:b w:val="0"/>
            <w:noProof/>
            <w:webHidden/>
            <w:sz w:val="28"/>
            <w:szCs w:val="28"/>
            <w:u w:val="none"/>
          </w:rPr>
        </w:r>
        <w:r w:rsidR="00EF774D" w:rsidRPr="00EF774D">
          <w:rPr>
            <w:rFonts w:ascii="Times New Roman" w:hAnsi="Times New Roman"/>
            <w:b w:val="0"/>
            <w:noProof/>
            <w:webHidden/>
            <w:sz w:val="28"/>
            <w:szCs w:val="28"/>
            <w:u w:val="none"/>
          </w:rPr>
          <w:fldChar w:fldCharType="separate"/>
        </w:r>
        <w:r w:rsidR="004C65B7">
          <w:rPr>
            <w:rFonts w:ascii="Times New Roman" w:hAnsi="Times New Roman"/>
            <w:b w:val="0"/>
            <w:noProof/>
            <w:webHidden/>
            <w:sz w:val="28"/>
            <w:szCs w:val="28"/>
            <w:u w:val="none"/>
          </w:rPr>
          <w:t>3</w:t>
        </w:r>
        <w:r w:rsidR="00EF774D" w:rsidRPr="00EF774D">
          <w:rPr>
            <w:rFonts w:ascii="Times New Roman" w:hAnsi="Times New Roman"/>
            <w:b w:val="0"/>
            <w:noProof/>
            <w:webHidden/>
            <w:sz w:val="28"/>
            <w:szCs w:val="28"/>
            <w:u w:val="none"/>
          </w:rPr>
          <w:fldChar w:fldCharType="end"/>
        </w:r>
      </w:hyperlink>
    </w:p>
    <w:p w14:paraId="26DCDDFA" w14:textId="7D006C5B" w:rsidR="00EF774D" w:rsidRPr="00EF774D" w:rsidRDefault="003161B9" w:rsidP="00EF774D">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32964944" w:history="1">
        <w:r w:rsidR="00EF774D" w:rsidRPr="00EF774D">
          <w:rPr>
            <w:rStyle w:val="a8"/>
            <w:rFonts w:ascii="Times New Roman" w:hAnsi="Times New Roman"/>
            <w:b w:val="0"/>
            <w:bCs/>
            <w:caps w:val="0"/>
            <w:noProof/>
            <w:kern w:val="32"/>
            <w:sz w:val="28"/>
            <w:szCs w:val="28"/>
            <w:u w:val="none"/>
            <w:lang w:eastAsia="ru-RU"/>
          </w:rPr>
          <w:t>3. Место дисциплины в структуре образовательной программы</w:t>
        </w:r>
        <w:r w:rsidR="00EF774D" w:rsidRPr="00EF774D">
          <w:rPr>
            <w:rFonts w:ascii="Times New Roman" w:hAnsi="Times New Roman"/>
            <w:b w:val="0"/>
            <w:noProof/>
            <w:webHidden/>
            <w:sz w:val="28"/>
            <w:szCs w:val="28"/>
            <w:u w:val="none"/>
          </w:rPr>
          <w:tab/>
        </w:r>
        <w:r w:rsidR="00EF774D" w:rsidRPr="00EF774D">
          <w:rPr>
            <w:rFonts w:ascii="Times New Roman" w:hAnsi="Times New Roman"/>
            <w:b w:val="0"/>
            <w:noProof/>
            <w:webHidden/>
            <w:sz w:val="28"/>
            <w:szCs w:val="28"/>
            <w:u w:val="none"/>
          </w:rPr>
          <w:fldChar w:fldCharType="begin"/>
        </w:r>
        <w:r w:rsidR="00EF774D" w:rsidRPr="00EF774D">
          <w:rPr>
            <w:rFonts w:ascii="Times New Roman" w:hAnsi="Times New Roman"/>
            <w:b w:val="0"/>
            <w:noProof/>
            <w:webHidden/>
            <w:sz w:val="28"/>
            <w:szCs w:val="28"/>
            <w:u w:val="none"/>
          </w:rPr>
          <w:instrText xml:space="preserve"> PAGEREF _Toc132964944 \h </w:instrText>
        </w:r>
        <w:r w:rsidR="00EF774D" w:rsidRPr="00EF774D">
          <w:rPr>
            <w:rFonts w:ascii="Times New Roman" w:hAnsi="Times New Roman"/>
            <w:b w:val="0"/>
            <w:noProof/>
            <w:webHidden/>
            <w:sz w:val="28"/>
            <w:szCs w:val="28"/>
            <w:u w:val="none"/>
          </w:rPr>
        </w:r>
        <w:r w:rsidR="00EF774D" w:rsidRPr="00EF774D">
          <w:rPr>
            <w:rFonts w:ascii="Times New Roman" w:hAnsi="Times New Roman"/>
            <w:b w:val="0"/>
            <w:noProof/>
            <w:webHidden/>
            <w:sz w:val="28"/>
            <w:szCs w:val="28"/>
            <w:u w:val="none"/>
          </w:rPr>
          <w:fldChar w:fldCharType="separate"/>
        </w:r>
        <w:r w:rsidR="004C65B7">
          <w:rPr>
            <w:rFonts w:ascii="Times New Roman" w:hAnsi="Times New Roman"/>
            <w:b w:val="0"/>
            <w:noProof/>
            <w:webHidden/>
            <w:sz w:val="28"/>
            <w:szCs w:val="28"/>
            <w:u w:val="none"/>
          </w:rPr>
          <w:t>5</w:t>
        </w:r>
        <w:r w:rsidR="00EF774D" w:rsidRPr="00EF774D">
          <w:rPr>
            <w:rFonts w:ascii="Times New Roman" w:hAnsi="Times New Roman"/>
            <w:b w:val="0"/>
            <w:noProof/>
            <w:webHidden/>
            <w:sz w:val="28"/>
            <w:szCs w:val="28"/>
            <w:u w:val="none"/>
          </w:rPr>
          <w:fldChar w:fldCharType="end"/>
        </w:r>
      </w:hyperlink>
    </w:p>
    <w:p w14:paraId="023C8FFF" w14:textId="4B648E14" w:rsidR="00EF774D" w:rsidRPr="00EF774D" w:rsidRDefault="003161B9" w:rsidP="00EF774D">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32964945" w:history="1">
        <w:r w:rsidR="00EF774D" w:rsidRPr="00EF774D">
          <w:rPr>
            <w:rStyle w:val="a8"/>
            <w:rFonts w:ascii="Times New Roman" w:hAnsi="Times New Roman"/>
            <w:b w:val="0"/>
            <w:bCs/>
            <w:noProof/>
            <w:kern w:val="32"/>
            <w:sz w:val="28"/>
            <w:szCs w:val="28"/>
            <w:u w:val="none"/>
            <w:lang w:eastAsia="ru-RU"/>
          </w:rPr>
          <w:t xml:space="preserve">4. </w:t>
        </w:r>
        <w:r w:rsidR="00EF774D" w:rsidRPr="00EF774D">
          <w:rPr>
            <w:rStyle w:val="a8"/>
            <w:rFonts w:ascii="Times New Roman" w:hAnsi="Times New Roman"/>
            <w:b w:val="0"/>
            <w:caps w:val="0"/>
            <w:noProof/>
            <w:sz w:val="28"/>
            <w:szCs w:val="28"/>
            <w:u w:val="none"/>
          </w:rP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EF774D" w:rsidRPr="00EF774D">
          <w:rPr>
            <w:rFonts w:ascii="Times New Roman" w:hAnsi="Times New Roman"/>
            <w:b w:val="0"/>
            <w:noProof/>
            <w:webHidden/>
            <w:sz w:val="28"/>
            <w:szCs w:val="28"/>
            <w:u w:val="none"/>
          </w:rPr>
          <w:tab/>
        </w:r>
        <w:r w:rsidR="00EF774D" w:rsidRPr="00EF774D">
          <w:rPr>
            <w:rFonts w:ascii="Times New Roman" w:hAnsi="Times New Roman"/>
            <w:b w:val="0"/>
            <w:noProof/>
            <w:webHidden/>
            <w:sz w:val="28"/>
            <w:szCs w:val="28"/>
            <w:u w:val="none"/>
          </w:rPr>
          <w:fldChar w:fldCharType="begin"/>
        </w:r>
        <w:r w:rsidR="00EF774D" w:rsidRPr="00EF774D">
          <w:rPr>
            <w:rFonts w:ascii="Times New Roman" w:hAnsi="Times New Roman"/>
            <w:b w:val="0"/>
            <w:noProof/>
            <w:webHidden/>
            <w:sz w:val="28"/>
            <w:szCs w:val="28"/>
            <w:u w:val="none"/>
          </w:rPr>
          <w:instrText xml:space="preserve"> PAGEREF _Toc132964945 \h </w:instrText>
        </w:r>
        <w:r w:rsidR="00EF774D" w:rsidRPr="00EF774D">
          <w:rPr>
            <w:rFonts w:ascii="Times New Roman" w:hAnsi="Times New Roman"/>
            <w:b w:val="0"/>
            <w:noProof/>
            <w:webHidden/>
            <w:sz w:val="28"/>
            <w:szCs w:val="28"/>
            <w:u w:val="none"/>
          </w:rPr>
        </w:r>
        <w:r w:rsidR="00EF774D" w:rsidRPr="00EF774D">
          <w:rPr>
            <w:rFonts w:ascii="Times New Roman" w:hAnsi="Times New Roman"/>
            <w:b w:val="0"/>
            <w:noProof/>
            <w:webHidden/>
            <w:sz w:val="28"/>
            <w:szCs w:val="28"/>
            <w:u w:val="none"/>
          </w:rPr>
          <w:fldChar w:fldCharType="separate"/>
        </w:r>
        <w:r w:rsidR="004C65B7">
          <w:rPr>
            <w:rFonts w:ascii="Times New Roman" w:hAnsi="Times New Roman"/>
            <w:b w:val="0"/>
            <w:noProof/>
            <w:webHidden/>
            <w:sz w:val="28"/>
            <w:szCs w:val="28"/>
            <w:u w:val="none"/>
          </w:rPr>
          <w:t>6</w:t>
        </w:r>
        <w:r w:rsidR="00EF774D" w:rsidRPr="00EF774D">
          <w:rPr>
            <w:rFonts w:ascii="Times New Roman" w:hAnsi="Times New Roman"/>
            <w:b w:val="0"/>
            <w:noProof/>
            <w:webHidden/>
            <w:sz w:val="28"/>
            <w:szCs w:val="28"/>
            <w:u w:val="none"/>
          </w:rPr>
          <w:fldChar w:fldCharType="end"/>
        </w:r>
      </w:hyperlink>
    </w:p>
    <w:p w14:paraId="686CEABF" w14:textId="29B23148" w:rsidR="00EF774D" w:rsidRPr="00EF774D" w:rsidRDefault="003161B9" w:rsidP="00EF774D">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32964946" w:history="1">
        <w:r w:rsidR="00EF774D" w:rsidRPr="00EF774D">
          <w:rPr>
            <w:rStyle w:val="a8"/>
            <w:rFonts w:ascii="Times New Roman" w:hAnsi="Times New Roman"/>
            <w:b w:val="0"/>
            <w:caps w:val="0"/>
            <w:noProof/>
            <w:sz w:val="28"/>
            <w:szCs w:val="28"/>
            <w:u w:val="none"/>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EF774D" w:rsidRPr="00EF774D">
          <w:rPr>
            <w:rFonts w:ascii="Times New Roman" w:hAnsi="Times New Roman"/>
            <w:b w:val="0"/>
            <w:noProof/>
            <w:webHidden/>
            <w:sz w:val="28"/>
            <w:szCs w:val="28"/>
            <w:u w:val="none"/>
          </w:rPr>
          <w:tab/>
        </w:r>
        <w:r w:rsidR="00EF774D" w:rsidRPr="00EF774D">
          <w:rPr>
            <w:rFonts w:ascii="Times New Roman" w:hAnsi="Times New Roman"/>
            <w:b w:val="0"/>
            <w:noProof/>
            <w:webHidden/>
            <w:sz w:val="28"/>
            <w:szCs w:val="28"/>
            <w:u w:val="none"/>
          </w:rPr>
          <w:fldChar w:fldCharType="begin"/>
        </w:r>
        <w:r w:rsidR="00EF774D" w:rsidRPr="00EF774D">
          <w:rPr>
            <w:rFonts w:ascii="Times New Roman" w:hAnsi="Times New Roman"/>
            <w:b w:val="0"/>
            <w:noProof/>
            <w:webHidden/>
            <w:sz w:val="28"/>
            <w:szCs w:val="28"/>
            <w:u w:val="none"/>
          </w:rPr>
          <w:instrText xml:space="preserve"> PAGEREF _Toc132964946 \h </w:instrText>
        </w:r>
        <w:r w:rsidR="00EF774D" w:rsidRPr="00EF774D">
          <w:rPr>
            <w:rFonts w:ascii="Times New Roman" w:hAnsi="Times New Roman"/>
            <w:b w:val="0"/>
            <w:noProof/>
            <w:webHidden/>
            <w:sz w:val="28"/>
            <w:szCs w:val="28"/>
            <w:u w:val="none"/>
          </w:rPr>
        </w:r>
        <w:r w:rsidR="00EF774D" w:rsidRPr="00EF774D">
          <w:rPr>
            <w:rFonts w:ascii="Times New Roman" w:hAnsi="Times New Roman"/>
            <w:b w:val="0"/>
            <w:noProof/>
            <w:webHidden/>
            <w:sz w:val="28"/>
            <w:szCs w:val="28"/>
            <w:u w:val="none"/>
          </w:rPr>
          <w:fldChar w:fldCharType="separate"/>
        </w:r>
        <w:r w:rsidR="004C65B7">
          <w:rPr>
            <w:rFonts w:ascii="Times New Roman" w:hAnsi="Times New Roman"/>
            <w:b w:val="0"/>
            <w:noProof/>
            <w:webHidden/>
            <w:sz w:val="28"/>
            <w:szCs w:val="28"/>
            <w:u w:val="none"/>
          </w:rPr>
          <w:t>6</w:t>
        </w:r>
        <w:r w:rsidR="00EF774D" w:rsidRPr="00EF774D">
          <w:rPr>
            <w:rFonts w:ascii="Times New Roman" w:hAnsi="Times New Roman"/>
            <w:b w:val="0"/>
            <w:noProof/>
            <w:webHidden/>
            <w:sz w:val="28"/>
            <w:szCs w:val="28"/>
            <w:u w:val="none"/>
          </w:rPr>
          <w:fldChar w:fldCharType="end"/>
        </w:r>
      </w:hyperlink>
    </w:p>
    <w:p w14:paraId="35769BAC" w14:textId="384B8001" w:rsidR="00EF774D" w:rsidRPr="00EF774D" w:rsidRDefault="003161B9" w:rsidP="00EF774D">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32964947" w:history="1">
        <w:r w:rsidR="00EF774D" w:rsidRPr="00EF774D">
          <w:rPr>
            <w:rStyle w:val="a8"/>
            <w:rFonts w:ascii="Times New Roman" w:hAnsi="Times New Roman"/>
            <w:b w:val="0"/>
            <w:caps w:val="0"/>
            <w:noProof/>
            <w:sz w:val="28"/>
            <w:szCs w:val="28"/>
            <w:u w:val="none"/>
          </w:rPr>
          <w:t>5.1. Содержание дисциплины</w:t>
        </w:r>
        <w:r w:rsidR="00EF774D" w:rsidRPr="00EF774D">
          <w:rPr>
            <w:rFonts w:ascii="Times New Roman" w:hAnsi="Times New Roman"/>
            <w:b w:val="0"/>
            <w:noProof/>
            <w:webHidden/>
            <w:sz w:val="28"/>
            <w:szCs w:val="28"/>
            <w:u w:val="none"/>
          </w:rPr>
          <w:tab/>
        </w:r>
        <w:r w:rsidR="00EF774D" w:rsidRPr="00EF774D">
          <w:rPr>
            <w:rFonts w:ascii="Times New Roman" w:hAnsi="Times New Roman"/>
            <w:b w:val="0"/>
            <w:noProof/>
            <w:webHidden/>
            <w:sz w:val="28"/>
            <w:szCs w:val="28"/>
            <w:u w:val="none"/>
          </w:rPr>
          <w:fldChar w:fldCharType="begin"/>
        </w:r>
        <w:r w:rsidR="00EF774D" w:rsidRPr="00EF774D">
          <w:rPr>
            <w:rFonts w:ascii="Times New Roman" w:hAnsi="Times New Roman"/>
            <w:b w:val="0"/>
            <w:noProof/>
            <w:webHidden/>
            <w:sz w:val="28"/>
            <w:szCs w:val="28"/>
            <w:u w:val="none"/>
          </w:rPr>
          <w:instrText xml:space="preserve"> PAGEREF _Toc132964947 \h </w:instrText>
        </w:r>
        <w:r w:rsidR="00EF774D" w:rsidRPr="00EF774D">
          <w:rPr>
            <w:rFonts w:ascii="Times New Roman" w:hAnsi="Times New Roman"/>
            <w:b w:val="0"/>
            <w:noProof/>
            <w:webHidden/>
            <w:sz w:val="28"/>
            <w:szCs w:val="28"/>
            <w:u w:val="none"/>
          </w:rPr>
        </w:r>
        <w:r w:rsidR="00EF774D" w:rsidRPr="00EF774D">
          <w:rPr>
            <w:rFonts w:ascii="Times New Roman" w:hAnsi="Times New Roman"/>
            <w:b w:val="0"/>
            <w:noProof/>
            <w:webHidden/>
            <w:sz w:val="28"/>
            <w:szCs w:val="28"/>
            <w:u w:val="none"/>
          </w:rPr>
          <w:fldChar w:fldCharType="separate"/>
        </w:r>
        <w:r w:rsidR="004C65B7">
          <w:rPr>
            <w:rFonts w:ascii="Times New Roman" w:hAnsi="Times New Roman"/>
            <w:b w:val="0"/>
            <w:noProof/>
            <w:webHidden/>
            <w:sz w:val="28"/>
            <w:szCs w:val="28"/>
            <w:u w:val="none"/>
          </w:rPr>
          <w:t>6</w:t>
        </w:r>
        <w:r w:rsidR="00EF774D" w:rsidRPr="00EF774D">
          <w:rPr>
            <w:rFonts w:ascii="Times New Roman" w:hAnsi="Times New Roman"/>
            <w:b w:val="0"/>
            <w:noProof/>
            <w:webHidden/>
            <w:sz w:val="28"/>
            <w:szCs w:val="28"/>
            <w:u w:val="none"/>
          </w:rPr>
          <w:fldChar w:fldCharType="end"/>
        </w:r>
      </w:hyperlink>
    </w:p>
    <w:p w14:paraId="223EF0C0" w14:textId="4D8AE440" w:rsidR="00EF774D" w:rsidRPr="00EF774D" w:rsidRDefault="003161B9" w:rsidP="00EF774D">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32964948" w:history="1">
        <w:r w:rsidR="00EF774D" w:rsidRPr="00EF774D">
          <w:rPr>
            <w:rStyle w:val="a8"/>
            <w:rFonts w:ascii="Times New Roman" w:hAnsi="Times New Roman"/>
            <w:b w:val="0"/>
            <w:bCs/>
            <w:caps w:val="0"/>
            <w:noProof/>
            <w:kern w:val="32"/>
            <w:sz w:val="28"/>
            <w:szCs w:val="28"/>
            <w:u w:val="none"/>
            <w:lang w:eastAsia="ru-RU"/>
          </w:rPr>
          <w:t>5.2. Учебно-тематический план</w:t>
        </w:r>
        <w:r w:rsidR="00EF774D" w:rsidRPr="00EF774D">
          <w:rPr>
            <w:rFonts w:ascii="Times New Roman" w:hAnsi="Times New Roman"/>
            <w:b w:val="0"/>
            <w:noProof/>
            <w:webHidden/>
            <w:sz w:val="28"/>
            <w:szCs w:val="28"/>
            <w:u w:val="none"/>
          </w:rPr>
          <w:tab/>
        </w:r>
        <w:r w:rsidR="00EF774D" w:rsidRPr="00EF774D">
          <w:rPr>
            <w:rFonts w:ascii="Times New Roman" w:hAnsi="Times New Roman"/>
            <w:b w:val="0"/>
            <w:noProof/>
            <w:webHidden/>
            <w:sz w:val="28"/>
            <w:szCs w:val="28"/>
            <w:u w:val="none"/>
          </w:rPr>
          <w:fldChar w:fldCharType="begin"/>
        </w:r>
        <w:r w:rsidR="00EF774D" w:rsidRPr="00EF774D">
          <w:rPr>
            <w:rFonts w:ascii="Times New Roman" w:hAnsi="Times New Roman"/>
            <w:b w:val="0"/>
            <w:noProof/>
            <w:webHidden/>
            <w:sz w:val="28"/>
            <w:szCs w:val="28"/>
            <w:u w:val="none"/>
          </w:rPr>
          <w:instrText xml:space="preserve"> PAGEREF _Toc132964948 \h </w:instrText>
        </w:r>
        <w:r w:rsidR="00EF774D" w:rsidRPr="00EF774D">
          <w:rPr>
            <w:rFonts w:ascii="Times New Roman" w:hAnsi="Times New Roman"/>
            <w:b w:val="0"/>
            <w:noProof/>
            <w:webHidden/>
            <w:sz w:val="28"/>
            <w:szCs w:val="28"/>
            <w:u w:val="none"/>
          </w:rPr>
        </w:r>
        <w:r w:rsidR="00EF774D" w:rsidRPr="00EF774D">
          <w:rPr>
            <w:rFonts w:ascii="Times New Roman" w:hAnsi="Times New Roman"/>
            <w:b w:val="0"/>
            <w:noProof/>
            <w:webHidden/>
            <w:sz w:val="28"/>
            <w:szCs w:val="28"/>
            <w:u w:val="none"/>
          </w:rPr>
          <w:fldChar w:fldCharType="separate"/>
        </w:r>
        <w:r w:rsidR="004C65B7">
          <w:rPr>
            <w:rFonts w:ascii="Times New Roman" w:hAnsi="Times New Roman"/>
            <w:b w:val="0"/>
            <w:noProof/>
            <w:webHidden/>
            <w:sz w:val="28"/>
            <w:szCs w:val="28"/>
            <w:u w:val="none"/>
          </w:rPr>
          <w:t>9</w:t>
        </w:r>
        <w:r w:rsidR="00EF774D" w:rsidRPr="00EF774D">
          <w:rPr>
            <w:rFonts w:ascii="Times New Roman" w:hAnsi="Times New Roman"/>
            <w:b w:val="0"/>
            <w:noProof/>
            <w:webHidden/>
            <w:sz w:val="28"/>
            <w:szCs w:val="28"/>
            <w:u w:val="none"/>
          </w:rPr>
          <w:fldChar w:fldCharType="end"/>
        </w:r>
      </w:hyperlink>
    </w:p>
    <w:p w14:paraId="63A6B25D" w14:textId="45083EB6" w:rsidR="00EF774D" w:rsidRPr="00EF774D" w:rsidRDefault="003161B9" w:rsidP="00EF774D">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32964949" w:history="1">
        <w:r w:rsidR="00EF774D" w:rsidRPr="00EF774D">
          <w:rPr>
            <w:rStyle w:val="a8"/>
            <w:rFonts w:ascii="Times New Roman" w:hAnsi="Times New Roman"/>
            <w:b w:val="0"/>
            <w:bCs/>
            <w:caps w:val="0"/>
            <w:noProof/>
            <w:kern w:val="32"/>
            <w:sz w:val="28"/>
            <w:szCs w:val="28"/>
            <w:u w:val="none"/>
            <w:lang w:eastAsia="ru-RU"/>
          </w:rPr>
          <w:t>5.3. Содержание семинаров, практических занятий</w:t>
        </w:r>
        <w:r w:rsidR="00EF774D" w:rsidRPr="00EF774D">
          <w:rPr>
            <w:rFonts w:ascii="Times New Roman" w:hAnsi="Times New Roman"/>
            <w:b w:val="0"/>
            <w:noProof/>
            <w:webHidden/>
            <w:sz w:val="28"/>
            <w:szCs w:val="28"/>
            <w:u w:val="none"/>
          </w:rPr>
          <w:tab/>
        </w:r>
        <w:r w:rsidR="00EF774D" w:rsidRPr="00EF774D">
          <w:rPr>
            <w:rFonts w:ascii="Times New Roman" w:hAnsi="Times New Roman"/>
            <w:b w:val="0"/>
            <w:noProof/>
            <w:webHidden/>
            <w:sz w:val="28"/>
            <w:szCs w:val="28"/>
            <w:u w:val="none"/>
          </w:rPr>
          <w:fldChar w:fldCharType="begin"/>
        </w:r>
        <w:r w:rsidR="00EF774D" w:rsidRPr="00EF774D">
          <w:rPr>
            <w:rFonts w:ascii="Times New Roman" w:hAnsi="Times New Roman"/>
            <w:b w:val="0"/>
            <w:noProof/>
            <w:webHidden/>
            <w:sz w:val="28"/>
            <w:szCs w:val="28"/>
            <w:u w:val="none"/>
          </w:rPr>
          <w:instrText xml:space="preserve"> PAGEREF _Toc132964949 \h </w:instrText>
        </w:r>
        <w:r w:rsidR="00EF774D" w:rsidRPr="00EF774D">
          <w:rPr>
            <w:rFonts w:ascii="Times New Roman" w:hAnsi="Times New Roman"/>
            <w:b w:val="0"/>
            <w:noProof/>
            <w:webHidden/>
            <w:sz w:val="28"/>
            <w:szCs w:val="28"/>
            <w:u w:val="none"/>
          </w:rPr>
        </w:r>
        <w:r w:rsidR="00EF774D" w:rsidRPr="00EF774D">
          <w:rPr>
            <w:rFonts w:ascii="Times New Roman" w:hAnsi="Times New Roman"/>
            <w:b w:val="0"/>
            <w:noProof/>
            <w:webHidden/>
            <w:sz w:val="28"/>
            <w:szCs w:val="28"/>
            <w:u w:val="none"/>
          </w:rPr>
          <w:fldChar w:fldCharType="separate"/>
        </w:r>
        <w:r w:rsidR="004C65B7">
          <w:rPr>
            <w:rFonts w:ascii="Times New Roman" w:hAnsi="Times New Roman"/>
            <w:b w:val="0"/>
            <w:noProof/>
            <w:webHidden/>
            <w:sz w:val="28"/>
            <w:szCs w:val="28"/>
            <w:u w:val="none"/>
          </w:rPr>
          <w:t>10</w:t>
        </w:r>
        <w:r w:rsidR="00EF774D" w:rsidRPr="00EF774D">
          <w:rPr>
            <w:rFonts w:ascii="Times New Roman" w:hAnsi="Times New Roman"/>
            <w:b w:val="0"/>
            <w:noProof/>
            <w:webHidden/>
            <w:sz w:val="28"/>
            <w:szCs w:val="28"/>
            <w:u w:val="none"/>
          </w:rPr>
          <w:fldChar w:fldCharType="end"/>
        </w:r>
      </w:hyperlink>
    </w:p>
    <w:p w14:paraId="0D1597F8" w14:textId="05A99D04" w:rsidR="00EF774D" w:rsidRPr="00EF774D" w:rsidRDefault="003161B9" w:rsidP="00EF774D">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32964950" w:history="1">
        <w:r w:rsidR="00EF774D" w:rsidRPr="00EF774D">
          <w:rPr>
            <w:rStyle w:val="a8"/>
            <w:rFonts w:ascii="Times New Roman" w:hAnsi="Times New Roman"/>
            <w:b w:val="0"/>
            <w:bCs/>
            <w:caps w:val="0"/>
            <w:noProof/>
            <w:kern w:val="32"/>
            <w:sz w:val="28"/>
            <w:szCs w:val="28"/>
            <w:u w:val="none"/>
            <w:lang w:eastAsia="ru-RU"/>
          </w:rPr>
          <w:t>6. Перечень учебно-методического обеспечения для самостоятельной работы обучающихся по дисциплине</w:t>
        </w:r>
        <w:r w:rsidR="00EF774D" w:rsidRPr="00EF774D">
          <w:rPr>
            <w:rFonts w:ascii="Times New Roman" w:hAnsi="Times New Roman"/>
            <w:b w:val="0"/>
            <w:noProof/>
            <w:webHidden/>
            <w:sz w:val="28"/>
            <w:szCs w:val="28"/>
            <w:u w:val="none"/>
          </w:rPr>
          <w:tab/>
        </w:r>
        <w:r w:rsidR="00EF774D" w:rsidRPr="00EF774D">
          <w:rPr>
            <w:rFonts w:ascii="Times New Roman" w:hAnsi="Times New Roman"/>
            <w:b w:val="0"/>
            <w:noProof/>
            <w:webHidden/>
            <w:sz w:val="28"/>
            <w:szCs w:val="28"/>
            <w:u w:val="none"/>
          </w:rPr>
          <w:fldChar w:fldCharType="begin"/>
        </w:r>
        <w:r w:rsidR="00EF774D" w:rsidRPr="00EF774D">
          <w:rPr>
            <w:rFonts w:ascii="Times New Roman" w:hAnsi="Times New Roman"/>
            <w:b w:val="0"/>
            <w:noProof/>
            <w:webHidden/>
            <w:sz w:val="28"/>
            <w:szCs w:val="28"/>
            <w:u w:val="none"/>
          </w:rPr>
          <w:instrText xml:space="preserve"> PAGEREF _Toc132964950 \h </w:instrText>
        </w:r>
        <w:r w:rsidR="00EF774D" w:rsidRPr="00EF774D">
          <w:rPr>
            <w:rFonts w:ascii="Times New Roman" w:hAnsi="Times New Roman"/>
            <w:b w:val="0"/>
            <w:noProof/>
            <w:webHidden/>
            <w:sz w:val="28"/>
            <w:szCs w:val="28"/>
            <w:u w:val="none"/>
          </w:rPr>
        </w:r>
        <w:r w:rsidR="00EF774D" w:rsidRPr="00EF774D">
          <w:rPr>
            <w:rFonts w:ascii="Times New Roman" w:hAnsi="Times New Roman"/>
            <w:b w:val="0"/>
            <w:noProof/>
            <w:webHidden/>
            <w:sz w:val="28"/>
            <w:szCs w:val="28"/>
            <w:u w:val="none"/>
          </w:rPr>
          <w:fldChar w:fldCharType="separate"/>
        </w:r>
        <w:r w:rsidR="004C65B7">
          <w:rPr>
            <w:rFonts w:ascii="Times New Roman" w:hAnsi="Times New Roman"/>
            <w:b w:val="0"/>
            <w:noProof/>
            <w:webHidden/>
            <w:sz w:val="28"/>
            <w:szCs w:val="28"/>
            <w:u w:val="none"/>
          </w:rPr>
          <w:t>13</w:t>
        </w:r>
        <w:r w:rsidR="00EF774D" w:rsidRPr="00EF774D">
          <w:rPr>
            <w:rFonts w:ascii="Times New Roman" w:hAnsi="Times New Roman"/>
            <w:b w:val="0"/>
            <w:noProof/>
            <w:webHidden/>
            <w:sz w:val="28"/>
            <w:szCs w:val="28"/>
            <w:u w:val="none"/>
          </w:rPr>
          <w:fldChar w:fldCharType="end"/>
        </w:r>
      </w:hyperlink>
    </w:p>
    <w:p w14:paraId="1073B414" w14:textId="589F0080" w:rsidR="00EF774D" w:rsidRPr="00EF774D" w:rsidRDefault="003161B9" w:rsidP="00EF774D">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32964951" w:history="1">
        <w:r w:rsidR="00EF774D" w:rsidRPr="00EF774D">
          <w:rPr>
            <w:rStyle w:val="a8"/>
            <w:rFonts w:ascii="Times New Roman" w:hAnsi="Times New Roman"/>
            <w:b w:val="0"/>
            <w:bCs/>
            <w:caps w:val="0"/>
            <w:noProof/>
            <w:kern w:val="32"/>
            <w:sz w:val="28"/>
            <w:szCs w:val="28"/>
            <w:u w:val="none"/>
            <w:lang w:eastAsia="ru-RU"/>
          </w:rPr>
          <w:t>6.1. Перечень вопросов, отводимых на самостоятельное освоение дисциплины, формы внеаудиторной самостоятельной работы</w:t>
        </w:r>
        <w:r w:rsidR="00EF774D" w:rsidRPr="00EF774D">
          <w:rPr>
            <w:rFonts w:ascii="Times New Roman" w:hAnsi="Times New Roman"/>
            <w:b w:val="0"/>
            <w:noProof/>
            <w:webHidden/>
            <w:sz w:val="28"/>
            <w:szCs w:val="28"/>
            <w:u w:val="none"/>
          </w:rPr>
          <w:tab/>
        </w:r>
        <w:r w:rsidR="00EF774D" w:rsidRPr="00EF774D">
          <w:rPr>
            <w:rFonts w:ascii="Times New Roman" w:hAnsi="Times New Roman"/>
            <w:b w:val="0"/>
            <w:noProof/>
            <w:webHidden/>
            <w:sz w:val="28"/>
            <w:szCs w:val="28"/>
            <w:u w:val="none"/>
          </w:rPr>
          <w:fldChar w:fldCharType="begin"/>
        </w:r>
        <w:r w:rsidR="00EF774D" w:rsidRPr="00EF774D">
          <w:rPr>
            <w:rFonts w:ascii="Times New Roman" w:hAnsi="Times New Roman"/>
            <w:b w:val="0"/>
            <w:noProof/>
            <w:webHidden/>
            <w:sz w:val="28"/>
            <w:szCs w:val="28"/>
            <w:u w:val="none"/>
          </w:rPr>
          <w:instrText xml:space="preserve"> PAGEREF _Toc132964951 \h </w:instrText>
        </w:r>
        <w:r w:rsidR="00EF774D" w:rsidRPr="00EF774D">
          <w:rPr>
            <w:rFonts w:ascii="Times New Roman" w:hAnsi="Times New Roman"/>
            <w:b w:val="0"/>
            <w:noProof/>
            <w:webHidden/>
            <w:sz w:val="28"/>
            <w:szCs w:val="28"/>
            <w:u w:val="none"/>
          </w:rPr>
        </w:r>
        <w:r w:rsidR="00EF774D" w:rsidRPr="00EF774D">
          <w:rPr>
            <w:rFonts w:ascii="Times New Roman" w:hAnsi="Times New Roman"/>
            <w:b w:val="0"/>
            <w:noProof/>
            <w:webHidden/>
            <w:sz w:val="28"/>
            <w:szCs w:val="28"/>
            <w:u w:val="none"/>
          </w:rPr>
          <w:fldChar w:fldCharType="separate"/>
        </w:r>
        <w:r w:rsidR="004C65B7">
          <w:rPr>
            <w:rFonts w:ascii="Times New Roman" w:hAnsi="Times New Roman"/>
            <w:b w:val="0"/>
            <w:noProof/>
            <w:webHidden/>
            <w:sz w:val="28"/>
            <w:szCs w:val="28"/>
            <w:u w:val="none"/>
          </w:rPr>
          <w:t>13</w:t>
        </w:r>
        <w:r w:rsidR="00EF774D" w:rsidRPr="00EF774D">
          <w:rPr>
            <w:rFonts w:ascii="Times New Roman" w:hAnsi="Times New Roman"/>
            <w:b w:val="0"/>
            <w:noProof/>
            <w:webHidden/>
            <w:sz w:val="28"/>
            <w:szCs w:val="28"/>
            <w:u w:val="none"/>
          </w:rPr>
          <w:fldChar w:fldCharType="end"/>
        </w:r>
      </w:hyperlink>
    </w:p>
    <w:p w14:paraId="41D01278" w14:textId="32EE03E3" w:rsidR="00EF774D" w:rsidRPr="00EF774D" w:rsidRDefault="003161B9" w:rsidP="00EF774D">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32964952" w:history="1">
        <w:r w:rsidR="00EF774D" w:rsidRPr="00EF774D">
          <w:rPr>
            <w:rStyle w:val="a8"/>
            <w:rFonts w:ascii="Times New Roman" w:hAnsi="Times New Roman"/>
            <w:b w:val="0"/>
            <w:bCs/>
            <w:caps w:val="0"/>
            <w:noProof/>
            <w:kern w:val="32"/>
            <w:sz w:val="28"/>
            <w:szCs w:val="28"/>
            <w:u w:val="none"/>
            <w:lang w:eastAsia="ru-RU"/>
          </w:rPr>
          <w:t>6.2. Перечень вопросов, заданий, тем для подготовки к текущему контролю</w:t>
        </w:r>
        <w:r w:rsidR="00EF774D" w:rsidRPr="00EF774D">
          <w:rPr>
            <w:rFonts w:ascii="Times New Roman" w:hAnsi="Times New Roman"/>
            <w:b w:val="0"/>
            <w:noProof/>
            <w:webHidden/>
            <w:sz w:val="28"/>
            <w:szCs w:val="28"/>
            <w:u w:val="none"/>
          </w:rPr>
          <w:tab/>
        </w:r>
        <w:r w:rsidR="00EF774D" w:rsidRPr="00EF774D">
          <w:rPr>
            <w:rFonts w:ascii="Times New Roman" w:hAnsi="Times New Roman"/>
            <w:b w:val="0"/>
            <w:noProof/>
            <w:webHidden/>
            <w:sz w:val="28"/>
            <w:szCs w:val="28"/>
            <w:u w:val="none"/>
          </w:rPr>
          <w:fldChar w:fldCharType="begin"/>
        </w:r>
        <w:r w:rsidR="00EF774D" w:rsidRPr="00EF774D">
          <w:rPr>
            <w:rFonts w:ascii="Times New Roman" w:hAnsi="Times New Roman"/>
            <w:b w:val="0"/>
            <w:noProof/>
            <w:webHidden/>
            <w:sz w:val="28"/>
            <w:szCs w:val="28"/>
            <w:u w:val="none"/>
          </w:rPr>
          <w:instrText xml:space="preserve"> PAGEREF _Toc132964952 \h </w:instrText>
        </w:r>
        <w:r w:rsidR="00EF774D" w:rsidRPr="00EF774D">
          <w:rPr>
            <w:rFonts w:ascii="Times New Roman" w:hAnsi="Times New Roman"/>
            <w:b w:val="0"/>
            <w:noProof/>
            <w:webHidden/>
            <w:sz w:val="28"/>
            <w:szCs w:val="28"/>
            <w:u w:val="none"/>
          </w:rPr>
        </w:r>
        <w:r w:rsidR="00EF774D" w:rsidRPr="00EF774D">
          <w:rPr>
            <w:rFonts w:ascii="Times New Roman" w:hAnsi="Times New Roman"/>
            <w:b w:val="0"/>
            <w:noProof/>
            <w:webHidden/>
            <w:sz w:val="28"/>
            <w:szCs w:val="28"/>
            <w:u w:val="none"/>
          </w:rPr>
          <w:fldChar w:fldCharType="separate"/>
        </w:r>
        <w:r w:rsidR="004C65B7">
          <w:rPr>
            <w:rFonts w:ascii="Times New Roman" w:hAnsi="Times New Roman"/>
            <w:b w:val="0"/>
            <w:noProof/>
            <w:webHidden/>
            <w:sz w:val="28"/>
            <w:szCs w:val="28"/>
            <w:u w:val="none"/>
          </w:rPr>
          <w:t>14</w:t>
        </w:r>
        <w:r w:rsidR="00EF774D" w:rsidRPr="00EF774D">
          <w:rPr>
            <w:rFonts w:ascii="Times New Roman" w:hAnsi="Times New Roman"/>
            <w:b w:val="0"/>
            <w:noProof/>
            <w:webHidden/>
            <w:sz w:val="28"/>
            <w:szCs w:val="28"/>
            <w:u w:val="none"/>
          </w:rPr>
          <w:fldChar w:fldCharType="end"/>
        </w:r>
      </w:hyperlink>
    </w:p>
    <w:p w14:paraId="66617011" w14:textId="0A300E96" w:rsidR="00EF774D" w:rsidRPr="00EF774D" w:rsidRDefault="003161B9" w:rsidP="00EF774D">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32964953" w:history="1">
        <w:r w:rsidR="00EF774D" w:rsidRPr="00EF774D">
          <w:rPr>
            <w:rStyle w:val="a8"/>
            <w:rFonts w:ascii="Times New Roman" w:hAnsi="Times New Roman"/>
            <w:b w:val="0"/>
            <w:bCs/>
            <w:caps w:val="0"/>
            <w:noProof/>
            <w:kern w:val="32"/>
            <w:sz w:val="28"/>
            <w:szCs w:val="28"/>
            <w:u w:val="none"/>
            <w:lang w:eastAsia="ru-RU"/>
          </w:rPr>
          <w:t>7. Фонд оценочных средств для проведения промежуточной аттестации обучающихся по дисциплине</w:t>
        </w:r>
        <w:r w:rsidR="00EF774D" w:rsidRPr="00EF774D">
          <w:rPr>
            <w:rFonts w:ascii="Times New Roman" w:hAnsi="Times New Roman"/>
            <w:b w:val="0"/>
            <w:noProof/>
            <w:webHidden/>
            <w:sz w:val="28"/>
            <w:szCs w:val="28"/>
            <w:u w:val="none"/>
          </w:rPr>
          <w:tab/>
        </w:r>
        <w:r w:rsidR="00EF774D" w:rsidRPr="00EF774D">
          <w:rPr>
            <w:rFonts w:ascii="Times New Roman" w:hAnsi="Times New Roman"/>
            <w:b w:val="0"/>
            <w:noProof/>
            <w:webHidden/>
            <w:sz w:val="28"/>
            <w:szCs w:val="28"/>
            <w:u w:val="none"/>
          </w:rPr>
          <w:fldChar w:fldCharType="begin"/>
        </w:r>
        <w:r w:rsidR="00EF774D" w:rsidRPr="00EF774D">
          <w:rPr>
            <w:rFonts w:ascii="Times New Roman" w:hAnsi="Times New Roman"/>
            <w:b w:val="0"/>
            <w:noProof/>
            <w:webHidden/>
            <w:sz w:val="28"/>
            <w:szCs w:val="28"/>
            <w:u w:val="none"/>
          </w:rPr>
          <w:instrText xml:space="preserve"> PAGEREF _Toc132964953 \h </w:instrText>
        </w:r>
        <w:r w:rsidR="00EF774D" w:rsidRPr="00EF774D">
          <w:rPr>
            <w:rFonts w:ascii="Times New Roman" w:hAnsi="Times New Roman"/>
            <w:b w:val="0"/>
            <w:noProof/>
            <w:webHidden/>
            <w:sz w:val="28"/>
            <w:szCs w:val="28"/>
            <w:u w:val="none"/>
          </w:rPr>
        </w:r>
        <w:r w:rsidR="00EF774D" w:rsidRPr="00EF774D">
          <w:rPr>
            <w:rFonts w:ascii="Times New Roman" w:hAnsi="Times New Roman"/>
            <w:b w:val="0"/>
            <w:noProof/>
            <w:webHidden/>
            <w:sz w:val="28"/>
            <w:szCs w:val="28"/>
            <w:u w:val="none"/>
          </w:rPr>
          <w:fldChar w:fldCharType="separate"/>
        </w:r>
        <w:r w:rsidR="004C65B7">
          <w:rPr>
            <w:rFonts w:ascii="Times New Roman" w:hAnsi="Times New Roman"/>
            <w:b w:val="0"/>
            <w:noProof/>
            <w:webHidden/>
            <w:sz w:val="28"/>
            <w:szCs w:val="28"/>
            <w:u w:val="none"/>
          </w:rPr>
          <w:t>15</w:t>
        </w:r>
        <w:r w:rsidR="00EF774D" w:rsidRPr="00EF774D">
          <w:rPr>
            <w:rFonts w:ascii="Times New Roman" w:hAnsi="Times New Roman"/>
            <w:b w:val="0"/>
            <w:noProof/>
            <w:webHidden/>
            <w:sz w:val="28"/>
            <w:szCs w:val="28"/>
            <w:u w:val="none"/>
          </w:rPr>
          <w:fldChar w:fldCharType="end"/>
        </w:r>
      </w:hyperlink>
    </w:p>
    <w:p w14:paraId="43151A49" w14:textId="20BA44F8" w:rsidR="00EF774D" w:rsidRPr="00EF774D" w:rsidRDefault="003161B9" w:rsidP="00EF774D">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32964954" w:history="1">
        <w:r w:rsidR="00EF774D">
          <w:rPr>
            <w:rStyle w:val="a8"/>
            <w:rFonts w:ascii="Times New Roman" w:hAnsi="Times New Roman"/>
            <w:b w:val="0"/>
            <w:bCs/>
            <w:caps w:val="0"/>
            <w:noProof/>
            <w:kern w:val="32"/>
            <w:sz w:val="28"/>
            <w:szCs w:val="28"/>
            <w:u w:val="none"/>
            <w:lang w:eastAsia="ru-RU"/>
          </w:rPr>
          <w:t>8.П</w:t>
        </w:r>
        <w:r w:rsidR="00EF774D" w:rsidRPr="00EF774D">
          <w:rPr>
            <w:rStyle w:val="a8"/>
            <w:rFonts w:ascii="Times New Roman" w:hAnsi="Times New Roman"/>
            <w:b w:val="0"/>
            <w:bCs/>
            <w:caps w:val="0"/>
            <w:noProof/>
            <w:kern w:val="32"/>
            <w:sz w:val="28"/>
            <w:szCs w:val="28"/>
            <w:u w:val="none"/>
            <w:lang w:eastAsia="ru-RU"/>
          </w:rPr>
          <w:t>еречень основной и дополнительной учебной литературы, необходимой для освоения дисциплины</w:t>
        </w:r>
        <w:r w:rsidR="00EF774D" w:rsidRPr="00EF774D">
          <w:rPr>
            <w:rFonts w:ascii="Times New Roman" w:hAnsi="Times New Roman"/>
            <w:b w:val="0"/>
            <w:noProof/>
            <w:webHidden/>
            <w:sz w:val="28"/>
            <w:szCs w:val="28"/>
            <w:u w:val="none"/>
          </w:rPr>
          <w:tab/>
        </w:r>
        <w:r w:rsidR="00EF774D" w:rsidRPr="00EF774D">
          <w:rPr>
            <w:rFonts w:ascii="Times New Roman" w:hAnsi="Times New Roman"/>
            <w:b w:val="0"/>
            <w:noProof/>
            <w:webHidden/>
            <w:sz w:val="28"/>
            <w:szCs w:val="28"/>
            <w:u w:val="none"/>
          </w:rPr>
          <w:fldChar w:fldCharType="begin"/>
        </w:r>
        <w:r w:rsidR="00EF774D" w:rsidRPr="00EF774D">
          <w:rPr>
            <w:rFonts w:ascii="Times New Roman" w:hAnsi="Times New Roman"/>
            <w:b w:val="0"/>
            <w:noProof/>
            <w:webHidden/>
            <w:sz w:val="28"/>
            <w:szCs w:val="28"/>
            <w:u w:val="none"/>
          </w:rPr>
          <w:instrText xml:space="preserve"> PAGEREF _Toc132964954 \h </w:instrText>
        </w:r>
        <w:r w:rsidR="00EF774D" w:rsidRPr="00EF774D">
          <w:rPr>
            <w:rFonts w:ascii="Times New Roman" w:hAnsi="Times New Roman"/>
            <w:b w:val="0"/>
            <w:noProof/>
            <w:webHidden/>
            <w:sz w:val="28"/>
            <w:szCs w:val="28"/>
            <w:u w:val="none"/>
          </w:rPr>
        </w:r>
        <w:r w:rsidR="00EF774D" w:rsidRPr="00EF774D">
          <w:rPr>
            <w:rFonts w:ascii="Times New Roman" w:hAnsi="Times New Roman"/>
            <w:b w:val="0"/>
            <w:noProof/>
            <w:webHidden/>
            <w:sz w:val="28"/>
            <w:szCs w:val="28"/>
            <w:u w:val="none"/>
          </w:rPr>
          <w:fldChar w:fldCharType="separate"/>
        </w:r>
        <w:r w:rsidR="004C65B7">
          <w:rPr>
            <w:rFonts w:ascii="Times New Roman" w:hAnsi="Times New Roman"/>
            <w:b w:val="0"/>
            <w:noProof/>
            <w:webHidden/>
            <w:sz w:val="28"/>
            <w:szCs w:val="28"/>
            <w:u w:val="none"/>
          </w:rPr>
          <w:t>24</w:t>
        </w:r>
        <w:r w:rsidR="00EF774D" w:rsidRPr="00EF774D">
          <w:rPr>
            <w:rFonts w:ascii="Times New Roman" w:hAnsi="Times New Roman"/>
            <w:b w:val="0"/>
            <w:noProof/>
            <w:webHidden/>
            <w:sz w:val="28"/>
            <w:szCs w:val="28"/>
            <w:u w:val="none"/>
          </w:rPr>
          <w:fldChar w:fldCharType="end"/>
        </w:r>
      </w:hyperlink>
    </w:p>
    <w:p w14:paraId="1B9E41C2" w14:textId="1F5B48CB" w:rsidR="00EF774D" w:rsidRPr="00EF774D" w:rsidRDefault="003161B9" w:rsidP="00EF774D">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32964955" w:history="1">
        <w:r w:rsidR="00EF774D" w:rsidRPr="00EF774D">
          <w:rPr>
            <w:rStyle w:val="a8"/>
            <w:rFonts w:ascii="Times New Roman" w:hAnsi="Times New Roman"/>
            <w:b w:val="0"/>
            <w:bCs/>
            <w:caps w:val="0"/>
            <w:noProof/>
            <w:kern w:val="32"/>
            <w:sz w:val="28"/>
            <w:szCs w:val="28"/>
            <w:u w:val="none"/>
            <w:lang w:eastAsia="ru-RU"/>
          </w:rPr>
          <w:t>9. Перечень ресурсов информационно-телекоммуникационной сети «интернет», необходимых для освоения дисциплины</w:t>
        </w:r>
        <w:r w:rsidR="00EF774D" w:rsidRPr="00EF774D">
          <w:rPr>
            <w:rFonts w:ascii="Times New Roman" w:hAnsi="Times New Roman"/>
            <w:b w:val="0"/>
            <w:noProof/>
            <w:webHidden/>
            <w:sz w:val="28"/>
            <w:szCs w:val="28"/>
            <w:u w:val="none"/>
          </w:rPr>
          <w:tab/>
        </w:r>
        <w:r w:rsidR="00EF774D" w:rsidRPr="00EF774D">
          <w:rPr>
            <w:rFonts w:ascii="Times New Roman" w:hAnsi="Times New Roman"/>
            <w:b w:val="0"/>
            <w:noProof/>
            <w:webHidden/>
            <w:sz w:val="28"/>
            <w:szCs w:val="28"/>
            <w:u w:val="none"/>
          </w:rPr>
          <w:fldChar w:fldCharType="begin"/>
        </w:r>
        <w:r w:rsidR="00EF774D" w:rsidRPr="00EF774D">
          <w:rPr>
            <w:rFonts w:ascii="Times New Roman" w:hAnsi="Times New Roman"/>
            <w:b w:val="0"/>
            <w:noProof/>
            <w:webHidden/>
            <w:sz w:val="28"/>
            <w:szCs w:val="28"/>
            <w:u w:val="none"/>
          </w:rPr>
          <w:instrText xml:space="preserve"> PAGEREF _Toc132964955 \h </w:instrText>
        </w:r>
        <w:r w:rsidR="00EF774D" w:rsidRPr="00EF774D">
          <w:rPr>
            <w:rFonts w:ascii="Times New Roman" w:hAnsi="Times New Roman"/>
            <w:b w:val="0"/>
            <w:noProof/>
            <w:webHidden/>
            <w:sz w:val="28"/>
            <w:szCs w:val="28"/>
            <w:u w:val="none"/>
          </w:rPr>
        </w:r>
        <w:r w:rsidR="00EF774D" w:rsidRPr="00EF774D">
          <w:rPr>
            <w:rFonts w:ascii="Times New Roman" w:hAnsi="Times New Roman"/>
            <w:b w:val="0"/>
            <w:noProof/>
            <w:webHidden/>
            <w:sz w:val="28"/>
            <w:szCs w:val="28"/>
            <w:u w:val="none"/>
          </w:rPr>
          <w:fldChar w:fldCharType="separate"/>
        </w:r>
        <w:r w:rsidR="004C65B7">
          <w:rPr>
            <w:rFonts w:ascii="Times New Roman" w:hAnsi="Times New Roman"/>
            <w:b w:val="0"/>
            <w:noProof/>
            <w:webHidden/>
            <w:sz w:val="28"/>
            <w:szCs w:val="28"/>
            <w:u w:val="none"/>
          </w:rPr>
          <w:t>25</w:t>
        </w:r>
        <w:r w:rsidR="00EF774D" w:rsidRPr="00EF774D">
          <w:rPr>
            <w:rFonts w:ascii="Times New Roman" w:hAnsi="Times New Roman"/>
            <w:b w:val="0"/>
            <w:noProof/>
            <w:webHidden/>
            <w:sz w:val="28"/>
            <w:szCs w:val="28"/>
            <w:u w:val="none"/>
          </w:rPr>
          <w:fldChar w:fldCharType="end"/>
        </w:r>
      </w:hyperlink>
    </w:p>
    <w:p w14:paraId="214D5DC9" w14:textId="76DB8FEA" w:rsidR="00EF774D" w:rsidRPr="00EF774D" w:rsidRDefault="003161B9" w:rsidP="00EF774D">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32964956" w:history="1">
        <w:r w:rsidR="00EF774D" w:rsidRPr="00EF774D">
          <w:rPr>
            <w:rStyle w:val="a8"/>
            <w:rFonts w:ascii="Times New Roman" w:hAnsi="Times New Roman"/>
            <w:b w:val="0"/>
            <w:bCs/>
            <w:caps w:val="0"/>
            <w:noProof/>
            <w:kern w:val="32"/>
            <w:sz w:val="28"/>
            <w:szCs w:val="28"/>
            <w:u w:val="none"/>
            <w:lang w:eastAsia="ru-RU"/>
          </w:rPr>
          <w:t>10. Методические указания для обучающихся по освоению дисциплины</w:t>
        </w:r>
        <w:r w:rsidR="00EF774D" w:rsidRPr="00EF774D">
          <w:rPr>
            <w:rFonts w:ascii="Times New Roman" w:hAnsi="Times New Roman"/>
            <w:b w:val="0"/>
            <w:noProof/>
            <w:webHidden/>
            <w:sz w:val="28"/>
            <w:szCs w:val="28"/>
            <w:u w:val="none"/>
          </w:rPr>
          <w:tab/>
        </w:r>
        <w:r w:rsidR="00EF774D" w:rsidRPr="00EF774D">
          <w:rPr>
            <w:rFonts w:ascii="Times New Roman" w:hAnsi="Times New Roman"/>
            <w:b w:val="0"/>
            <w:noProof/>
            <w:webHidden/>
            <w:sz w:val="28"/>
            <w:szCs w:val="28"/>
            <w:u w:val="none"/>
          </w:rPr>
          <w:fldChar w:fldCharType="begin"/>
        </w:r>
        <w:r w:rsidR="00EF774D" w:rsidRPr="00EF774D">
          <w:rPr>
            <w:rFonts w:ascii="Times New Roman" w:hAnsi="Times New Roman"/>
            <w:b w:val="0"/>
            <w:noProof/>
            <w:webHidden/>
            <w:sz w:val="28"/>
            <w:szCs w:val="28"/>
            <w:u w:val="none"/>
          </w:rPr>
          <w:instrText xml:space="preserve"> PAGEREF _Toc132964956 \h </w:instrText>
        </w:r>
        <w:r w:rsidR="00EF774D" w:rsidRPr="00EF774D">
          <w:rPr>
            <w:rFonts w:ascii="Times New Roman" w:hAnsi="Times New Roman"/>
            <w:b w:val="0"/>
            <w:noProof/>
            <w:webHidden/>
            <w:sz w:val="28"/>
            <w:szCs w:val="28"/>
            <w:u w:val="none"/>
          </w:rPr>
        </w:r>
        <w:r w:rsidR="00EF774D" w:rsidRPr="00EF774D">
          <w:rPr>
            <w:rFonts w:ascii="Times New Roman" w:hAnsi="Times New Roman"/>
            <w:b w:val="0"/>
            <w:noProof/>
            <w:webHidden/>
            <w:sz w:val="28"/>
            <w:szCs w:val="28"/>
            <w:u w:val="none"/>
          </w:rPr>
          <w:fldChar w:fldCharType="separate"/>
        </w:r>
        <w:r w:rsidR="004C65B7">
          <w:rPr>
            <w:rFonts w:ascii="Times New Roman" w:hAnsi="Times New Roman"/>
            <w:b w:val="0"/>
            <w:noProof/>
            <w:webHidden/>
            <w:sz w:val="28"/>
            <w:szCs w:val="28"/>
            <w:u w:val="none"/>
          </w:rPr>
          <w:t>27</w:t>
        </w:r>
        <w:r w:rsidR="00EF774D" w:rsidRPr="00EF774D">
          <w:rPr>
            <w:rFonts w:ascii="Times New Roman" w:hAnsi="Times New Roman"/>
            <w:b w:val="0"/>
            <w:noProof/>
            <w:webHidden/>
            <w:sz w:val="28"/>
            <w:szCs w:val="28"/>
            <w:u w:val="none"/>
          </w:rPr>
          <w:fldChar w:fldCharType="end"/>
        </w:r>
      </w:hyperlink>
    </w:p>
    <w:p w14:paraId="3013A53D" w14:textId="5419D75C" w:rsidR="00EF774D" w:rsidRPr="00EF774D" w:rsidRDefault="003161B9" w:rsidP="00EF774D">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32964957" w:history="1">
        <w:r w:rsidR="00EF774D" w:rsidRPr="00EF774D">
          <w:rPr>
            <w:rStyle w:val="a8"/>
            <w:rFonts w:ascii="Times New Roman" w:hAnsi="Times New Roman"/>
            <w:b w:val="0"/>
            <w:bCs/>
            <w:caps w:val="0"/>
            <w:noProof/>
            <w:kern w:val="32"/>
            <w:sz w:val="28"/>
            <w:szCs w:val="28"/>
            <w:u w:val="none"/>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EF774D" w:rsidRPr="00EF774D">
          <w:rPr>
            <w:rFonts w:ascii="Times New Roman" w:hAnsi="Times New Roman"/>
            <w:b w:val="0"/>
            <w:noProof/>
            <w:webHidden/>
            <w:sz w:val="28"/>
            <w:szCs w:val="28"/>
            <w:u w:val="none"/>
          </w:rPr>
          <w:tab/>
        </w:r>
        <w:r w:rsidR="00EF774D" w:rsidRPr="00EF774D">
          <w:rPr>
            <w:rFonts w:ascii="Times New Roman" w:hAnsi="Times New Roman"/>
            <w:b w:val="0"/>
            <w:noProof/>
            <w:webHidden/>
            <w:sz w:val="28"/>
            <w:szCs w:val="28"/>
            <w:u w:val="none"/>
          </w:rPr>
          <w:fldChar w:fldCharType="begin"/>
        </w:r>
        <w:r w:rsidR="00EF774D" w:rsidRPr="00EF774D">
          <w:rPr>
            <w:rFonts w:ascii="Times New Roman" w:hAnsi="Times New Roman"/>
            <w:b w:val="0"/>
            <w:noProof/>
            <w:webHidden/>
            <w:sz w:val="28"/>
            <w:szCs w:val="28"/>
            <w:u w:val="none"/>
          </w:rPr>
          <w:instrText xml:space="preserve"> PAGEREF _Toc132964957 \h </w:instrText>
        </w:r>
        <w:r w:rsidR="00EF774D" w:rsidRPr="00EF774D">
          <w:rPr>
            <w:rFonts w:ascii="Times New Roman" w:hAnsi="Times New Roman"/>
            <w:b w:val="0"/>
            <w:noProof/>
            <w:webHidden/>
            <w:sz w:val="28"/>
            <w:szCs w:val="28"/>
            <w:u w:val="none"/>
          </w:rPr>
        </w:r>
        <w:r w:rsidR="00EF774D" w:rsidRPr="00EF774D">
          <w:rPr>
            <w:rFonts w:ascii="Times New Roman" w:hAnsi="Times New Roman"/>
            <w:b w:val="0"/>
            <w:noProof/>
            <w:webHidden/>
            <w:sz w:val="28"/>
            <w:szCs w:val="28"/>
            <w:u w:val="none"/>
          </w:rPr>
          <w:fldChar w:fldCharType="separate"/>
        </w:r>
        <w:r w:rsidR="004C65B7">
          <w:rPr>
            <w:rFonts w:ascii="Times New Roman" w:hAnsi="Times New Roman"/>
            <w:b w:val="0"/>
            <w:noProof/>
            <w:webHidden/>
            <w:sz w:val="28"/>
            <w:szCs w:val="28"/>
            <w:u w:val="none"/>
          </w:rPr>
          <w:t>32</w:t>
        </w:r>
        <w:r w:rsidR="00EF774D" w:rsidRPr="00EF774D">
          <w:rPr>
            <w:rFonts w:ascii="Times New Roman" w:hAnsi="Times New Roman"/>
            <w:b w:val="0"/>
            <w:noProof/>
            <w:webHidden/>
            <w:sz w:val="28"/>
            <w:szCs w:val="28"/>
            <w:u w:val="none"/>
          </w:rPr>
          <w:fldChar w:fldCharType="end"/>
        </w:r>
      </w:hyperlink>
    </w:p>
    <w:p w14:paraId="7CB6D7FE" w14:textId="3AAFC142" w:rsidR="00EF774D" w:rsidRPr="00EF774D" w:rsidRDefault="003161B9" w:rsidP="00EF774D">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32964958" w:history="1">
        <w:r w:rsidR="00EF774D" w:rsidRPr="00EF774D">
          <w:rPr>
            <w:rStyle w:val="a8"/>
            <w:rFonts w:ascii="Times New Roman" w:hAnsi="Times New Roman"/>
            <w:b w:val="0"/>
            <w:bCs/>
            <w:caps w:val="0"/>
            <w:noProof/>
            <w:kern w:val="32"/>
            <w:sz w:val="28"/>
            <w:szCs w:val="28"/>
            <w:u w:val="none"/>
            <w:lang w:eastAsia="ru-RU"/>
          </w:rPr>
          <w:t>11.1. Комплект лицензионного программного обеспечения:</w:t>
        </w:r>
        <w:r w:rsidR="00EF774D" w:rsidRPr="00EF774D">
          <w:rPr>
            <w:rFonts w:ascii="Times New Roman" w:hAnsi="Times New Roman"/>
            <w:b w:val="0"/>
            <w:noProof/>
            <w:webHidden/>
            <w:sz w:val="28"/>
            <w:szCs w:val="28"/>
            <w:u w:val="none"/>
          </w:rPr>
          <w:tab/>
        </w:r>
        <w:r w:rsidR="00EF774D" w:rsidRPr="00EF774D">
          <w:rPr>
            <w:rFonts w:ascii="Times New Roman" w:hAnsi="Times New Roman"/>
            <w:b w:val="0"/>
            <w:noProof/>
            <w:webHidden/>
            <w:sz w:val="28"/>
            <w:szCs w:val="28"/>
            <w:u w:val="none"/>
          </w:rPr>
          <w:fldChar w:fldCharType="begin"/>
        </w:r>
        <w:r w:rsidR="00EF774D" w:rsidRPr="00EF774D">
          <w:rPr>
            <w:rFonts w:ascii="Times New Roman" w:hAnsi="Times New Roman"/>
            <w:b w:val="0"/>
            <w:noProof/>
            <w:webHidden/>
            <w:sz w:val="28"/>
            <w:szCs w:val="28"/>
            <w:u w:val="none"/>
          </w:rPr>
          <w:instrText xml:space="preserve"> PAGEREF _Toc132964958 \h </w:instrText>
        </w:r>
        <w:r w:rsidR="00EF774D" w:rsidRPr="00EF774D">
          <w:rPr>
            <w:rFonts w:ascii="Times New Roman" w:hAnsi="Times New Roman"/>
            <w:b w:val="0"/>
            <w:noProof/>
            <w:webHidden/>
            <w:sz w:val="28"/>
            <w:szCs w:val="28"/>
            <w:u w:val="none"/>
          </w:rPr>
        </w:r>
        <w:r w:rsidR="00EF774D" w:rsidRPr="00EF774D">
          <w:rPr>
            <w:rFonts w:ascii="Times New Roman" w:hAnsi="Times New Roman"/>
            <w:b w:val="0"/>
            <w:noProof/>
            <w:webHidden/>
            <w:sz w:val="28"/>
            <w:szCs w:val="28"/>
            <w:u w:val="none"/>
          </w:rPr>
          <w:fldChar w:fldCharType="separate"/>
        </w:r>
        <w:r w:rsidR="004C65B7">
          <w:rPr>
            <w:rFonts w:ascii="Times New Roman" w:hAnsi="Times New Roman"/>
            <w:b w:val="0"/>
            <w:noProof/>
            <w:webHidden/>
            <w:sz w:val="28"/>
            <w:szCs w:val="28"/>
            <w:u w:val="none"/>
          </w:rPr>
          <w:t>32</w:t>
        </w:r>
        <w:r w:rsidR="00EF774D" w:rsidRPr="00EF774D">
          <w:rPr>
            <w:rFonts w:ascii="Times New Roman" w:hAnsi="Times New Roman"/>
            <w:b w:val="0"/>
            <w:noProof/>
            <w:webHidden/>
            <w:sz w:val="28"/>
            <w:szCs w:val="28"/>
            <w:u w:val="none"/>
          </w:rPr>
          <w:fldChar w:fldCharType="end"/>
        </w:r>
      </w:hyperlink>
    </w:p>
    <w:p w14:paraId="0D892C61" w14:textId="4D2C82B9" w:rsidR="00EF774D" w:rsidRPr="00EF774D" w:rsidRDefault="003161B9" w:rsidP="00EF774D">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32964959" w:history="1">
        <w:r w:rsidR="00EF774D" w:rsidRPr="00EF774D">
          <w:rPr>
            <w:rStyle w:val="a8"/>
            <w:rFonts w:ascii="Times New Roman" w:hAnsi="Times New Roman"/>
            <w:b w:val="0"/>
            <w:bCs/>
            <w:caps w:val="0"/>
            <w:noProof/>
            <w:kern w:val="32"/>
            <w:sz w:val="28"/>
            <w:szCs w:val="28"/>
            <w:u w:val="none"/>
            <w:lang w:eastAsia="ru-RU"/>
          </w:rPr>
          <w:t>11.2. Современные профессиональные базы данных и информационные справочные системы:</w:t>
        </w:r>
        <w:r w:rsidR="00EF774D" w:rsidRPr="00EF774D">
          <w:rPr>
            <w:rFonts w:ascii="Times New Roman" w:hAnsi="Times New Roman"/>
            <w:b w:val="0"/>
            <w:noProof/>
            <w:webHidden/>
            <w:sz w:val="28"/>
            <w:szCs w:val="28"/>
            <w:u w:val="none"/>
          </w:rPr>
          <w:tab/>
        </w:r>
        <w:r w:rsidR="00EF774D" w:rsidRPr="00EF774D">
          <w:rPr>
            <w:rFonts w:ascii="Times New Roman" w:hAnsi="Times New Roman"/>
            <w:b w:val="0"/>
            <w:noProof/>
            <w:webHidden/>
            <w:sz w:val="28"/>
            <w:szCs w:val="28"/>
            <w:u w:val="none"/>
          </w:rPr>
          <w:fldChar w:fldCharType="begin"/>
        </w:r>
        <w:r w:rsidR="00EF774D" w:rsidRPr="00EF774D">
          <w:rPr>
            <w:rFonts w:ascii="Times New Roman" w:hAnsi="Times New Roman"/>
            <w:b w:val="0"/>
            <w:noProof/>
            <w:webHidden/>
            <w:sz w:val="28"/>
            <w:szCs w:val="28"/>
            <w:u w:val="none"/>
          </w:rPr>
          <w:instrText xml:space="preserve"> PAGEREF _Toc132964959 \h </w:instrText>
        </w:r>
        <w:r w:rsidR="00EF774D" w:rsidRPr="00EF774D">
          <w:rPr>
            <w:rFonts w:ascii="Times New Roman" w:hAnsi="Times New Roman"/>
            <w:b w:val="0"/>
            <w:noProof/>
            <w:webHidden/>
            <w:sz w:val="28"/>
            <w:szCs w:val="28"/>
            <w:u w:val="none"/>
          </w:rPr>
        </w:r>
        <w:r w:rsidR="00EF774D" w:rsidRPr="00EF774D">
          <w:rPr>
            <w:rFonts w:ascii="Times New Roman" w:hAnsi="Times New Roman"/>
            <w:b w:val="0"/>
            <w:noProof/>
            <w:webHidden/>
            <w:sz w:val="28"/>
            <w:szCs w:val="28"/>
            <w:u w:val="none"/>
          </w:rPr>
          <w:fldChar w:fldCharType="separate"/>
        </w:r>
        <w:r w:rsidR="004C65B7">
          <w:rPr>
            <w:rFonts w:ascii="Times New Roman" w:hAnsi="Times New Roman"/>
            <w:b w:val="0"/>
            <w:noProof/>
            <w:webHidden/>
            <w:sz w:val="28"/>
            <w:szCs w:val="28"/>
            <w:u w:val="none"/>
          </w:rPr>
          <w:t>32</w:t>
        </w:r>
        <w:r w:rsidR="00EF774D" w:rsidRPr="00EF774D">
          <w:rPr>
            <w:rFonts w:ascii="Times New Roman" w:hAnsi="Times New Roman"/>
            <w:b w:val="0"/>
            <w:noProof/>
            <w:webHidden/>
            <w:sz w:val="28"/>
            <w:szCs w:val="28"/>
            <w:u w:val="none"/>
          </w:rPr>
          <w:fldChar w:fldCharType="end"/>
        </w:r>
      </w:hyperlink>
    </w:p>
    <w:p w14:paraId="62783783" w14:textId="1A039001" w:rsidR="00EF774D" w:rsidRPr="00EF774D" w:rsidRDefault="003161B9" w:rsidP="00EF774D">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32964960" w:history="1">
        <w:r w:rsidR="00EF774D" w:rsidRPr="00EF774D">
          <w:rPr>
            <w:rStyle w:val="a8"/>
            <w:rFonts w:ascii="Times New Roman" w:hAnsi="Times New Roman"/>
            <w:b w:val="0"/>
            <w:bCs/>
            <w:caps w:val="0"/>
            <w:noProof/>
            <w:kern w:val="32"/>
            <w:sz w:val="28"/>
            <w:szCs w:val="28"/>
            <w:u w:val="none"/>
            <w:lang w:eastAsia="ru-RU"/>
          </w:rPr>
          <w:t>11.3. Сертифицированные программные и аппаратные средства защиты информации</w:t>
        </w:r>
        <w:r w:rsidR="00EF774D" w:rsidRPr="00EF774D">
          <w:rPr>
            <w:rFonts w:ascii="Times New Roman" w:hAnsi="Times New Roman"/>
            <w:b w:val="0"/>
            <w:noProof/>
            <w:webHidden/>
            <w:sz w:val="28"/>
            <w:szCs w:val="28"/>
            <w:u w:val="none"/>
          </w:rPr>
          <w:tab/>
        </w:r>
        <w:r w:rsidR="00EF774D" w:rsidRPr="00EF774D">
          <w:rPr>
            <w:rFonts w:ascii="Times New Roman" w:hAnsi="Times New Roman"/>
            <w:b w:val="0"/>
            <w:noProof/>
            <w:webHidden/>
            <w:sz w:val="28"/>
            <w:szCs w:val="28"/>
            <w:u w:val="none"/>
          </w:rPr>
          <w:fldChar w:fldCharType="begin"/>
        </w:r>
        <w:r w:rsidR="00EF774D" w:rsidRPr="00EF774D">
          <w:rPr>
            <w:rFonts w:ascii="Times New Roman" w:hAnsi="Times New Roman"/>
            <w:b w:val="0"/>
            <w:noProof/>
            <w:webHidden/>
            <w:sz w:val="28"/>
            <w:szCs w:val="28"/>
            <w:u w:val="none"/>
          </w:rPr>
          <w:instrText xml:space="preserve"> PAGEREF _Toc132964960 \h </w:instrText>
        </w:r>
        <w:r w:rsidR="00EF774D" w:rsidRPr="00EF774D">
          <w:rPr>
            <w:rFonts w:ascii="Times New Roman" w:hAnsi="Times New Roman"/>
            <w:b w:val="0"/>
            <w:noProof/>
            <w:webHidden/>
            <w:sz w:val="28"/>
            <w:szCs w:val="28"/>
            <w:u w:val="none"/>
          </w:rPr>
        </w:r>
        <w:r w:rsidR="00EF774D" w:rsidRPr="00EF774D">
          <w:rPr>
            <w:rFonts w:ascii="Times New Roman" w:hAnsi="Times New Roman"/>
            <w:b w:val="0"/>
            <w:noProof/>
            <w:webHidden/>
            <w:sz w:val="28"/>
            <w:szCs w:val="28"/>
            <w:u w:val="none"/>
          </w:rPr>
          <w:fldChar w:fldCharType="separate"/>
        </w:r>
        <w:r w:rsidR="004C65B7">
          <w:rPr>
            <w:rFonts w:ascii="Times New Roman" w:hAnsi="Times New Roman"/>
            <w:b w:val="0"/>
            <w:noProof/>
            <w:webHidden/>
            <w:sz w:val="28"/>
            <w:szCs w:val="28"/>
            <w:u w:val="none"/>
          </w:rPr>
          <w:t>33</w:t>
        </w:r>
        <w:r w:rsidR="00EF774D" w:rsidRPr="00EF774D">
          <w:rPr>
            <w:rFonts w:ascii="Times New Roman" w:hAnsi="Times New Roman"/>
            <w:b w:val="0"/>
            <w:noProof/>
            <w:webHidden/>
            <w:sz w:val="28"/>
            <w:szCs w:val="28"/>
            <w:u w:val="none"/>
          </w:rPr>
          <w:fldChar w:fldCharType="end"/>
        </w:r>
      </w:hyperlink>
    </w:p>
    <w:p w14:paraId="38F69839" w14:textId="6F8AA3F1" w:rsidR="00EF774D" w:rsidRPr="00EF774D" w:rsidRDefault="003161B9" w:rsidP="00EF774D">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32964961" w:history="1">
        <w:r w:rsidR="00EF774D" w:rsidRPr="00EF774D">
          <w:rPr>
            <w:rStyle w:val="a8"/>
            <w:rFonts w:ascii="Times New Roman" w:hAnsi="Times New Roman"/>
            <w:b w:val="0"/>
            <w:bCs/>
            <w:caps w:val="0"/>
            <w:noProof/>
            <w:kern w:val="32"/>
            <w:sz w:val="28"/>
            <w:szCs w:val="28"/>
            <w:u w:val="none"/>
            <w:lang w:eastAsia="ru-RU"/>
          </w:rPr>
          <w:t>12. Описание материально-технической базы, необходимой для осуществления образовательного процесса по дисциплине</w:t>
        </w:r>
        <w:r w:rsidR="00EF774D" w:rsidRPr="00EF774D">
          <w:rPr>
            <w:rFonts w:ascii="Times New Roman" w:hAnsi="Times New Roman"/>
            <w:b w:val="0"/>
            <w:noProof/>
            <w:webHidden/>
            <w:sz w:val="28"/>
            <w:szCs w:val="28"/>
            <w:u w:val="none"/>
          </w:rPr>
          <w:tab/>
        </w:r>
        <w:r w:rsidR="00EF774D" w:rsidRPr="00EF774D">
          <w:rPr>
            <w:rFonts w:ascii="Times New Roman" w:hAnsi="Times New Roman"/>
            <w:b w:val="0"/>
            <w:noProof/>
            <w:webHidden/>
            <w:sz w:val="28"/>
            <w:szCs w:val="28"/>
            <w:u w:val="none"/>
          </w:rPr>
          <w:fldChar w:fldCharType="begin"/>
        </w:r>
        <w:r w:rsidR="00EF774D" w:rsidRPr="00EF774D">
          <w:rPr>
            <w:rFonts w:ascii="Times New Roman" w:hAnsi="Times New Roman"/>
            <w:b w:val="0"/>
            <w:noProof/>
            <w:webHidden/>
            <w:sz w:val="28"/>
            <w:szCs w:val="28"/>
            <w:u w:val="none"/>
          </w:rPr>
          <w:instrText xml:space="preserve"> PAGEREF _Toc132964961 \h </w:instrText>
        </w:r>
        <w:r w:rsidR="00EF774D" w:rsidRPr="00EF774D">
          <w:rPr>
            <w:rFonts w:ascii="Times New Roman" w:hAnsi="Times New Roman"/>
            <w:b w:val="0"/>
            <w:noProof/>
            <w:webHidden/>
            <w:sz w:val="28"/>
            <w:szCs w:val="28"/>
            <w:u w:val="none"/>
          </w:rPr>
        </w:r>
        <w:r w:rsidR="00EF774D" w:rsidRPr="00EF774D">
          <w:rPr>
            <w:rFonts w:ascii="Times New Roman" w:hAnsi="Times New Roman"/>
            <w:b w:val="0"/>
            <w:noProof/>
            <w:webHidden/>
            <w:sz w:val="28"/>
            <w:szCs w:val="28"/>
            <w:u w:val="none"/>
          </w:rPr>
          <w:fldChar w:fldCharType="separate"/>
        </w:r>
        <w:r w:rsidR="004C65B7">
          <w:rPr>
            <w:rFonts w:ascii="Times New Roman" w:hAnsi="Times New Roman"/>
            <w:b w:val="0"/>
            <w:noProof/>
            <w:webHidden/>
            <w:sz w:val="28"/>
            <w:szCs w:val="28"/>
            <w:u w:val="none"/>
          </w:rPr>
          <w:t>33</w:t>
        </w:r>
        <w:r w:rsidR="00EF774D" w:rsidRPr="00EF774D">
          <w:rPr>
            <w:rFonts w:ascii="Times New Roman" w:hAnsi="Times New Roman"/>
            <w:b w:val="0"/>
            <w:noProof/>
            <w:webHidden/>
            <w:sz w:val="28"/>
            <w:szCs w:val="28"/>
            <w:u w:val="none"/>
          </w:rPr>
          <w:fldChar w:fldCharType="end"/>
        </w:r>
      </w:hyperlink>
    </w:p>
    <w:p w14:paraId="56FFAFFF" w14:textId="55381B0D" w:rsidR="00113A28" w:rsidRPr="00A94C24" w:rsidRDefault="009655B6" w:rsidP="00A54E1D">
      <w:pPr>
        <w:pStyle w:val="12"/>
        <w:tabs>
          <w:tab w:val="right" w:leader="dot" w:pos="9781"/>
        </w:tabs>
        <w:spacing w:before="0" w:after="0"/>
        <w:jc w:val="both"/>
      </w:pPr>
      <w:r w:rsidRPr="005B3A03">
        <w:rPr>
          <w:rStyle w:val="a8"/>
          <w:rFonts w:ascii="Times New Roman" w:hAnsi="Times New Roman"/>
          <w:b w:val="0"/>
          <w:caps w:val="0"/>
          <w:noProof/>
          <w:sz w:val="28"/>
          <w:szCs w:val="28"/>
          <w:u w:val="none"/>
          <w:lang w:eastAsia="ru-RU"/>
        </w:rPr>
        <w:fldChar w:fldCharType="end"/>
      </w:r>
      <w:bookmarkStart w:id="2" w:name="h.1fob9te" w:colFirst="0" w:colLast="0"/>
      <w:bookmarkStart w:id="3" w:name="_Toc375223915"/>
      <w:bookmarkEnd w:id="2"/>
    </w:p>
    <w:p w14:paraId="2A0FBD54" w14:textId="77777777" w:rsidR="002334FE" w:rsidRPr="00AB478B" w:rsidRDefault="00AE6190" w:rsidP="008E495A">
      <w:pPr>
        <w:pStyle w:val="1"/>
        <w:keepNext/>
        <w:pageBreakBefore/>
        <w:widowControl w:val="0"/>
        <w:numPr>
          <w:ilvl w:val="0"/>
          <w:numId w:val="1"/>
        </w:numPr>
        <w:tabs>
          <w:tab w:val="left" w:pos="1134"/>
        </w:tabs>
        <w:autoSpaceDE w:val="0"/>
        <w:autoSpaceDN w:val="0"/>
        <w:adjustRightInd w:val="0"/>
        <w:spacing w:before="0" w:after="0" w:line="360" w:lineRule="auto"/>
        <w:ind w:left="0" w:firstLine="709"/>
        <w:contextualSpacing w:val="0"/>
        <w:jc w:val="both"/>
        <w:rPr>
          <w:bCs/>
          <w:color w:val="auto"/>
          <w:kern w:val="32"/>
          <w:sz w:val="28"/>
          <w:szCs w:val="28"/>
          <w:lang w:val="en-US" w:eastAsia="ru-RU"/>
        </w:rPr>
      </w:pPr>
      <w:bookmarkStart w:id="4" w:name="_Toc132964942"/>
      <w:bookmarkEnd w:id="3"/>
      <w:r w:rsidRPr="00AB478B">
        <w:rPr>
          <w:bCs/>
          <w:color w:val="auto"/>
          <w:kern w:val="32"/>
          <w:sz w:val="28"/>
          <w:szCs w:val="28"/>
          <w:lang w:eastAsia="ru-RU"/>
        </w:rPr>
        <w:lastRenderedPageBreak/>
        <w:t>Наименование дисциплины</w:t>
      </w:r>
      <w:bookmarkEnd w:id="4"/>
    </w:p>
    <w:p w14:paraId="38DF0460" w14:textId="4FF7672D" w:rsidR="00A5167A" w:rsidRPr="00AB478B" w:rsidRDefault="007639ED" w:rsidP="00D73058">
      <w:pPr>
        <w:pStyle w:val="10"/>
        <w:tabs>
          <w:tab w:val="left" w:pos="1134"/>
        </w:tabs>
        <w:spacing w:before="0" w:after="0" w:line="360" w:lineRule="auto"/>
        <w:ind w:firstLine="709"/>
        <w:jc w:val="both"/>
        <w:rPr>
          <w:lang w:eastAsia="ru-RU"/>
        </w:rPr>
      </w:pPr>
      <w:r w:rsidRPr="007639ED">
        <w:rPr>
          <w:sz w:val="28"/>
          <w:szCs w:val="28"/>
        </w:rPr>
        <w:t>Оценка объектов недвижимости</w:t>
      </w:r>
      <w:r>
        <w:rPr>
          <w:sz w:val="28"/>
          <w:szCs w:val="28"/>
        </w:rPr>
        <w:t>.</w:t>
      </w:r>
    </w:p>
    <w:p w14:paraId="5EB7ADF1" w14:textId="70D32DDA" w:rsidR="00D73058" w:rsidRPr="00401BBD" w:rsidRDefault="001F04D8" w:rsidP="00D73058">
      <w:pPr>
        <w:pStyle w:val="1"/>
        <w:keepNext/>
        <w:tabs>
          <w:tab w:val="left" w:pos="993"/>
        </w:tabs>
        <w:spacing w:before="0" w:after="0" w:line="360" w:lineRule="auto"/>
        <w:ind w:firstLine="709"/>
        <w:contextualSpacing w:val="0"/>
        <w:jc w:val="both"/>
        <w:rPr>
          <w:sz w:val="28"/>
          <w:szCs w:val="28"/>
        </w:rPr>
      </w:pPr>
      <w:bookmarkStart w:id="5" w:name="_Toc132964943"/>
      <w:r w:rsidRPr="00AB478B">
        <w:rPr>
          <w:bCs/>
          <w:color w:val="auto"/>
          <w:kern w:val="32"/>
          <w:sz w:val="28"/>
          <w:szCs w:val="28"/>
          <w:lang w:eastAsia="ru-RU"/>
        </w:rPr>
        <w:t>2.</w:t>
      </w:r>
      <w:r w:rsidR="00624D37" w:rsidRPr="00AB478B">
        <w:rPr>
          <w:bCs/>
          <w:color w:val="auto"/>
          <w:kern w:val="32"/>
          <w:sz w:val="28"/>
          <w:szCs w:val="28"/>
          <w:lang w:eastAsia="ru-RU"/>
        </w:rPr>
        <w:t> </w:t>
      </w:r>
      <w:bookmarkEnd w:id="5"/>
      <w:r w:rsidR="00E93A14" w:rsidRPr="00670652">
        <w:rPr>
          <w:sz w:val="28"/>
          <w:szCs w:val="28"/>
        </w:rPr>
        <w:t xml:space="preserve">Перечень планируемых результатов освоения </w:t>
      </w:r>
      <w:r w:rsidR="00E93A14">
        <w:rPr>
          <w:sz w:val="28"/>
          <w:szCs w:val="28"/>
        </w:rPr>
        <w:t xml:space="preserve">образовательной программы </w:t>
      </w:r>
      <w:r w:rsidR="00E93A14" w:rsidRPr="00670652">
        <w:rPr>
          <w:sz w:val="28"/>
          <w:szCs w:val="28"/>
        </w:rPr>
        <w:t>(</w:t>
      </w:r>
      <w:r w:rsidR="00E93A14">
        <w:rPr>
          <w:sz w:val="28"/>
          <w:szCs w:val="28"/>
        </w:rPr>
        <w:t xml:space="preserve">перечень </w:t>
      </w:r>
      <w:r w:rsidR="00E93A14" w:rsidRPr="00670652">
        <w:rPr>
          <w:sz w:val="28"/>
          <w:szCs w:val="28"/>
        </w:rPr>
        <w:t>компетенций) с указанием индикаторов их достижения и планируемых результатов обучения</w:t>
      </w:r>
      <w:r w:rsidR="00E93A14">
        <w:rPr>
          <w:sz w:val="28"/>
          <w:szCs w:val="28"/>
        </w:rPr>
        <w:t xml:space="preserve"> по дисциплине</w:t>
      </w:r>
    </w:p>
    <w:tbl>
      <w:tblPr>
        <w:tblW w:w="10207"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41"/>
        <w:gridCol w:w="2218"/>
        <w:gridCol w:w="2753"/>
        <w:gridCol w:w="4395"/>
      </w:tblGrid>
      <w:tr w:rsidR="00D73058" w:rsidRPr="00414DC5" w14:paraId="0470F426" w14:textId="77777777" w:rsidTr="003A4F6C">
        <w:trPr>
          <w:trHeight w:val="831"/>
        </w:trPr>
        <w:tc>
          <w:tcPr>
            <w:tcW w:w="841" w:type="dxa"/>
            <w:shd w:val="clear" w:color="auto" w:fill="auto"/>
            <w:vAlign w:val="center"/>
          </w:tcPr>
          <w:p w14:paraId="4798D2F0" w14:textId="02A0E203" w:rsidR="00D73058" w:rsidRPr="003D6E30" w:rsidRDefault="00D73058" w:rsidP="007639ED">
            <w:pPr>
              <w:pStyle w:val="TableParagraph"/>
              <w:jc w:val="center"/>
              <w:rPr>
                <w:b/>
                <w:sz w:val="24"/>
                <w:szCs w:val="24"/>
              </w:rPr>
            </w:pPr>
            <w:r w:rsidRPr="003D6E30">
              <w:rPr>
                <w:b/>
                <w:sz w:val="24"/>
                <w:szCs w:val="24"/>
              </w:rPr>
              <w:t>Код компе</w:t>
            </w:r>
            <w:r w:rsidR="007639ED" w:rsidRPr="003D6E30">
              <w:rPr>
                <w:b/>
                <w:sz w:val="24"/>
                <w:szCs w:val="24"/>
              </w:rPr>
              <w:softHyphen/>
            </w:r>
            <w:r w:rsidR="00E93A14" w:rsidRPr="003D6E30">
              <w:rPr>
                <w:b/>
                <w:sz w:val="24"/>
                <w:szCs w:val="24"/>
              </w:rPr>
              <w:t>т</w:t>
            </w:r>
            <w:r w:rsidRPr="003D6E30">
              <w:rPr>
                <w:b/>
                <w:sz w:val="24"/>
                <w:szCs w:val="24"/>
              </w:rPr>
              <w:t>ен</w:t>
            </w:r>
            <w:r w:rsidR="007639ED" w:rsidRPr="003D6E30">
              <w:rPr>
                <w:b/>
                <w:sz w:val="24"/>
                <w:szCs w:val="24"/>
              </w:rPr>
              <w:softHyphen/>
            </w:r>
            <w:r w:rsidRPr="003D6E30">
              <w:rPr>
                <w:b/>
                <w:sz w:val="24"/>
                <w:szCs w:val="24"/>
              </w:rPr>
              <w:t>ции</w:t>
            </w:r>
          </w:p>
        </w:tc>
        <w:tc>
          <w:tcPr>
            <w:tcW w:w="2218" w:type="dxa"/>
            <w:shd w:val="clear" w:color="auto" w:fill="auto"/>
            <w:vAlign w:val="center"/>
          </w:tcPr>
          <w:p w14:paraId="4CE1199A" w14:textId="77777777" w:rsidR="00D73058" w:rsidRPr="003D6E30" w:rsidRDefault="00D73058" w:rsidP="007639ED">
            <w:pPr>
              <w:pStyle w:val="TableParagraph"/>
              <w:jc w:val="center"/>
              <w:rPr>
                <w:b/>
                <w:sz w:val="24"/>
                <w:szCs w:val="24"/>
              </w:rPr>
            </w:pPr>
            <w:r w:rsidRPr="003D6E30">
              <w:rPr>
                <w:b/>
                <w:sz w:val="24"/>
                <w:szCs w:val="24"/>
              </w:rPr>
              <w:t>Наименование компетенции</w:t>
            </w:r>
          </w:p>
        </w:tc>
        <w:tc>
          <w:tcPr>
            <w:tcW w:w="2753" w:type="dxa"/>
            <w:shd w:val="clear" w:color="auto" w:fill="auto"/>
            <w:vAlign w:val="center"/>
          </w:tcPr>
          <w:p w14:paraId="72A00FAB" w14:textId="77777777" w:rsidR="00D73058" w:rsidRPr="003D6E30" w:rsidRDefault="00D73058" w:rsidP="007639ED">
            <w:pPr>
              <w:pStyle w:val="TableParagraph"/>
              <w:jc w:val="center"/>
              <w:rPr>
                <w:b/>
                <w:sz w:val="24"/>
                <w:szCs w:val="24"/>
              </w:rPr>
            </w:pPr>
            <w:r w:rsidRPr="003D6E30">
              <w:rPr>
                <w:b/>
                <w:sz w:val="24"/>
                <w:szCs w:val="24"/>
              </w:rPr>
              <w:t>Индикаторы достижения компетенции</w:t>
            </w:r>
          </w:p>
        </w:tc>
        <w:tc>
          <w:tcPr>
            <w:tcW w:w="4395" w:type="dxa"/>
            <w:shd w:val="clear" w:color="auto" w:fill="auto"/>
            <w:vAlign w:val="center"/>
          </w:tcPr>
          <w:p w14:paraId="0FCB470A" w14:textId="18B27DEF" w:rsidR="00D73058" w:rsidRPr="003D6E30" w:rsidRDefault="00D73058" w:rsidP="00414DC5">
            <w:pPr>
              <w:pStyle w:val="TableParagraph"/>
              <w:jc w:val="center"/>
              <w:rPr>
                <w:b/>
                <w:sz w:val="24"/>
                <w:szCs w:val="24"/>
              </w:rPr>
            </w:pPr>
            <w:r w:rsidRPr="003D6E30">
              <w:rPr>
                <w:b/>
                <w:sz w:val="24"/>
                <w:szCs w:val="24"/>
              </w:rPr>
              <w:t>Результаты обучения (умения и знания),</w:t>
            </w:r>
            <w:r w:rsidR="00414DC5" w:rsidRPr="003D6E30">
              <w:rPr>
                <w:b/>
                <w:sz w:val="24"/>
                <w:szCs w:val="24"/>
              </w:rPr>
              <w:t xml:space="preserve"> </w:t>
            </w:r>
            <w:r w:rsidRPr="003D6E30">
              <w:rPr>
                <w:b/>
                <w:sz w:val="24"/>
                <w:szCs w:val="24"/>
              </w:rPr>
              <w:t>соотнесенные с индикаторами достижения компетенции</w:t>
            </w:r>
          </w:p>
        </w:tc>
      </w:tr>
      <w:tr w:rsidR="003D6E30" w:rsidRPr="00414DC5" w14:paraId="4AE2FD98" w14:textId="77777777" w:rsidTr="003A4F6C">
        <w:trPr>
          <w:trHeight w:val="289"/>
        </w:trPr>
        <w:tc>
          <w:tcPr>
            <w:tcW w:w="10207" w:type="dxa"/>
            <w:gridSpan w:val="4"/>
            <w:shd w:val="clear" w:color="auto" w:fill="auto"/>
            <w:vAlign w:val="center"/>
          </w:tcPr>
          <w:p w14:paraId="6AAB5B85" w14:textId="2B68DB84" w:rsidR="003D6E30" w:rsidRPr="003D6E30" w:rsidRDefault="003D6E30" w:rsidP="00414DC5">
            <w:pPr>
              <w:pStyle w:val="TableParagraph"/>
              <w:jc w:val="center"/>
              <w:rPr>
                <w:b/>
                <w:sz w:val="24"/>
                <w:szCs w:val="24"/>
              </w:rPr>
            </w:pPr>
            <w:r w:rsidRPr="003D6E30">
              <w:rPr>
                <w:b/>
                <w:snapToGrid w:val="0"/>
                <w:sz w:val="24"/>
                <w:szCs w:val="24"/>
              </w:rPr>
              <w:t>профиль «Оценка бизнеса в цифровой экономике»</w:t>
            </w:r>
          </w:p>
        </w:tc>
      </w:tr>
      <w:tr w:rsidR="007218AF" w:rsidRPr="00892974" w14:paraId="770E0AC0" w14:textId="77777777" w:rsidTr="003A4F6C">
        <w:trPr>
          <w:trHeight w:val="2534"/>
        </w:trPr>
        <w:tc>
          <w:tcPr>
            <w:tcW w:w="841" w:type="dxa"/>
            <w:vMerge w:val="restart"/>
            <w:shd w:val="clear" w:color="auto" w:fill="auto"/>
          </w:tcPr>
          <w:p w14:paraId="7C53068B" w14:textId="6FDEE680" w:rsidR="007218AF" w:rsidRPr="003D6E30" w:rsidRDefault="004D4847" w:rsidP="00FC3270">
            <w:pPr>
              <w:pStyle w:val="TableParagraph"/>
              <w:rPr>
                <w:sz w:val="24"/>
                <w:szCs w:val="24"/>
              </w:rPr>
            </w:pPr>
            <w:r w:rsidRPr="003D6E30">
              <w:rPr>
                <w:rStyle w:val="FontStyle12"/>
                <w:rFonts w:eastAsia="Calibri"/>
                <w:sz w:val="24"/>
                <w:szCs w:val="24"/>
              </w:rPr>
              <w:t>ПКП-1</w:t>
            </w:r>
          </w:p>
        </w:tc>
        <w:tc>
          <w:tcPr>
            <w:tcW w:w="2218" w:type="dxa"/>
            <w:vMerge w:val="restart"/>
            <w:shd w:val="clear" w:color="auto" w:fill="auto"/>
          </w:tcPr>
          <w:p w14:paraId="182EF58D" w14:textId="5974726C" w:rsidR="007218AF" w:rsidRPr="003D6E30" w:rsidRDefault="004D4847" w:rsidP="00FC3270">
            <w:pPr>
              <w:pStyle w:val="Default"/>
              <w:rPr>
                <w:rStyle w:val="FontStyle12"/>
                <w:rFonts w:eastAsia="Calibri"/>
                <w:sz w:val="24"/>
                <w:szCs w:val="24"/>
              </w:rPr>
            </w:pPr>
            <w:r w:rsidRPr="003D6E30">
              <w:rPr>
                <w:rStyle w:val="FontStyle12"/>
                <w:rFonts w:eastAsia="Calibri"/>
                <w:sz w:val="24"/>
                <w:szCs w:val="24"/>
              </w:rPr>
              <w:t>Способность обобщать и анализировать большие объемы финансовой информации, осуществлять расчет и прогнозирование финансовых показателей в целях оценки стоимости и эффективности бизнеса с использованием информационных технологий</w:t>
            </w:r>
          </w:p>
        </w:tc>
        <w:tc>
          <w:tcPr>
            <w:tcW w:w="2753" w:type="dxa"/>
            <w:shd w:val="clear" w:color="auto" w:fill="auto"/>
            <w:vAlign w:val="center"/>
          </w:tcPr>
          <w:p w14:paraId="5C8EE56F" w14:textId="14DA46E9" w:rsidR="007218AF" w:rsidRPr="003D6E30" w:rsidRDefault="007218AF" w:rsidP="00FC3270">
            <w:pPr>
              <w:pStyle w:val="Style2"/>
              <w:spacing w:line="240" w:lineRule="auto"/>
              <w:rPr>
                <w:rStyle w:val="FontStyle12"/>
                <w:rFonts w:eastAsia="Calibri"/>
                <w:sz w:val="24"/>
                <w:szCs w:val="24"/>
              </w:rPr>
            </w:pPr>
            <w:r w:rsidRPr="003D6E30">
              <w:rPr>
                <w:rStyle w:val="FontStyle12"/>
                <w:rFonts w:eastAsia="Calibri"/>
                <w:sz w:val="24"/>
                <w:szCs w:val="24"/>
              </w:rPr>
              <w:t>1. </w:t>
            </w:r>
            <w:r w:rsidR="004D4847" w:rsidRPr="003D6E30">
              <w:rPr>
                <w:rStyle w:val="FontStyle12"/>
                <w:rFonts w:eastAsia="Calibri"/>
                <w:sz w:val="24"/>
                <w:szCs w:val="24"/>
              </w:rPr>
              <w:t>Систематизирует, структурирует и интерпретирует информацию в соответствии с решаемыми финансово-экономическими задачами и формирует информационную базу оценки с применением информационных технологий</w:t>
            </w:r>
          </w:p>
        </w:tc>
        <w:tc>
          <w:tcPr>
            <w:tcW w:w="4395" w:type="dxa"/>
            <w:shd w:val="clear" w:color="auto" w:fill="auto"/>
            <w:vAlign w:val="center"/>
          </w:tcPr>
          <w:p w14:paraId="11E11F0D" w14:textId="77777777" w:rsidR="00A54E1D" w:rsidRPr="003D6E30" w:rsidRDefault="007218AF" w:rsidP="00FC3270">
            <w:pPr>
              <w:widowControl w:val="0"/>
              <w:tabs>
                <w:tab w:val="left" w:pos="993"/>
              </w:tabs>
              <w:autoSpaceDE w:val="0"/>
              <w:autoSpaceDN w:val="0"/>
              <w:spacing w:after="0"/>
              <w:rPr>
                <w:rStyle w:val="FontStyle12"/>
                <w:rFonts w:eastAsia="Calibri"/>
                <w:b/>
                <w:sz w:val="24"/>
                <w:szCs w:val="24"/>
                <w:lang w:eastAsia="ru-RU"/>
              </w:rPr>
            </w:pPr>
            <w:r w:rsidRPr="003D6E30">
              <w:rPr>
                <w:rStyle w:val="FontStyle12"/>
                <w:rFonts w:eastAsia="Calibri"/>
                <w:b/>
                <w:sz w:val="24"/>
                <w:szCs w:val="24"/>
                <w:lang w:eastAsia="ru-RU"/>
              </w:rPr>
              <w:t>Знать</w:t>
            </w:r>
          </w:p>
          <w:p w14:paraId="7104AA8A" w14:textId="18C327F8" w:rsidR="007218AF" w:rsidRPr="003D6E30" w:rsidRDefault="006E5275" w:rsidP="00FC3270">
            <w:pPr>
              <w:widowControl w:val="0"/>
              <w:tabs>
                <w:tab w:val="left" w:pos="993"/>
              </w:tabs>
              <w:autoSpaceDE w:val="0"/>
              <w:autoSpaceDN w:val="0"/>
              <w:spacing w:after="0"/>
              <w:rPr>
                <w:rStyle w:val="FontStyle12"/>
                <w:rFonts w:eastAsia="Calibri"/>
                <w:b/>
                <w:sz w:val="24"/>
                <w:szCs w:val="24"/>
                <w:lang w:eastAsia="ru-RU"/>
              </w:rPr>
            </w:pPr>
            <w:r w:rsidRPr="003D6E30">
              <w:rPr>
                <w:rStyle w:val="FontStyle12"/>
                <w:rFonts w:eastAsia="Calibri"/>
                <w:bCs/>
                <w:sz w:val="24"/>
                <w:szCs w:val="24"/>
                <w:lang w:eastAsia="ru-RU"/>
              </w:rPr>
              <w:t>методы сбора, структуризации и систематизации информации об объектах недвижимости.</w:t>
            </w:r>
          </w:p>
          <w:p w14:paraId="6A0E8419" w14:textId="77777777" w:rsidR="00A54E1D" w:rsidRPr="003D6E30" w:rsidRDefault="007218AF" w:rsidP="00FC3270">
            <w:pPr>
              <w:widowControl w:val="0"/>
              <w:tabs>
                <w:tab w:val="left" w:pos="993"/>
              </w:tabs>
              <w:autoSpaceDE w:val="0"/>
              <w:autoSpaceDN w:val="0"/>
              <w:spacing w:after="0"/>
              <w:rPr>
                <w:rStyle w:val="FontStyle12"/>
                <w:rFonts w:eastAsia="Calibri"/>
                <w:b/>
                <w:sz w:val="24"/>
                <w:szCs w:val="24"/>
                <w:lang w:eastAsia="ru-RU"/>
              </w:rPr>
            </w:pPr>
            <w:r w:rsidRPr="003D6E30">
              <w:rPr>
                <w:rStyle w:val="FontStyle12"/>
                <w:rFonts w:eastAsia="Calibri"/>
                <w:b/>
                <w:sz w:val="24"/>
                <w:szCs w:val="24"/>
                <w:lang w:eastAsia="ru-RU"/>
              </w:rPr>
              <w:t>Уметь</w:t>
            </w:r>
          </w:p>
          <w:p w14:paraId="5B0F5A74" w14:textId="133B6E98" w:rsidR="007218AF" w:rsidRPr="003D6E30" w:rsidRDefault="006E5275" w:rsidP="00FC3270">
            <w:pPr>
              <w:widowControl w:val="0"/>
              <w:tabs>
                <w:tab w:val="left" w:pos="993"/>
              </w:tabs>
              <w:autoSpaceDE w:val="0"/>
              <w:autoSpaceDN w:val="0"/>
              <w:spacing w:after="0"/>
              <w:rPr>
                <w:rFonts w:ascii="Times New Roman" w:hAnsi="Times New Roman"/>
              </w:rPr>
            </w:pPr>
            <w:r w:rsidRPr="003D6E30">
              <w:rPr>
                <w:rFonts w:ascii="Times New Roman" w:hAnsi="Times New Roman"/>
              </w:rPr>
              <w:t>осуществлять сбор, программную обработку и структуризацию информации о рынке недвижимости; интерпретировать результаты анализа для целей обоснования методики оценки стоимости объектов недвижимости.</w:t>
            </w:r>
          </w:p>
        </w:tc>
      </w:tr>
      <w:tr w:rsidR="007218AF" w:rsidRPr="00892974" w14:paraId="62E6D9E6" w14:textId="77777777" w:rsidTr="003A4F6C">
        <w:trPr>
          <w:trHeight w:val="2610"/>
        </w:trPr>
        <w:tc>
          <w:tcPr>
            <w:tcW w:w="841" w:type="dxa"/>
            <w:vMerge/>
            <w:shd w:val="clear" w:color="auto" w:fill="auto"/>
            <w:vAlign w:val="center"/>
          </w:tcPr>
          <w:p w14:paraId="70BF5631" w14:textId="77777777" w:rsidR="007218AF" w:rsidRPr="003D6E30" w:rsidRDefault="007218AF" w:rsidP="00FC3270">
            <w:pPr>
              <w:pStyle w:val="TableParagraph"/>
              <w:rPr>
                <w:sz w:val="24"/>
                <w:szCs w:val="24"/>
              </w:rPr>
            </w:pPr>
          </w:p>
        </w:tc>
        <w:tc>
          <w:tcPr>
            <w:tcW w:w="2218" w:type="dxa"/>
            <w:vMerge/>
            <w:shd w:val="clear" w:color="auto" w:fill="auto"/>
            <w:vAlign w:val="center"/>
          </w:tcPr>
          <w:p w14:paraId="775A8C1C" w14:textId="77777777" w:rsidR="007218AF" w:rsidRPr="003D6E30" w:rsidRDefault="007218AF" w:rsidP="00FC3270">
            <w:pPr>
              <w:pStyle w:val="Default"/>
            </w:pPr>
          </w:p>
        </w:tc>
        <w:tc>
          <w:tcPr>
            <w:tcW w:w="2753" w:type="dxa"/>
            <w:shd w:val="clear" w:color="auto" w:fill="auto"/>
          </w:tcPr>
          <w:p w14:paraId="67BE072E" w14:textId="12EFBC84" w:rsidR="007218AF" w:rsidRPr="003D6E30" w:rsidRDefault="007218AF" w:rsidP="00FC3270">
            <w:pPr>
              <w:pStyle w:val="Style2"/>
              <w:spacing w:line="240" w:lineRule="auto"/>
              <w:rPr>
                <w:rStyle w:val="FontStyle12"/>
                <w:rFonts w:eastAsia="Calibri"/>
                <w:sz w:val="24"/>
                <w:szCs w:val="24"/>
              </w:rPr>
            </w:pPr>
            <w:r w:rsidRPr="003D6E30">
              <w:rPr>
                <w:rStyle w:val="FontStyle12"/>
                <w:rFonts w:eastAsia="Calibri"/>
                <w:sz w:val="24"/>
                <w:szCs w:val="24"/>
              </w:rPr>
              <w:t xml:space="preserve">2. </w:t>
            </w:r>
            <w:r w:rsidR="004D4847" w:rsidRPr="003D6E30">
              <w:rPr>
                <w:rStyle w:val="FontStyle12"/>
                <w:rFonts w:eastAsia="Calibri"/>
                <w:sz w:val="24"/>
                <w:szCs w:val="24"/>
              </w:rPr>
              <w:t>Осуществляет расчет и прогнозирование финансовых показателей и денежных потоков бизнеса с использованием компьютерных технологий</w:t>
            </w:r>
            <w:r w:rsidRPr="003D6E30">
              <w:rPr>
                <w:rStyle w:val="FontStyle12"/>
                <w:rFonts w:eastAsia="Calibri"/>
                <w:sz w:val="24"/>
                <w:szCs w:val="24"/>
              </w:rPr>
              <w:t>.</w:t>
            </w:r>
          </w:p>
        </w:tc>
        <w:tc>
          <w:tcPr>
            <w:tcW w:w="4395" w:type="dxa"/>
            <w:shd w:val="clear" w:color="auto" w:fill="auto"/>
            <w:vAlign w:val="center"/>
          </w:tcPr>
          <w:p w14:paraId="31EEB290" w14:textId="77777777" w:rsidR="00A54E1D" w:rsidRPr="003D6E30" w:rsidRDefault="007218AF" w:rsidP="00FC3270">
            <w:pPr>
              <w:widowControl w:val="0"/>
              <w:tabs>
                <w:tab w:val="left" w:pos="993"/>
              </w:tabs>
              <w:autoSpaceDE w:val="0"/>
              <w:autoSpaceDN w:val="0"/>
              <w:spacing w:after="0"/>
              <w:rPr>
                <w:rStyle w:val="FontStyle12"/>
                <w:rFonts w:eastAsia="Calibri"/>
                <w:b/>
                <w:sz w:val="24"/>
                <w:szCs w:val="24"/>
                <w:lang w:eastAsia="ru-RU"/>
              </w:rPr>
            </w:pPr>
            <w:r w:rsidRPr="003D6E30">
              <w:rPr>
                <w:rStyle w:val="FontStyle12"/>
                <w:rFonts w:eastAsia="Calibri"/>
                <w:b/>
                <w:sz w:val="24"/>
                <w:szCs w:val="24"/>
                <w:lang w:eastAsia="ru-RU"/>
              </w:rPr>
              <w:t>Знать</w:t>
            </w:r>
          </w:p>
          <w:p w14:paraId="0026570B" w14:textId="596FD296" w:rsidR="007218AF" w:rsidRPr="003D6E30" w:rsidRDefault="006E5275" w:rsidP="00FC3270">
            <w:pPr>
              <w:widowControl w:val="0"/>
              <w:tabs>
                <w:tab w:val="left" w:pos="993"/>
              </w:tabs>
              <w:autoSpaceDE w:val="0"/>
              <w:autoSpaceDN w:val="0"/>
              <w:spacing w:after="0"/>
              <w:rPr>
                <w:rStyle w:val="FontStyle12"/>
                <w:rFonts w:eastAsia="Calibri"/>
                <w:sz w:val="24"/>
                <w:szCs w:val="24"/>
                <w:lang w:eastAsia="ru-RU"/>
              </w:rPr>
            </w:pPr>
            <w:r w:rsidRPr="003D6E30">
              <w:rPr>
                <w:rStyle w:val="FontStyle12"/>
                <w:rFonts w:eastAsia="Calibri"/>
                <w:sz w:val="24"/>
                <w:szCs w:val="24"/>
                <w:lang w:eastAsia="ru-RU"/>
              </w:rPr>
              <w:t>методики расчета и прогнозирования основных финансово-экономических показателей объектов недвижимости</w:t>
            </w:r>
          </w:p>
          <w:p w14:paraId="622B866F" w14:textId="77777777" w:rsidR="00A54E1D" w:rsidRPr="003D6E30" w:rsidRDefault="007218AF" w:rsidP="00FC3270">
            <w:pPr>
              <w:widowControl w:val="0"/>
              <w:tabs>
                <w:tab w:val="left" w:pos="993"/>
              </w:tabs>
              <w:autoSpaceDE w:val="0"/>
              <w:autoSpaceDN w:val="0"/>
              <w:spacing w:after="0"/>
              <w:rPr>
                <w:rStyle w:val="FontStyle12"/>
                <w:rFonts w:eastAsia="Calibri"/>
                <w:b/>
                <w:sz w:val="24"/>
                <w:szCs w:val="24"/>
                <w:lang w:eastAsia="ru-RU"/>
              </w:rPr>
            </w:pPr>
            <w:r w:rsidRPr="003D6E30">
              <w:rPr>
                <w:rStyle w:val="FontStyle12"/>
                <w:rFonts w:eastAsia="Calibri"/>
                <w:b/>
                <w:sz w:val="24"/>
                <w:szCs w:val="24"/>
                <w:lang w:eastAsia="ru-RU"/>
              </w:rPr>
              <w:t>Уметь</w:t>
            </w:r>
          </w:p>
          <w:p w14:paraId="59E5E09D" w14:textId="509AEAB8" w:rsidR="007218AF" w:rsidRPr="003D6E30" w:rsidRDefault="006E5275" w:rsidP="00FC3270">
            <w:pPr>
              <w:widowControl w:val="0"/>
              <w:tabs>
                <w:tab w:val="left" w:pos="993"/>
              </w:tabs>
              <w:autoSpaceDE w:val="0"/>
              <w:autoSpaceDN w:val="0"/>
              <w:spacing w:after="0"/>
              <w:rPr>
                <w:rFonts w:ascii="Times New Roman" w:hAnsi="Times New Roman"/>
              </w:rPr>
            </w:pPr>
            <w:r w:rsidRPr="003D6E30">
              <w:rPr>
                <w:rStyle w:val="FontStyle12"/>
                <w:rFonts w:eastAsia="Calibri"/>
                <w:sz w:val="24"/>
                <w:szCs w:val="24"/>
                <w:lang w:eastAsia="ru-RU"/>
              </w:rPr>
              <w:t>производить расчеты основных финансово-экономических показателей объектов недвижимости с использованием компьютерных технологий</w:t>
            </w:r>
          </w:p>
        </w:tc>
      </w:tr>
      <w:tr w:rsidR="004D4847" w:rsidRPr="00892974" w14:paraId="5269D942" w14:textId="77777777" w:rsidTr="003A4F6C">
        <w:trPr>
          <w:trHeight w:val="412"/>
        </w:trPr>
        <w:tc>
          <w:tcPr>
            <w:tcW w:w="841" w:type="dxa"/>
            <w:vMerge w:val="restart"/>
            <w:shd w:val="clear" w:color="auto" w:fill="auto"/>
          </w:tcPr>
          <w:p w14:paraId="2EFC0558" w14:textId="77777777" w:rsidR="004D4847" w:rsidRPr="003D6E30" w:rsidRDefault="004D4847" w:rsidP="00FC3270">
            <w:pPr>
              <w:pStyle w:val="TableParagraph"/>
              <w:rPr>
                <w:sz w:val="24"/>
                <w:szCs w:val="24"/>
              </w:rPr>
            </w:pPr>
            <w:r w:rsidRPr="003D6E30">
              <w:rPr>
                <w:rStyle w:val="FontStyle12"/>
                <w:rFonts w:eastAsia="Calibri"/>
                <w:sz w:val="24"/>
                <w:szCs w:val="24"/>
              </w:rPr>
              <w:t>ПКП-2</w:t>
            </w:r>
          </w:p>
        </w:tc>
        <w:tc>
          <w:tcPr>
            <w:tcW w:w="2218" w:type="dxa"/>
            <w:vMerge w:val="restart"/>
            <w:shd w:val="clear" w:color="auto" w:fill="auto"/>
          </w:tcPr>
          <w:p w14:paraId="1565D544" w14:textId="77777777" w:rsidR="004D4847" w:rsidRPr="003D6E30" w:rsidRDefault="004D4847" w:rsidP="00FC3270">
            <w:pPr>
              <w:pStyle w:val="Default"/>
              <w:rPr>
                <w:rStyle w:val="FontStyle12"/>
                <w:rFonts w:eastAsia="Calibri"/>
                <w:sz w:val="24"/>
                <w:szCs w:val="24"/>
              </w:rPr>
            </w:pPr>
            <w:r w:rsidRPr="003D6E30">
              <w:rPr>
                <w:rStyle w:val="FontStyle12"/>
                <w:rFonts w:eastAsia="Calibri"/>
                <w:sz w:val="24"/>
                <w:szCs w:val="24"/>
              </w:rPr>
              <w:t>Способность решать финансово-экономические задачи, применять современные оценочные методы и соответствующую нормативно-правовую базу при оценке стоимости активов и бизнеса</w:t>
            </w:r>
          </w:p>
        </w:tc>
        <w:tc>
          <w:tcPr>
            <w:tcW w:w="2753" w:type="dxa"/>
            <w:shd w:val="clear" w:color="auto" w:fill="auto"/>
          </w:tcPr>
          <w:p w14:paraId="7EB35270" w14:textId="16195888" w:rsidR="004D4847" w:rsidRPr="003D6E30" w:rsidRDefault="004D4847" w:rsidP="00FC3270">
            <w:pPr>
              <w:pStyle w:val="Style2"/>
              <w:spacing w:line="240" w:lineRule="auto"/>
              <w:rPr>
                <w:rStyle w:val="FontStyle12"/>
                <w:rFonts w:eastAsia="Calibri"/>
                <w:sz w:val="24"/>
                <w:szCs w:val="24"/>
              </w:rPr>
            </w:pPr>
            <w:r w:rsidRPr="003D6E30">
              <w:rPr>
                <w:rStyle w:val="FontStyle12"/>
                <w:rFonts w:eastAsia="Calibri"/>
                <w:sz w:val="24"/>
                <w:szCs w:val="24"/>
              </w:rPr>
              <w:t>1. Решает финансово-экономические задачи с учетом требований действующей нормативно-правовой базы</w:t>
            </w:r>
          </w:p>
        </w:tc>
        <w:tc>
          <w:tcPr>
            <w:tcW w:w="4395" w:type="dxa"/>
            <w:shd w:val="clear" w:color="auto" w:fill="auto"/>
            <w:vAlign w:val="center"/>
          </w:tcPr>
          <w:p w14:paraId="0C56747A" w14:textId="773462FB" w:rsidR="006E5275" w:rsidRPr="003D6E30" w:rsidRDefault="006E5275" w:rsidP="00FC3270">
            <w:pPr>
              <w:widowControl w:val="0"/>
              <w:tabs>
                <w:tab w:val="left" w:pos="993"/>
              </w:tabs>
              <w:autoSpaceDE w:val="0"/>
              <w:autoSpaceDN w:val="0"/>
              <w:spacing w:after="0"/>
              <w:rPr>
                <w:rStyle w:val="FontStyle12"/>
                <w:rFonts w:eastAsia="Calibri"/>
                <w:sz w:val="24"/>
                <w:szCs w:val="24"/>
                <w:lang w:eastAsia="ru-RU"/>
              </w:rPr>
            </w:pPr>
            <w:r w:rsidRPr="003D6E30">
              <w:rPr>
                <w:rStyle w:val="FontStyle12"/>
                <w:rFonts w:eastAsia="Calibri"/>
                <w:b/>
                <w:bCs/>
                <w:sz w:val="24"/>
                <w:szCs w:val="24"/>
                <w:lang w:eastAsia="ru-RU"/>
              </w:rPr>
              <w:t xml:space="preserve">Знать - </w:t>
            </w:r>
            <w:r w:rsidRPr="003D6E30">
              <w:rPr>
                <w:rStyle w:val="FontStyle12"/>
                <w:rFonts w:eastAsia="Calibri"/>
                <w:sz w:val="24"/>
                <w:szCs w:val="24"/>
                <w:lang w:eastAsia="ru-RU"/>
              </w:rPr>
              <w:t>нормативно-правовую базу, регулирующую методы реше6ния финансово-экономических задач в области оценки стоимости недвижимости</w:t>
            </w:r>
          </w:p>
          <w:p w14:paraId="6CAA0AB6" w14:textId="5D220541" w:rsidR="004D4847" w:rsidRPr="003D6E30" w:rsidRDefault="006E5275" w:rsidP="00FC3270">
            <w:pPr>
              <w:widowControl w:val="0"/>
              <w:tabs>
                <w:tab w:val="left" w:pos="993"/>
              </w:tabs>
              <w:autoSpaceDE w:val="0"/>
              <w:autoSpaceDN w:val="0"/>
              <w:spacing w:after="0"/>
              <w:rPr>
                <w:rStyle w:val="FontStyle12"/>
                <w:rFonts w:eastAsia="Calibri"/>
                <w:sz w:val="24"/>
                <w:szCs w:val="24"/>
                <w:lang w:eastAsia="ru-RU"/>
              </w:rPr>
            </w:pPr>
            <w:r w:rsidRPr="003D6E30">
              <w:rPr>
                <w:rStyle w:val="FontStyle12"/>
                <w:rFonts w:eastAsia="Calibri"/>
                <w:b/>
                <w:bCs/>
                <w:sz w:val="24"/>
                <w:szCs w:val="24"/>
                <w:lang w:eastAsia="ru-RU"/>
              </w:rPr>
              <w:t xml:space="preserve">Уметь - </w:t>
            </w:r>
            <w:r w:rsidRPr="003D6E30">
              <w:rPr>
                <w:rStyle w:val="FontStyle12"/>
                <w:rFonts w:eastAsia="Calibri"/>
                <w:sz w:val="24"/>
                <w:szCs w:val="24"/>
                <w:lang w:eastAsia="ru-RU"/>
              </w:rPr>
              <w:t>определять стоимость объектов недвижимости с учетом положений отечественной нормативно-правовой базы</w:t>
            </w:r>
          </w:p>
        </w:tc>
      </w:tr>
      <w:tr w:rsidR="004D4847" w:rsidRPr="00892974" w14:paraId="3D08FF05" w14:textId="77777777" w:rsidTr="003A4F6C">
        <w:trPr>
          <w:trHeight w:val="286"/>
        </w:trPr>
        <w:tc>
          <w:tcPr>
            <w:tcW w:w="841" w:type="dxa"/>
            <w:vMerge/>
            <w:shd w:val="clear" w:color="auto" w:fill="auto"/>
            <w:vAlign w:val="center"/>
          </w:tcPr>
          <w:p w14:paraId="41C09D9B" w14:textId="77777777" w:rsidR="004D4847" w:rsidRPr="003D6E30" w:rsidRDefault="004D4847" w:rsidP="00FC3270">
            <w:pPr>
              <w:pStyle w:val="TableParagraph"/>
              <w:rPr>
                <w:sz w:val="24"/>
                <w:szCs w:val="24"/>
              </w:rPr>
            </w:pPr>
          </w:p>
        </w:tc>
        <w:tc>
          <w:tcPr>
            <w:tcW w:w="2218" w:type="dxa"/>
            <w:vMerge/>
            <w:shd w:val="clear" w:color="auto" w:fill="auto"/>
            <w:vAlign w:val="center"/>
          </w:tcPr>
          <w:p w14:paraId="156B1AFA" w14:textId="77777777" w:rsidR="004D4847" w:rsidRPr="003D6E30" w:rsidRDefault="004D4847" w:rsidP="00FC3270">
            <w:pPr>
              <w:pStyle w:val="Default"/>
            </w:pPr>
          </w:p>
        </w:tc>
        <w:tc>
          <w:tcPr>
            <w:tcW w:w="2753" w:type="dxa"/>
            <w:shd w:val="clear" w:color="auto" w:fill="auto"/>
            <w:vAlign w:val="center"/>
          </w:tcPr>
          <w:p w14:paraId="48F6B03A" w14:textId="7EC2431E" w:rsidR="004D4847" w:rsidRPr="003D6E30" w:rsidRDefault="004D4847" w:rsidP="00FC3270">
            <w:pPr>
              <w:pStyle w:val="Style2"/>
              <w:spacing w:line="240" w:lineRule="auto"/>
              <w:rPr>
                <w:rStyle w:val="FontStyle12"/>
                <w:rFonts w:eastAsia="Calibri"/>
                <w:sz w:val="24"/>
                <w:szCs w:val="24"/>
              </w:rPr>
            </w:pPr>
            <w:r w:rsidRPr="003D6E30">
              <w:rPr>
                <w:rStyle w:val="FontStyle12"/>
                <w:rFonts w:eastAsia="Calibri"/>
                <w:sz w:val="24"/>
                <w:szCs w:val="24"/>
              </w:rPr>
              <w:t>2. Использует оценочные подходы и методы при оценке стоимости различных активов и бизнеса в соответствии со стандартами и правилами оценочной деятельности</w:t>
            </w:r>
          </w:p>
        </w:tc>
        <w:tc>
          <w:tcPr>
            <w:tcW w:w="4395" w:type="dxa"/>
            <w:shd w:val="clear" w:color="auto" w:fill="auto"/>
            <w:vAlign w:val="center"/>
          </w:tcPr>
          <w:p w14:paraId="468FCAD5" w14:textId="31A1351D" w:rsidR="00714274" w:rsidRPr="003D6E30" w:rsidRDefault="00714274" w:rsidP="00FC3270">
            <w:pPr>
              <w:widowControl w:val="0"/>
              <w:tabs>
                <w:tab w:val="left" w:pos="993"/>
              </w:tabs>
              <w:autoSpaceDE w:val="0"/>
              <w:autoSpaceDN w:val="0"/>
              <w:spacing w:after="0"/>
              <w:rPr>
                <w:rStyle w:val="FontStyle12"/>
                <w:rFonts w:eastAsia="Calibri"/>
                <w:bCs/>
                <w:sz w:val="24"/>
                <w:szCs w:val="24"/>
                <w:lang w:eastAsia="ru-RU"/>
              </w:rPr>
            </w:pPr>
            <w:r w:rsidRPr="003D6E30">
              <w:rPr>
                <w:rStyle w:val="FontStyle12"/>
                <w:rFonts w:eastAsia="Calibri"/>
                <w:b/>
                <w:sz w:val="24"/>
                <w:szCs w:val="24"/>
                <w:lang w:eastAsia="ru-RU"/>
              </w:rPr>
              <w:t>Знать</w:t>
            </w:r>
            <w:r w:rsidRPr="003D6E30">
              <w:rPr>
                <w:rStyle w:val="FontStyle12"/>
                <w:rFonts w:eastAsia="Calibri"/>
                <w:bCs/>
                <w:sz w:val="24"/>
                <w:szCs w:val="24"/>
                <w:lang w:eastAsia="ru-RU"/>
              </w:rPr>
              <w:t xml:space="preserve"> - подходы, методы, стандарты и правила оценочной деятельности в области оценки стоимости объектов недвижимости</w:t>
            </w:r>
          </w:p>
          <w:p w14:paraId="5EB76776" w14:textId="5D9DDDA8" w:rsidR="004D4847" w:rsidRPr="003D6E30" w:rsidRDefault="00714274" w:rsidP="00FC3270">
            <w:pPr>
              <w:widowControl w:val="0"/>
              <w:tabs>
                <w:tab w:val="left" w:pos="993"/>
              </w:tabs>
              <w:autoSpaceDE w:val="0"/>
              <w:autoSpaceDN w:val="0"/>
              <w:spacing w:after="0"/>
              <w:rPr>
                <w:rFonts w:ascii="Times New Roman" w:hAnsi="Times New Roman"/>
                <w:bCs/>
              </w:rPr>
            </w:pPr>
            <w:r w:rsidRPr="003D6E30">
              <w:rPr>
                <w:rStyle w:val="FontStyle12"/>
                <w:rFonts w:eastAsia="Calibri"/>
                <w:b/>
                <w:sz w:val="24"/>
                <w:szCs w:val="24"/>
                <w:lang w:eastAsia="ru-RU"/>
              </w:rPr>
              <w:t>Уметь</w:t>
            </w:r>
            <w:r w:rsidRPr="003D6E30">
              <w:rPr>
                <w:rStyle w:val="FontStyle12"/>
                <w:rFonts w:eastAsia="Calibri"/>
                <w:bCs/>
                <w:sz w:val="24"/>
                <w:szCs w:val="24"/>
                <w:lang w:eastAsia="ru-RU"/>
              </w:rPr>
              <w:t xml:space="preserve"> - определять стоимость объектов недвижимости в соответствии со стандартами и правилами оценочной деятельности</w:t>
            </w:r>
          </w:p>
        </w:tc>
      </w:tr>
      <w:tr w:rsidR="004D4847" w:rsidRPr="00892974" w14:paraId="27EF7CEF" w14:textId="77777777" w:rsidTr="003A4F6C">
        <w:trPr>
          <w:trHeight w:val="412"/>
        </w:trPr>
        <w:tc>
          <w:tcPr>
            <w:tcW w:w="841" w:type="dxa"/>
            <w:vMerge w:val="restart"/>
            <w:shd w:val="clear" w:color="auto" w:fill="auto"/>
          </w:tcPr>
          <w:p w14:paraId="7D656C01" w14:textId="498736E1" w:rsidR="004D4847" w:rsidRPr="003D6E30" w:rsidRDefault="004D4847" w:rsidP="00FC3270">
            <w:pPr>
              <w:pStyle w:val="TableParagraph"/>
              <w:rPr>
                <w:sz w:val="24"/>
                <w:szCs w:val="24"/>
              </w:rPr>
            </w:pPr>
            <w:r w:rsidRPr="003D6E30">
              <w:rPr>
                <w:rStyle w:val="FontStyle12"/>
                <w:rFonts w:eastAsia="Calibri"/>
                <w:sz w:val="24"/>
                <w:szCs w:val="24"/>
              </w:rPr>
              <w:t>ПКП-3</w:t>
            </w:r>
          </w:p>
        </w:tc>
        <w:tc>
          <w:tcPr>
            <w:tcW w:w="2218" w:type="dxa"/>
            <w:vMerge w:val="restart"/>
            <w:shd w:val="clear" w:color="auto" w:fill="auto"/>
          </w:tcPr>
          <w:p w14:paraId="36ED584D" w14:textId="6B24A19E" w:rsidR="004D4847" w:rsidRPr="003D6E30" w:rsidRDefault="004D4847" w:rsidP="00FC3270">
            <w:pPr>
              <w:pStyle w:val="Default"/>
              <w:rPr>
                <w:rStyle w:val="FontStyle12"/>
                <w:rFonts w:eastAsia="Calibri"/>
                <w:sz w:val="24"/>
                <w:szCs w:val="24"/>
              </w:rPr>
            </w:pPr>
            <w:r w:rsidRPr="003D6E30">
              <w:rPr>
                <w:rStyle w:val="FontStyle12"/>
                <w:rFonts w:eastAsia="Calibri"/>
                <w:sz w:val="24"/>
                <w:szCs w:val="24"/>
              </w:rPr>
              <w:t xml:space="preserve">Способность осуществлять планирование и </w:t>
            </w:r>
            <w:r w:rsidRPr="003D6E30">
              <w:rPr>
                <w:rStyle w:val="FontStyle12"/>
                <w:rFonts w:eastAsia="Calibri"/>
                <w:sz w:val="24"/>
                <w:szCs w:val="24"/>
              </w:rPr>
              <w:lastRenderedPageBreak/>
              <w:t>реализацию мероприятий по совершенствованию финансово-хозяйственной деятельности организации и повышению стоимости бизнеса в условиях цифровизации экономики</w:t>
            </w:r>
          </w:p>
        </w:tc>
        <w:tc>
          <w:tcPr>
            <w:tcW w:w="2753" w:type="dxa"/>
            <w:shd w:val="clear" w:color="auto" w:fill="auto"/>
            <w:vAlign w:val="center"/>
          </w:tcPr>
          <w:p w14:paraId="4A615837" w14:textId="5ABAD2E7" w:rsidR="004D4847" w:rsidRPr="003D6E30" w:rsidRDefault="004D4847" w:rsidP="00FC3270">
            <w:pPr>
              <w:pStyle w:val="Style2"/>
              <w:spacing w:line="240" w:lineRule="auto"/>
              <w:rPr>
                <w:rStyle w:val="FontStyle12"/>
                <w:rFonts w:eastAsia="Calibri"/>
                <w:sz w:val="24"/>
                <w:szCs w:val="24"/>
              </w:rPr>
            </w:pPr>
            <w:r w:rsidRPr="003D6E30">
              <w:rPr>
                <w:rStyle w:val="FontStyle12"/>
                <w:rFonts w:eastAsia="Calibri"/>
                <w:sz w:val="24"/>
                <w:szCs w:val="24"/>
              </w:rPr>
              <w:lastRenderedPageBreak/>
              <w:t xml:space="preserve">1. Осуществляет планирование и реализацию мероприятий </w:t>
            </w:r>
            <w:r w:rsidRPr="003D6E30">
              <w:rPr>
                <w:rStyle w:val="FontStyle12"/>
                <w:rFonts w:eastAsia="Calibri"/>
                <w:sz w:val="24"/>
                <w:szCs w:val="24"/>
              </w:rPr>
              <w:lastRenderedPageBreak/>
              <w:t>по совершенствованию финансово-хозяйственной деятельности организации в целях обеспечения роста стоимости бизнеса</w:t>
            </w:r>
          </w:p>
        </w:tc>
        <w:tc>
          <w:tcPr>
            <w:tcW w:w="4395" w:type="dxa"/>
            <w:shd w:val="clear" w:color="auto" w:fill="auto"/>
          </w:tcPr>
          <w:p w14:paraId="7C718E47" w14:textId="77777777" w:rsidR="00A54E1D" w:rsidRPr="003D6E30" w:rsidRDefault="00A54E1D" w:rsidP="00FC3270">
            <w:pPr>
              <w:widowControl w:val="0"/>
              <w:tabs>
                <w:tab w:val="left" w:pos="993"/>
              </w:tabs>
              <w:autoSpaceDE w:val="0"/>
              <w:autoSpaceDN w:val="0"/>
              <w:spacing w:after="0"/>
              <w:rPr>
                <w:rStyle w:val="FontStyle12"/>
                <w:rFonts w:eastAsia="Calibri"/>
                <w:b/>
                <w:sz w:val="24"/>
                <w:szCs w:val="24"/>
                <w:lang w:eastAsia="ru-RU"/>
              </w:rPr>
            </w:pPr>
            <w:r w:rsidRPr="003D6E30">
              <w:rPr>
                <w:rStyle w:val="FontStyle12"/>
                <w:rFonts w:eastAsia="Calibri"/>
                <w:b/>
                <w:sz w:val="24"/>
                <w:szCs w:val="24"/>
                <w:lang w:eastAsia="ru-RU"/>
              </w:rPr>
              <w:lastRenderedPageBreak/>
              <w:t>Знать</w:t>
            </w:r>
          </w:p>
          <w:p w14:paraId="2B6C2F0F" w14:textId="77777777" w:rsidR="00A54E1D" w:rsidRPr="003D6E30" w:rsidRDefault="00A54E1D" w:rsidP="00FC3270">
            <w:pPr>
              <w:widowControl w:val="0"/>
              <w:tabs>
                <w:tab w:val="left" w:pos="993"/>
              </w:tabs>
              <w:autoSpaceDE w:val="0"/>
              <w:autoSpaceDN w:val="0"/>
              <w:spacing w:after="0"/>
              <w:rPr>
                <w:rStyle w:val="FontStyle12"/>
                <w:rFonts w:eastAsia="Calibri"/>
                <w:bCs/>
                <w:sz w:val="24"/>
                <w:szCs w:val="24"/>
                <w:lang w:eastAsia="ru-RU"/>
              </w:rPr>
            </w:pPr>
            <w:r w:rsidRPr="003D6E30">
              <w:rPr>
                <w:rStyle w:val="FontStyle12"/>
                <w:rFonts w:eastAsia="Calibri"/>
                <w:bCs/>
                <w:sz w:val="24"/>
                <w:szCs w:val="24"/>
                <w:lang w:eastAsia="ru-RU"/>
              </w:rPr>
              <w:t xml:space="preserve">методику определения направлений </w:t>
            </w:r>
            <w:proofErr w:type="spellStart"/>
            <w:r w:rsidRPr="003D6E30">
              <w:rPr>
                <w:rStyle w:val="FontStyle12"/>
                <w:rFonts w:eastAsia="Calibri"/>
                <w:bCs/>
                <w:sz w:val="24"/>
                <w:szCs w:val="24"/>
                <w:lang w:eastAsia="ru-RU"/>
              </w:rPr>
              <w:t>девелопмента</w:t>
            </w:r>
            <w:proofErr w:type="spellEnd"/>
            <w:r w:rsidRPr="003D6E30">
              <w:rPr>
                <w:rStyle w:val="FontStyle12"/>
                <w:rFonts w:eastAsia="Calibri"/>
                <w:bCs/>
                <w:sz w:val="24"/>
                <w:szCs w:val="24"/>
                <w:lang w:eastAsia="ru-RU"/>
              </w:rPr>
              <w:t xml:space="preserve"> объекта недвижимости</w:t>
            </w:r>
          </w:p>
          <w:p w14:paraId="70561043" w14:textId="77777777" w:rsidR="00A54E1D" w:rsidRPr="003D6E30" w:rsidRDefault="00A54E1D" w:rsidP="00FC3270">
            <w:pPr>
              <w:widowControl w:val="0"/>
              <w:tabs>
                <w:tab w:val="left" w:pos="993"/>
              </w:tabs>
              <w:autoSpaceDE w:val="0"/>
              <w:autoSpaceDN w:val="0"/>
              <w:spacing w:after="0"/>
              <w:rPr>
                <w:rStyle w:val="FontStyle12"/>
                <w:rFonts w:eastAsia="Calibri"/>
                <w:b/>
                <w:sz w:val="24"/>
                <w:szCs w:val="24"/>
                <w:lang w:eastAsia="ru-RU"/>
              </w:rPr>
            </w:pPr>
            <w:r w:rsidRPr="003D6E30">
              <w:rPr>
                <w:rStyle w:val="FontStyle12"/>
                <w:rFonts w:eastAsia="Calibri"/>
                <w:b/>
                <w:sz w:val="24"/>
                <w:szCs w:val="24"/>
                <w:lang w:eastAsia="ru-RU"/>
              </w:rPr>
              <w:lastRenderedPageBreak/>
              <w:t>Уметь</w:t>
            </w:r>
          </w:p>
          <w:p w14:paraId="000A5870" w14:textId="30BAD4EC" w:rsidR="004D4847" w:rsidRPr="003D6E30" w:rsidRDefault="00A54E1D" w:rsidP="00FC3270">
            <w:pPr>
              <w:widowControl w:val="0"/>
              <w:tabs>
                <w:tab w:val="left" w:pos="993"/>
              </w:tabs>
              <w:autoSpaceDE w:val="0"/>
              <w:autoSpaceDN w:val="0"/>
              <w:spacing w:after="0"/>
              <w:rPr>
                <w:rFonts w:ascii="Times New Roman" w:hAnsi="Times New Roman"/>
              </w:rPr>
            </w:pPr>
            <w:r w:rsidRPr="003D6E30">
              <w:rPr>
                <w:rStyle w:val="FontStyle12"/>
                <w:rFonts w:eastAsia="Calibri"/>
                <w:bCs/>
                <w:sz w:val="24"/>
                <w:szCs w:val="24"/>
                <w:lang w:eastAsia="ru-RU"/>
              </w:rPr>
              <w:t xml:space="preserve">осуществлять планирование и реализацию мероприятий, направленных на </w:t>
            </w:r>
            <w:proofErr w:type="spellStart"/>
            <w:r w:rsidRPr="003D6E30">
              <w:rPr>
                <w:rStyle w:val="FontStyle12"/>
                <w:rFonts w:eastAsia="Calibri"/>
                <w:bCs/>
                <w:sz w:val="24"/>
                <w:szCs w:val="24"/>
                <w:lang w:eastAsia="ru-RU"/>
              </w:rPr>
              <w:t>девелопмент</w:t>
            </w:r>
            <w:proofErr w:type="spellEnd"/>
            <w:r w:rsidRPr="003D6E30">
              <w:rPr>
                <w:rStyle w:val="FontStyle12"/>
                <w:rFonts w:eastAsia="Calibri"/>
                <w:bCs/>
                <w:sz w:val="24"/>
                <w:szCs w:val="24"/>
                <w:lang w:eastAsia="ru-RU"/>
              </w:rPr>
              <w:t xml:space="preserve"> объекта недвижимости</w:t>
            </w:r>
          </w:p>
        </w:tc>
      </w:tr>
      <w:tr w:rsidR="004D4847" w:rsidRPr="00892974" w14:paraId="69442F51" w14:textId="77777777" w:rsidTr="003A4F6C">
        <w:trPr>
          <w:trHeight w:val="412"/>
        </w:trPr>
        <w:tc>
          <w:tcPr>
            <w:tcW w:w="841" w:type="dxa"/>
            <w:vMerge/>
            <w:shd w:val="clear" w:color="auto" w:fill="auto"/>
          </w:tcPr>
          <w:p w14:paraId="299891CD" w14:textId="77777777" w:rsidR="004D4847" w:rsidRPr="003D6E30" w:rsidRDefault="004D4847" w:rsidP="00FC3270">
            <w:pPr>
              <w:pStyle w:val="TableParagraph"/>
              <w:rPr>
                <w:sz w:val="24"/>
                <w:szCs w:val="24"/>
              </w:rPr>
            </w:pPr>
          </w:p>
        </w:tc>
        <w:tc>
          <w:tcPr>
            <w:tcW w:w="2218" w:type="dxa"/>
            <w:vMerge/>
            <w:shd w:val="clear" w:color="auto" w:fill="auto"/>
          </w:tcPr>
          <w:p w14:paraId="5D1E36B2" w14:textId="77777777" w:rsidR="004D4847" w:rsidRPr="003D6E30" w:rsidRDefault="004D4847" w:rsidP="00FC3270">
            <w:pPr>
              <w:pStyle w:val="Default"/>
            </w:pPr>
          </w:p>
        </w:tc>
        <w:tc>
          <w:tcPr>
            <w:tcW w:w="2753" w:type="dxa"/>
            <w:shd w:val="clear" w:color="auto" w:fill="auto"/>
          </w:tcPr>
          <w:p w14:paraId="6B25209B" w14:textId="767D835B" w:rsidR="004D4847" w:rsidRPr="003D6E30" w:rsidRDefault="004D4847" w:rsidP="00FC3270">
            <w:pPr>
              <w:pStyle w:val="Style2"/>
              <w:spacing w:line="240" w:lineRule="auto"/>
              <w:rPr>
                <w:rStyle w:val="FontStyle12"/>
                <w:rFonts w:eastAsia="Calibri"/>
                <w:sz w:val="24"/>
                <w:szCs w:val="24"/>
              </w:rPr>
            </w:pPr>
            <w:r w:rsidRPr="003D6E30">
              <w:rPr>
                <w:rStyle w:val="FontStyle12"/>
                <w:rFonts w:eastAsia="Calibri"/>
                <w:sz w:val="24"/>
                <w:szCs w:val="24"/>
              </w:rPr>
              <w:t>2. Учитывает риски цифровизации экономики при разработке и реализации указанных мероприятий</w:t>
            </w:r>
          </w:p>
        </w:tc>
        <w:tc>
          <w:tcPr>
            <w:tcW w:w="4395" w:type="dxa"/>
            <w:shd w:val="clear" w:color="auto" w:fill="auto"/>
            <w:vAlign w:val="center"/>
          </w:tcPr>
          <w:p w14:paraId="1D9B722B" w14:textId="77777777" w:rsidR="00A54E1D" w:rsidRPr="003D6E30" w:rsidRDefault="00A54E1D" w:rsidP="00FC3270">
            <w:pPr>
              <w:widowControl w:val="0"/>
              <w:tabs>
                <w:tab w:val="left" w:pos="993"/>
              </w:tabs>
              <w:autoSpaceDE w:val="0"/>
              <w:autoSpaceDN w:val="0"/>
              <w:spacing w:after="0"/>
              <w:rPr>
                <w:rStyle w:val="FontStyle12"/>
                <w:rFonts w:eastAsia="Calibri"/>
                <w:b/>
                <w:sz w:val="24"/>
                <w:szCs w:val="24"/>
                <w:lang w:eastAsia="ru-RU"/>
              </w:rPr>
            </w:pPr>
            <w:r w:rsidRPr="003D6E30">
              <w:rPr>
                <w:rStyle w:val="FontStyle12"/>
                <w:rFonts w:eastAsia="Calibri"/>
                <w:b/>
                <w:sz w:val="24"/>
                <w:szCs w:val="24"/>
                <w:lang w:eastAsia="ru-RU"/>
              </w:rPr>
              <w:t>Знать</w:t>
            </w:r>
          </w:p>
          <w:p w14:paraId="6F77A247" w14:textId="77777777" w:rsidR="00A54E1D" w:rsidRPr="003D6E30" w:rsidRDefault="00A54E1D" w:rsidP="00FC3270">
            <w:pPr>
              <w:widowControl w:val="0"/>
              <w:tabs>
                <w:tab w:val="left" w:pos="993"/>
              </w:tabs>
              <w:autoSpaceDE w:val="0"/>
              <w:autoSpaceDN w:val="0"/>
              <w:spacing w:after="0"/>
              <w:rPr>
                <w:rStyle w:val="FontStyle12"/>
                <w:rFonts w:eastAsia="Calibri"/>
                <w:bCs/>
                <w:sz w:val="24"/>
                <w:szCs w:val="24"/>
                <w:lang w:eastAsia="ru-RU"/>
              </w:rPr>
            </w:pPr>
            <w:r w:rsidRPr="003D6E30">
              <w:rPr>
                <w:rStyle w:val="FontStyle12"/>
                <w:rFonts w:eastAsia="Calibri"/>
                <w:bCs/>
                <w:sz w:val="24"/>
                <w:szCs w:val="24"/>
                <w:lang w:eastAsia="ru-RU"/>
              </w:rPr>
              <w:t xml:space="preserve">классификацию и основные источники рисков цифровизации экономики при </w:t>
            </w:r>
            <w:proofErr w:type="spellStart"/>
            <w:r w:rsidRPr="003D6E30">
              <w:rPr>
                <w:rStyle w:val="FontStyle12"/>
                <w:rFonts w:eastAsia="Calibri"/>
                <w:bCs/>
                <w:sz w:val="24"/>
                <w:szCs w:val="24"/>
                <w:lang w:eastAsia="ru-RU"/>
              </w:rPr>
              <w:t>девелопменте</w:t>
            </w:r>
            <w:proofErr w:type="spellEnd"/>
            <w:r w:rsidRPr="003D6E30">
              <w:rPr>
                <w:rStyle w:val="FontStyle12"/>
                <w:rFonts w:eastAsia="Calibri"/>
                <w:bCs/>
                <w:sz w:val="24"/>
                <w:szCs w:val="24"/>
                <w:lang w:eastAsia="ru-RU"/>
              </w:rPr>
              <w:t xml:space="preserve"> объектов недвижимости</w:t>
            </w:r>
          </w:p>
          <w:p w14:paraId="5B9962A5" w14:textId="77777777" w:rsidR="00A54E1D" w:rsidRPr="003D6E30" w:rsidRDefault="00A54E1D" w:rsidP="00FC3270">
            <w:pPr>
              <w:widowControl w:val="0"/>
              <w:tabs>
                <w:tab w:val="left" w:pos="993"/>
              </w:tabs>
              <w:autoSpaceDE w:val="0"/>
              <w:autoSpaceDN w:val="0"/>
              <w:spacing w:after="0"/>
              <w:rPr>
                <w:rStyle w:val="FontStyle12"/>
                <w:rFonts w:eastAsia="Calibri"/>
                <w:b/>
                <w:sz w:val="24"/>
                <w:szCs w:val="24"/>
                <w:lang w:eastAsia="ru-RU"/>
              </w:rPr>
            </w:pPr>
            <w:r w:rsidRPr="003D6E30">
              <w:rPr>
                <w:rStyle w:val="FontStyle12"/>
                <w:rFonts w:eastAsia="Calibri"/>
                <w:b/>
                <w:sz w:val="24"/>
                <w:szCs w:val="24"/>
                <w:lang w:eastAsia="ru-RU"/>
              </w:rPr>
              <w:t>Уметь</w:t>
            </w:r>
          </w:p>
          <w:p w14:paraId="3CE2F0FF" w14:textId="1E1210E2" w:rsidR="004D4847" w:rsidRPr="003D6E30" w:rsidRDefault="00FC3270" w:rsidP="00FC3270">
            <w:pPr>
              <w:widowControl w:val="0"/>
              <w:tabs>
                <w:tab w:val="left" w:pos="993"/>
              </w:tabs>
              <w:autoSpaceDE w:val="0"/>
              <w:autoSpaceDN w:val="0"/>
              <w:spacing w:after="0"/>
              <w:rPr>
                <w:rFonts w:ascii="Times New Roman" w:hAnsi="Times New Roman"/>
              </w:rPr>
            </w:pPr>
            <w:r w:rsidRPr="003D6E30">
              <w:rPr>
                <w:rStyle w:val="FontStyle12"/>
                <w:rFonts w:eastAsia="Calibri"/>
                <w:bCs/>
                <w:sz w:val="24"/>
                <w:szCs w:val="24"/>
                <w:lang w:eastAsia="ru-RU"/>
              </w:rPr>
              <w:t>р</w:t>
            </w:r>
            <w:r w:rsidR="00A54E1D" w:rsidRPr="003D6E30">
              <w:rPr>
                <w:rStyle w:val="FontStyle12"/>
                <w:rFonts w:eastAsia="Calibri"/>
                <w:bCs/>
                <w:sz w:val="24"/>
                <w:szCs w:val="24"/>
                <w:lang w:eastAsia="ru-RU"/>
              </w:rPr>
              <w:t xml:space="preserve">азрабатывать и реализовывать мероприятия, направленные на противодействие рискам цифровизации экономики при </w:t>
            </w:r>
            <w:proofErr w:type="spellStart"/>
            <w:r w:rsidR="00A54E1D" w:rsidRPr="003D6E30">
              <w:rPr>
                <w:rStyle w:val="FontStyle12"/>
                <w:rFonts w:eastAsia="Calibri"/>
                <w:bCs/>
                <w:sz w:val="24"/>
                <w:szCs w:val="24"/>
                <w:lang w:eastAsia="ru-RU"/>
              </w:rPr>
              <w:t>девелопменте</w:t>
            </w:r>
            <w:proofErr w:type="spellEnd"/>
            <w:r w:rsidR="00A54E1D" w:rsidRPr="003D6E30">
              <w:rPr>
                <w:rStyle w:val="FontStyle12"/>
                <w:rFonts w:eastAsia="Calibri"/>
                <w:bCs/>
                <w:sz w:val="24"/>
                <w:szCs w:val="24"/>
                <w:lang w:eastAsia="ru-RU"/>
              </w:rPr>
              <w:t xml:space="preserve"> объектов недвижимости</w:t>
            </w:r>
          </w:p>
        </w:tc>
      </w:tr>
      <w:tr w:rsidR="004D4847" w:rsidRPr="00892974" w14:paraId="3F9A0EE6" w14:textId="77777777" w:rsidTr="003A4F6C">
        <w:trPr>
          <w:trHeight w:val="412"/>
        </w:trPr>
        <w:tc>
          <w:tcPr>
            <w:tcW w:w="841" w:type="dxa"/>
            <w:vMerge w:val="restart"/>
            <w:shd w:val="clear" w:color="auto" w:fill="auto"/>
          </w:tcPr>
          <w:p w14:paraId="3CA005A5" w14:textId="441C8F2A" w:rsidR="004D4847" w:rsidRPr="003D6E30" w:rsidRDefault="004D4847" w:rsidP="00FC3270">
            <w:pPr>
              <w:pStyle w:val="TableParagraph"/>
              <w:rPr>
                <w:sz w:val="24"/>
                <w:szCs w:val="24"/>
              </w:rPr>
            </w:pPr>
            <w:r w:rsidRPr="003D6E30">
              <w:rPr>
                <w:rStyle w:val="FontStyle12"/>
                <w:rFonts w:eastAsia="Calibri"/>
                <w:sz w:val="24"/>
                <w:szCs w:val="24"/>
              </w:rPr>
              <w:t>ПКП-4</w:t>
            </w:r>
          </w:p>
        </w:tc>
        <w:tc>
          <w:tcPr>
            <w:tcW w:w="2218" w:type="dxa"/>
            <w:vMerge w:val="restart"/>
            <w:shd w:val="clear" w:color="auto" w:fill="auto"/>
          </w:tcPr>
          <w:p w14:paraId="62054CBA" w14:textId="16AD0751" w:rsidR="004D4847" w:rsidRPr="003D6E30" w:rsidRDefault="004D4847" w:rsidP="00FC3270">
            <w:pPr>
              <w:pStyle w:val="Default"/>
              <w:rPr>
                <w:rStyle w:val="FontStyle12"/>
                <w:rFonts w:eastAsia="Calibri"/>
                <w:sz w:val="24"/>
                <w:szCs w:val="24"/>
              </w:rPr>
            </w:pPr>
            <w:r w:rsidRPr="003D6E30">
              <w:rPr>
                <w:rStyle w:val="FontStyle12"/>
                <w:rFonts w:eastAsia="Calibri"/>
                <w:sz w:val="24"/>
                <w:szCs w:val="24"/>
              </w:rPr>
              <w:t xml:space="preserve">Способность принимать обоснованные финансовые и инвестиционные решения, направленные на цифровую трансформацию бизнеса и обеспечение роста стоимости организации </w:t>
            </w:r>
          </w:p>
        </w:tc>
        <w:tc>
          <w:tcPr>
            <w:tcW w:w="2753" w:type="dxa"/>
            <w:shd w:val="clear" w:color="auto" w:fill="auto"/>
            <w:vAlign w:val="center"/>
          </w:tcPr>
          <w:p w14:paraId="005D67D9" w14:textId="2BA77550" w:rsidR="004D4847" w:rsidRPr="003D6E30" w:rsidRDefault="004D4847" w:rsidP="00FC3270">
            <w:pPr>
              <w:pStyle w:val="Style2"/>
              <w:spacing w:line="240" w:lineRule="auto"/>
              <w:rPr>
                <w:rStyle w:val="FontStyle12"/>
                <w:rFonts w:eastAsia="Calibri"/>
                <w:sz w:val="24"/>
                <w:szCs w:val="24"/>
              </w:rPr>
            </w:pPr>
            <w:r w:rsidRPr="003D6E30">
              <w:rPr>
                <w:rStyle w:val="FontStyle12"/>
                <w:rFonts w:eastAsia="Calibri"/>
                <w:sz w:val="24"/>
                <w:szCs w:val="24"/>
              </w:rPr>
              <w:t>1. </w:t>
            </w:r>
            <w:r w:rsidR="006E5275" w:rsidRPr="003D6E30">
              <w:rPr>
                <w:rStyle w:val="FontStyle12"/>
                <w:rFonts w:eastAsia="Calibri"/>
                <w:sz w:val="24"/>
                <w:szCs w:val="24"/>
              </w:rPr>
              <w:t>Предлагает обоснованные финансовые и инвестиционные решения, направленные на цифровую трансформацию бизнеса и обеспечение роста его стоимости</w:t>
            </w:r>
          </w:p>
        </w:tc>
        <w:tc>
          <w:tcPr>
            <w:tcW w:w="4395" w:type="dxa"/>
            <w:shd w:val="clear" w:color="auto" w:fill="auto"/>
            <w:vAlign w:val="center"/>
          </w:tcPr>
          <w:p w14:paraId="66F71002" w14:textId="77777777" w:rsidR="00A54E1D" w:rsidRPr="003D6E30" w:rsidRDefault="00A54E1D" w:rsidP="00FC3270">
            <w:pPr>
              <w:widowControl w:val="0"/>
              <w:tabs>
                <w:tab w:val="left" w:pos="993"/>
              </w:tabs>
              <w:autoSpaceDE w:val="0"/>
              <w:autoSpaceDN w:val="0"/>
              <w:spacing w:after="0"/>
              <w:rPr>
                <w:rStyle w:val="FontStyle12"/>
                <w:rFonts w:eastAsia="Calibri"/>
                <w:b/>
                <w:sz w:val="24"/>
                <w:szCs w:val="24"/>
                <w:lang w:eastAsia="ru-RU"/>
              </w:rPr>
            </w:pPr>
            <w:r w:rsidRPr="003D6E30">
              <w:rPr>
                <w:rStyle w:val="FontStyle12"/>
                <w:rFonts w:eastAsia="Calibri"/>
                <w:b/>
                <w:sz w:val="24"/>
                <w:szCs w:val="24"/>
                <w:lang w:eastAsia="ru-RU"/>
              </w:rPr>
              <w:t>Знать</w:t>
            </w:r>
          </w:p>
          <w:p w14:paraId="2F2E09AC" w14:textId="77777777" w:rsidR="00A54E1D" w:rsidRPr="003D6E30" w:rsidRDefault="00A54E1D" w:rsidP="00FC3270">
            <w:pPr>
              <w:widowControl w:val="0"/>
              <w:tabs>
                <w:tab w:val="left" w:pos="993"/>
              </w:tabs>
              <w:autoSpaceDE w:val="0"/>
              <w:autoSpaceDN w:val="0"/>
              <w:spacing w:after="0"/>
              <w:rPr>
                <w:rStyle w:val="FontStyle12"/>
                <w:rFonts w:eastAsia="Calibri"/>
                <w:bCs/>
                <w:sz w:val="24"/>
                <w:szCs w:val="24"/>
                <w:lang w:eastAsia="ru-RU"/>
              </w:rPr>
            </w:pPr>
            <w:r w:rsidRPr="003D6E30">
              <w:rPr>
                <w:rStyle w:val="FontStyle12"/>
                <w:rFonts w:eastAsia="Calibri"/>
                <w:bCs/>
                <w:sz w:val="24"/>
                <w:szCs w:val="24"/>
                <w:lang w:eastAsia="ru-RU"/>
              </w:rPr>
              <w:t>направления цифровизации операций на рынке недвижимости</w:t>
            </w:r>
          </w:p>
          <w:p w14:paraId="1435E95F" w14:textId="77777777" w:rsidR="00A54E1D" w:rsidRPr="003D6E30" w:rsidRDefault="00A54E1D" w:rsidP="00FC3270">
            <w:pPr>
              <w:widowControl w:val="0"/>
              <w:tabs>
                <w:tab w:val="left" w:pos="993"/>
              </w:tabs>
              <w:autoSpaceDE w:val="0"/>
              <w:autoSpaceDN w:val="0"/>
              <w:spacing w:after="0"/>
              <w:rPr>
                <w:rStyle w:val="FontStyle12"/>
                <w:rFonts w:eastAsia="Calibri"/>
                <w:b/>
                <w:sz w:val="24"/>
                <w:szCs w:val="24"/>
                <w:lang w:eastAsia="ru-RU"/>
              </w:rPr>
            </w:pPr>
            <w:r w:rsidRPr="003D6E30">
              <w:rPr>
                <w:rStyle w:val="FontStyle12"/>
                <w:rFonts w:eastAsia="Calibri"/>
                <w:b/>
                <w:sz w:val="24"/>
                <w:szCs w:val="24"/>
                <w:lang w:eastAsia="ru-RU"/>
              </w:rPr>
              <w:t>Уметь</w:t>
            </w:r>
          </w:p>
          <w:p w14:paraId="452BE26B" w14:textId="7346ABD6" w:rsidR="004D4847" w:rsidRPr="003D6E30" w:rsidRDefault="00A54E1D" w:rsidP="00FC3270">
            <w:pPr>
              <w:widowControl w:val="0"/>
              <w:tabs>
                <w:tab w:val="left" w:pos="993"/>
              </w:tabs>
              <w:autoSpaceDE w:val="0"/>
              <w:autoSpaceDN w:val="0"/>
              <w:spacing w:after="0"/>
              <w:rPr>
                <w:rFonts w:ascii="Times New Roman" w:hAnsi="Times New Roman"/>
              </w:rPr>
            </w:pPr>
            <w:r w:rsidRPr="003D6E30">
              <w:rPr>
                <w:rStyle w:val="FontStyle12"/>
                <w:rFonts w:eastAsia="Calibri"/>
                <w:bCs/>
                <w:sz w:val="24"/>
                <w:szCs w:val="24"/>
                <w:lang w:eastAsia="ru-RU"/>
              </w:rPr>
              <w:t>обосновывать финансовые и инвестиционные решения, направленные на повышение стоимости объектов недвижимости путем цифровой трансформации</w:t>
            </w:r>
          </w:p>
        </w:tc>
      </w:tr>
      <w:tr w:rsidR="004D4847" w:rsidRPr="00892974" w14:paraId="59C55C3D" w14:textId="77777777" w:rsidTr="003A4F6C">
        <w:trPr>
          <w:trHeight w:val="412"/>
        </w:trPr>
        <w:tc>
          <w:tcPr>
            <w:tcW w:w="841" w:type="dxa"/>
            <w:vMerge/>
            <w:shd w:val="clear" w:color="auto" w:fill="auto"/>
            <w:vAlign w:val="center"/>
          </w:tcPr>
          <w:p w14:paraId="143A6C6B" w14:textId="77777777" w:rsidR="004D4847" w:rsidRPr="003D6E30" w:rsidRDefault="004D4847" w:rsidP="00FC3270">
            <w:pPr>
              <w:pStyle w:val="TableParagraph"/>
              <w:rPr>
                <w:sz w:val="24"/>
                <w:szCs w:val="24"/>
              </w:rPr>
            </w:pPr>
          </w:p>
        </w:tc>
        <w:tc>
          <w:tcPr>
            <w:tcW w:w="2218" w:type="dxa"/>
            <w:vMerge/>
            <w:shd w:val="clear" w:color="auto" w:fill="auto"/>
            <w:vAlign w:val="center"/>
          </w:tcPr>
          <w:p w14:paraId="205DF6B3" w14:textId="77777777" w:rsidR="004D4847" w:rsidRPr="003D6E30" w:rsidRDefault="004D4847" w:rsidP="00FC3270">
            <w:pPr>
              <w:pStyle w:val="Default"/>
            </w:pPr>
          </w:p>
        </w:tc>
        <w:tc>
          <w:tcPr>
            <w:tcW w:w="2753" w:type="dxa"/>
            <w:shd w:val="clear" w:color="auto" w:fill="auto"/>
          </w:tcPr>
          <w:p w14:paraId="4FCE02D9" w14:textId="11B86927" w:rsidR="004D4847" w:rsidRPr="003D6E30" w:rsidRDefault="004D4847" w:rsidP="00FC3270">
            <w:pPr>
              <w:pStyle w:val="Style2"/>
              <w:spacing w:line="240" w:lineRule="auto"/>
              <w:rPr>
                <w:rStyle w:val="FontStyle12"/>
                <w:rFonts w:eastAsia="Calibri"/>
                <w:sz w:val="24"/>
                <w:szCs w:val="24"/>
              </w:rPr>
            </w:pPr>
            <w:r w:rsidRPr="003D6E30">
              <w:rPr>
                <w:rStyle w:val="FontStyle12"/>
                <w:rFonts w:eastAsia="Calibri"/>
                <w:sz w:val="24"/>
                <w:szCs w:val="24"/>
              </w:rPr>
              <w:t>2. </w:t>
            </w:r>
            <w:r w:rsidR="006E5275" w:rsidRPr="003D6E30">
              <w:rPr>
                <w:rStyle w:val="FontStyle12"/>
                <w:rFonts w:eastAsia="Calibri"/>
                <w:sz w:val="24"/>
                <w:szCs w:val="24"/>
              </w:rPr>
              <w:t>Оценивает последствия и эффективность принимаемых решений с точки зрения роста стоимости организации</w:t>
            </w:r>
          </w:p>
        </w:tc>
        <w:tc>
          <w:tcPr>
            <w:tcW w:w="4395" w:type="dxa"/>
            <w:shd w:val="clear" w:color="auto" w:fill="auto"/>
            <w:vAlign w:val="center"/>
          </w:tcPr>
          <w:p w14:paraId="5A34E92F" w14:textId="77777777" w:rsidR="00A54E1D" w:rsidRPr="003D6E30" w:rsidRDefault="00A54E1D" w:rsidP="00FC3270">
            <w:pPr>
              <w:widowControl w:val="0"/>
              <w:tabs>
                <w:tab w:val="left" w:pos="993"/>
              </w:tabs>
              <w:autoSpaceDE w:val="0"/>
              <w:autoSpaceDN w:val="0"/>
              <w:spacing w:after="0"/>
              <w:rPr>
                <w:rStyle w:val="FontStyle12"/>
                <w:rFonts w:eastAsia="Calibri"/>
                <w:b/>
                <w:sz w:val="24"/>
                <w:szCs w:val="24"/>
                <w:lang w:eastAsia="ru-RU"/>
              </w:rPr>
            </w:pPr>
            <w:r w:rsidRPr="003D6E30">
              <w:rPr>
                <w:rStyle w:val="FontStyle12"/>
                <w:rFonts w:eastAsia="Calibri"/>
                <w:b/>
                <w:sz w:val="24"/>
                <w:szCs w:val="24"/>
                <w:lang w:eastAsia="ru-RU"/>
              </w:rPr>
              <w:t>Знать</w:t>
            </w:r>
          </w:p>
          <w:p w14:paraId="3AE2924E" w14:textId="77777777" w:rsidR="00A54E1D" w:rsidRPr="003D6E30" w:rsidRDefault="00A54E1D" w:rsidP="00FC3270">
            <w:pPr>
              <w:widowControl w:val="0"/>
              <w:tabs>
                <w:tab w:val="left" w:pos="993"/>
              </w:tabs>
              <w:autoSpaceDE w:val="0"/>
              <w:autoSpaceDN w:val="0"/>
              <w:spacing w:after="0"/>
              <w:rPr>
                <w:rStyle w:val="FontStyle12"/>
                <w:rFonts w:eastAsia="Calibri"/>
                <w:bCs/>
                <w:sz w:val="24"/>
                <w:szCs w:val="24"/>
                <w:lang w:eastAsia="ru-RU"/>
              </w:rPr>
            </w:pPr>
            <w:r w:rsidRPr="003D6E30">
              <w:rPr>
                <w:rStyle w:val="FontStyle12"/>
                <w:rFonts w:eastAsia="Calibri"/>
                <w:bCs/>
                <w:sz w:val="24"/>
                <w:szCs w:val="24"/>
                <w:lang w:eastAsia="ru-RU"/>
              </w:rPr>
              <w:t>стоимостные показатели эффективности финансово-экономических решений в области операций с недвижимостью</w:t>
            </w:r>
          </w:p>
          <w:p w14:paraId="21139933" w14:textId="77777777" w:rsidR="00A54E1D" w:rsidRPr="003D6E30" w:rsidRDefault="00A54E1D" w:rsidP="00FC3270">
            <w:pPr>
              <w:widowControl w:val="0"/>
              <w:tabs>
                <w:tab w:val="left" w:pos="993"/>
              </w:tabs>
              <w:autoSpaceDE w:val="0"/>
              <w:autoSpaceDN w:val="0"/>
              <w:spacing w:after="0"/>
              <w:rPr>
                <w:rStyle w:val="FontStyle12"/>
                <w:rFonts w:eastAsia="Calibri"/>
                <w:b/>
                <w:sz w:val="24"/>
                <w:szCs w:val="24"/>
                <w:lang w:eastAsia="ru-RU"/>
              </w:rPr>
            </w:pPr>
            <w:r w:rsidRPr="003D6E30">
              <w:rPr>
                <w:rStyle w:val="FontStyle12"/>
                <w:rFonts w:eastAsia="Calibri"/>
                <w:b/>
                <w:sz w:val="24"/>
                <w:szCs w:val="24"/>
                <w:lang w:eastAsia="ru-RU"/>
              </w:rPr>
              <w:t>Уметь</w:t>
            </w:r>
          </w:p>
          <w:p w14:paraId="76D4B8E0" w14:textId="07E8EB5C" w:rsidR="004D4847" w:rsidRPr="003D6E30" w:rsidRDefault="00A54E1D" w:rsidP="00FC3270">
            <w:pPr>
              <w:widowControl w:val="0"/>
              <w:tabs>
                <w:tab w:val="left" w:pos="993"/>
              </w:tabs>
              <w:autoSpaceDE w:val="0"/>
              <w:autoSpaceDN w:val="0"/>
              <w:spacing w:after="0"/>
              <w:rPr>
                <w:rFonts w:ascii="Times New Roman" w:hAnsi="Times New Roman"/>
              </w:rPr>
            </w:pPr>
            <w:r w:rsidRPr="003D6E30">
              <w:rPr>
                <w:rStyle w:val="FontStyle12"/>
                <w:rFonts w:eastAsia="Calibri"/>
                <w:bCs/>
                <w:sz w:val="24"/>
                <w:szCs w:val="24"/>
                <w:lang w:eastAsia="ru-RU"/>
              </w:rPr>
              <w:t>определять воздействие финансово-экономических решений на стоимость недвижимости</w:t>
            </w:r>
          </w:p>
        </w:tc>
      </w:tr>
      <w:tr w:rsidR="003D6E30" w:rsidRPr="00892974" w14:paraId="6A5D42B5" w14:textId="77777777" w:rsidTr="003A4F6C">
        <w:trPr>
          <w:trHeight w:val="412"/>
        </w:trPr>
        <w:tc>
          <w:tcPr>
            <w:tcW w:w="10207" w:type="dxa"/>
            <w:gridSpan w:val="4"/>
            <w:shd w:val="clear" w:color="auto" w:fill="auto"/>
            <w:vAlign w:val="center"/>
          </w:tcPr>
          <w:p w14:paraId="7FD35B29" w14:textId="604AC09A" w:rsidR="003D6E30" w:rsidRPr="003D6E30" w:rsidRDefault="003D6E30" w:rsidP="003D6E30">
            <w:pPr>
              <w:pStyle w:val="TableParagraph"/>
              <w:jc w:val="center"/>
              <w:rPr>
                <w:rStyle w:val="FontStyle12"/>
                <w:rFonts w:eastAsia="Calibri"/>
                <w:b/>
                <w:sz w:val="24"/>
                <w:szCs w:val="24"/>
              </w:rPr>
            </w:pPr>
            <w:r w:rsidRPr="003D6E30">
              <w:rPr>
                <w:b/>
                <w:snapToGrid w:val="0"/>
                <w:sz w:val="24"/>
                <w:szCs w:val="24"/>
              </w:rPr>
              <w:t>профиль «Корпоративные финансы и оценка собственности»</w:t>
            </w:r>
          </w:p>
        </w:tc>
      </w:tr>
      <w:tr w:rsidR="003D6E30" w:rsidRPr="00892974" w14:paraId="43259220" w14:textId="77777777" w:rsidTr="003A4F6C">
        <w:trPr>
          <w:trHeight w:val="412"/>
        </w:trPr>
        <w:tc>
          <w:tcPr>
            <w:tcW w:w="841" w:type="dxa"/>
            <w:vMerge w:val="restart"/>
            <w:shd w:val="clear" w:color="auto" w:fill="auto"/>
          </w:tcPr>
          <w:p w14:paraId="23629CF7" w14:textId="3BCEB291" w:rsidR="003D6E30" w:rsidRPr="003D6E30" w:rsidRDefault="003D6E30" w:rsidP="003D6E30">
            <w:pPr>
              <w:pStyle w:val="TableParagraph"/>
              <w:rPr>
                <w:sz w:val="24"/>
                <w:szCs w:val="24"/>
              </w:rPr>
            </w:pPr>
            <w:r w:rsidRPr="003D6E30">
              <w:rPr>
                <w:rStyle w:val="FontStyle12"/>
                <w:rFonts w:eastAsia="Calibri"/>
                <w:sz w:val="24"/>
                <w:szCs w:val="24"/>
              </w:rPr>
              <w:t>ПКП-1</w:t>
            </w:r>
          </w:p>
        </w:tc>
        <w:tc>
          <w:tcPr>
            <w:tcW w:w="2218" w:type="dxa"/>
            <w:vMerge w:val="restart"/>
            <w:shd w:val="clear" w:color="auto" w:fill="auto"/>
          </w:tcPr>
          <w:p w14:paraId="192C8620" w14:textId="03A52AAA" w:rsidR="003D6E30" w:rsidRPr="003D6E30" w:rsidRDefault="003D6E30" w:rsidP="003D6E30">
            <w:pPr>
              <w:pStyle w:val="Default"/>
            </w:pPr>
            <w:r w:rsidRPr="003D6E30">
              <w:rPr>
                <w:rStyle w:val="FontStyle12"/>
                <w:rFonts w:eastAsia="Calibri"/>
                <w:sz w:val="24"/>
                <w:szCs w:val="24"/>
              </w:rPr>
              <w:t>Способность обобщать и анализировать большие объемы финансовой информации, осуществлять расчет и прогнозирование финансовых показателей в целях оценки стоимости и эффективности бизнеса с использованием информационных технологий</w:t>
            </w:r>
          </w:p>
        </w:tc>
        <w:tc>
          <w:tcPr>
            <w:tcW w:w="2753" w:type="dxa"/>
            <w:shd w:val="clear" w:color="auto" w:fill="auto"/>
            <w:vAlign w:val="center"/>
          </w:tcPr>
          <w:p w14:paraId="5C223DA9" w14:textId="5C1FD779" w:rsidR="003D6E30" w:rsidRPr="003D6E30" w:rsidRDefault="003D6E30" w:rsidP="003D6E30">
            <w:pPr>
              <w:pStyle w:val="Style2"/>
              <w:spacing w:line="240" w:lineRule="auto"/>
              <w:rPr>
                <w:rStyle w:val="FontStyle12"/>
                <w:rFonts w:eastAsia="Calibri"/>
                <w:sz w:val="24"/>
                <w:szCs w:val="24"/>
              </w:rPr>
            </w:pPr>
            <w:r w:rsidRPr="003D6E30">
              <w:rPr>
                <w:rStyle w:val="FontStyle12"/>
                <w:rFonts w:eastAsia="Calibri"/>
                <w:sz w:val="24"/>
                <w:szCs w:val="24"/>
              </w:rPr>
              <w:t>1. Систематизирует, структурирует и интерпретирует информацию в соответствии с решаемыми финансово-экономическими задачами и формирует информационную базу оценки с применением информационных технологий</w:t>
            </w:r>
          </w:p>
        </w:tc>
        <w:tc>
          <w:tcPr>
            <w:tcW w:w="4395" w:type="dxa"/>
            <w:shd w:val="clear" w:color="auto" w:fill="auto"/>
            <w:vAlign w:val="center"/>
          </w:tcPr>
          <w:p w14:paraId="4C9A2DB9" w14:textId="77777777" w:rsidR="003D6E30" w:rsidRPr="003D6E30" w:rsidRDefault="003D6E30" w:rsidP="003D6E30">
            <w:pPr>
              <w:widowControl w:val="0"/>
              <w:tabs>
                <w:tab w:val="left" w:pos="993"/>
              </w:tabs>
              <w:autoSpaceDE w:val="0"/>
              <w:autoSpaceDN w:val="0"/>
              <w:spacing w:after="0"/>
              <w:rPr>
                <w:rStyle w:val="FontStyle12"/>
                <w:rFonts w:eastAsia="Calibri"/>
                <w:b/>
                <w:sz w:val="24"/>
                <w:szCs w:val="24"/>
                <w:lang w:eastAsia="ru-RU"/>
              </w:rPr>
            </w:pPr>
            <w:r w:rsidRPr="003D6E30">
              <w:rPr>
                <w:rStyle w:val="FontStyle12"/>
                <w:rFonts w:eastAsia="Calibri"/>
                <w:b/>
                <w:sz w:val="24"/>
                <w:szCs w:val="24"/>
                <w:lang w:eastAsia="ru-RU"/>
              </w:rPr>
              <w:t>Знать</w:t>
            </w:r>
          </w:p>
          <w:p w14:paraId="51D8FA35" w14:textId="77777777" w:rsidR="003D6E30" w:rsidRPr="003D6E30" w:rsidRDefault="003D6E30" w:rsidP="003D6E30">
            <w:pPr>
              <w:widowControl w:val="0"/>
              <w:tabs>
                <w:tab w:val="left" w:pos="993"/>
              </w:tabs>
              <w:autoSpaceDE w:val="0"/>
              <w:autoSpaceDN w:val="0"/>
              <w:spacing w:after="0"/>
              <w:rPr>
                <w:rStyle w:val="FontStyle12"/>
                <w:rFonts w:eastAsia="Calibri"/>
                <w:b/>
                <w:sz w:val="24"/>
                <w:szCs w:val="24"/>
                <w:lang w:eastAsia="ru-RU"/>
              </w:rPr>
            </w:pPr>
            <w:r w:rsidRPr="003D6E30">
              <w:rPr>
                <w:rStyle w:val="FontStyle12"/>
                <w:rFonts w:eastAsia="Calibri"/>
                <w:bCs/>
                <w:sz w:val="24"/>
                <w:szCs w:val="24"/>
                <w:lang w:eastAsia="ru-RU"/>
              </w:rPr>
              <w:t>методы сбора, структуризации и систематизации информации об объектах недвижимости.</w:t>
            </w:r>
          </w:p>
          <w:p w14:paraId="0C03A198" w14:textId="77777777" w:rsidR="003D6E30" w:rsidRPr="003D6E30" w:rsidRDefault="003D6E30" w:rsidP="003D6E30">
            <w:pPr>
              <w:widowControl w:val="0"/>
              <w:tabs>
                <w:tab w:val="left" w:pos="993"/>
              </w:tabs>
              <w:autoSpaceDE w:val="0"/>
              <w:autoSpaceDN w:val="0"/>
              <w:spacing w:after="0"/>
              <w:rPr>
                <w:rStyle w:val="FontStyle12"/>
                <w:rFonts w:eastAsia="Calibri"/>
                <w:b/>
                <w:sz w:val="24"/>
                <w:szCs w:val="24"/>
                <w:lang w:eastAsia="ru-RU"/>
              </w:rPr>
            </w:pPr>
            <w:r w:rsidRPr="003D6E30">
              <w:rPr>
                <w:rStyle w:val="FontStyle12"/>
                <w:rFonts w:eastAsia="Calibri"/>
                <w:b/>
                <w:sz w:val="24"/>
                <w:szCs w:val="24"/>
                <w:lang w:eastAsia="ru-RU"/>
              </w:rPr>
              <w:t>Уметь</w:t>
            </w:r>
          </w:p>
          <w:p w14:paraId="28A4538A" w14:textId="025AEBA3" w:rsidR="003D6E30" w:rsidRPr="003D6E30" w:rsidRDefault="003D6E30" w:rsidP="003D6E30">
            <w:pPr>
              <w:widowControl w:val="0"/>
              <w:tabs>
                <w:tab w:val="left" w:pos="993"/>
              </w:tabs>
              <w:autoSpaceDE w:val="0"/>
              <w:autoSpaceDN w:val="0"/>
              <w:spacing w:after="0"/>
              <w:rPr>
                <w:rStyle w:val="FontStyle12"/>
                <w:rFonts w:eastAsia="Calibri"/>
                <w:b/>
                <w:sz w:val="24"/>
                <w:szCs w:val="24"/>
                <w:lang w:eastAsia="ru-RU"/>
              </w:rPr>
            </w:pPr>
            <w:r w:rsidRPr="003D6E30">
              <w:rPr>
                <w:rFonts w:ascii="Times New Roman" w:hAnsi="Times New Roman"/>
              </w:rPr>
              <w:t>осуществлять сбор, программную обработку и структуризацию информации о рынке недвижимости; интерпретировать результаты анализа для целей обоснования методики оценки стоимости объектов недвижимости.</w:t>
            </w:r>
          </w:p>
        </w:tc>
      </w:tr>
      <w:tr w:rsidR="003D6E30" w:rsidRPr="00892974" w14:paraId="1855BEDC" w14:textId="77777777" w:rsidTr="003A4F6C">
        <w:trPr>
          <w:trHeight w:val="412"/>
        </w:trPr>
        <w:tc>
          <w:tcPr>
            <w:tcW w:w="841" w:type="dxa"/>
            <w:vMerge/>
            <w:shd w:val="clear" w:color="auto" w:fill="auto"/>
            <w:vAlign w:val="center"/>
          </w:tcPr>
          <w:p w14:paraId="40B84EFB" w14:textId="77777777" w:rsidR="003D6E30" w:rsidRPr="003D6E30" w:rsidRDefault="003D6E30" w:rsidP="003D6E30">
            <w:pPr>
              <w:pStyle w:val="TableParagraph"/>
              <w:rPr>
                <w:sz w:val="24"/>
                <w:szCs w:val="24"/>
              </w:rPr>
            </w:pPr>
          </w:p>
        </w:tc>
        <w:tc>
          <w:tcPr>
            <w:tcW w:w="2218" w:type="dxa"/>
            <w:vMerge/>
            <w:shd w:val="clear" w:color="auto" w:fill="auto"/>
            <w:vAlign w:val="center"/>
          </w:tcPr>
          <w:p w14:paraId="79BAD9AF" w14:textId="77777777" w:rsidR="003D6E30" w:rsidRPr="003D6E30" w:rsidRDefault="003D6E30" w:rsidP="003D6E30">
            <w:pPr>
              <w:pStyle w:val="Default"/>
            </w:pPr>
          </w:p>
        </w:tc>
        <w:tc>
          <w:tcPr>
            <w:tcW w:w="2753" w:type="dxa"/>
            <w:shd w:val="clear" w:color="auto" w:fill="auto"/>
          </w:tcPr>
          <w:p w14:paraId="103DFB00" w14:textId="750E6E28" w:rsidR="003D6E30" w:rsidRPr="003D6E30" w:rsidRDefault="003D6E30" w:rsidP="003D6E30">
            <w:pPr>
              <w:pStyle w:val="Style2"/>
              <w:spacing w:line="240" w:lineRule="auto"/>
              <w:rPr>
                <w:rStyle w:val="FontStyle12"/>
                <w:rFonts w:eastAsia="Calibri"/>
                <w:sz w:val="24"/>
                <w:szCs w:val="24"/>
              </w:rPr>
            </w:pPr>
            <w:r w:rsidRPr="003D6E30">
              <w:rPr>
                <w:rStyle w:val="FontStyle12"/>
                <w:rFonts w:eastAsia="Calibri"/>
                <w:sz w:val="24"/>
                <w:szCs w:val="24"/>
              </w:rPr>
              <w:t xml:space="preserve">2. Осуществляет расчет и прогнозирование финансовых показателей и денежных потоков бизнеса с использованием компьютерных </w:t>
            </w:r>
            <w:r w:rsidRPr="003D6E30">
              <w:rPr>
                <w:rStyle w:val="FontStyle12"/>
                <w:rFonts w:eastAsia="Calibri"/>
                <w:sz w:val="24"/>
                <w:szCs w:val="24"/>
              </w:rPr>
              <w:lastRenderedPageBreak/>
              <w:t>технологий.</w:t>
            </w:r>
          </w:p>
        </w:tc>
        <w:tc>
          <w:tcPr>
            <w:tcW w:w="4395" w:type="dxa"/>
            <w:shd w:val="clear" w:color="auto" w:fill="auto"/>
            <w:vAlign w:val="center"/>
          </w:tcPr>
          <w:p w14:paraId="45A4D93D" w14:textId="77777777" w:rsidR="003D6E30" w:rsidRPr="003D6E30" w:rsidRDefault="003D6E30" w:rsidP="003D6E30">
            <w:pPr>
              <w:widowControl w:val="0"/>
              <w:tabs>
                <w:tab w:val="left" w:pos="993"/>
              </w:tabs>
              <w:autoSpaceDE w:val="0"/>
              <w:autoSpaceDN w:val="0"/>
              <w:spacing w:after="0"/>
              <w:rPr>
                <w:rStyle w:val="FontStyle12"/>
                <w:rFonts w:eastAsia="Calibri"/>
                <w:b/>
                <w:sz w:val="24"/>
                <w:szCs w:val="24"/>
                <w:lang w:eastAsia="ru-RU"/>
              </w:rPr>
            </w:pPr>
            <w:r w:rsidRPr="003D6E30">
              <w:rPr>
                <w:rStyle w:val="FontStyle12"/>
                <w:rFonts w:eastAsia="Calibri"/>
                <w:b/>
                <w:sz w:val="24"/>
                <w:szCs w:val="24"/>
                <w:lang w:eastAsia="ru-RU"/>
              </w:rPr>
              <w:lastRenderedPageBreak/>
              <w:t>Знать</w:t>
            </w:r>
          </w:p>
          <w:p w14:paraId="602EC882" w14:textId="77777777" w:rsidR="003D6E30" w:rsidRPr="003D6E30" w:rsidRDefault="003D6E30" w:rsidP="003D6E30">
            <w:pPr>
              <w:widowControl w:val="0"/>
              <w:tabs>
                <w:tab w:val="left" w:pos="993"/>
              </w:tabs>
              <w:autoSpaceDE w:val="0"/>
              <w:autoSpaceDN w:val="0"/>
              <w:spacing w:after="0"/>
              <w:rPr>
                <w:rStyle w:val="FontStyle12"/>
                <w:rFonts w:eastAsia="Calibri"/>
                <w:sz w:val="24"/>
                <w:szCs w:val="24"/>
                <w:lang w:eastAsia="ru-RU"/>
              </w:rPr>
            </w:pPr>
            <w:r w:rsidRPr="003D6E30">
              <w:rPr>
                <w:rStyle w:val="FontStyle12"/>
                <w:rFonts w:eastAsia="Calibri"/>
                <w:sz w:val="24"/>
                <w:szCs w:val="24"/>
                <w:lang w:eastAsia="ru-RU"/>
              </w:rPr>
              <w:t>методики расчета и прогнозирования основных финансово-экономических показателей объектов недвижимости</w:t>
            </w:r>
          </w:p>
          <w:p w14:paraId="7DCF0AC6" w14:textId="77777777" w:rsidR="003D6E30" w:rsidRPr="003D6E30" w:rsidRDefault="003D6E30" w:rsidP="003D6E30">
            <w:pPr>
              <w:widowControl w:val="0"/>
              <w:tabs>
                <w:tab w:val="left" w:pos="993"/>
              </w:tabs>
              <w:autoSpaceDE w:val="0"/>
              <w:autoSpaceDN w:val="0"/>
              <w:spacing w:after="0"/>
              <w:rPr>
                <w:rStyle w:val="FontStyle12"/>
                <w:rFonts w:eastAsia="Calibri"/>
                <w:b/>
                <w:sz w:val="24"/>
                <w:szCs w:val="24"/>
                <w:lang w:eastAsia="ru-RU"/>
              </w:rPr>
            </w:pPr>
            <w:r w:rsidRPr="003D6E30">
              <w:rPr>
                <w:rStyle w:val="FontStyle12"/>
                <w:rFonts w:eastAsia="Calibri"/>
                <w:b/>
                <w:sz w:val="24"/>
                <w:szCs w:val="24"/>
                <w:lang w:eastAsia="ru-RU"/>
              </w:rPr>
              <w:t>Уметь</w:t>
            </w:r>
          </w:p>
          <w:p w14:paraId="34D2DC2F" w14:textId="0ADD4F2F" w:rsidR="003D6E30" w:rsidRPr="003D6E30" w:rsidRDefault="003D6E30" w:rsidP="003D6E30">
            <w:pPr>
              <w:widowControl w:val="0"/>
              <w:tabs>
                <w:tab w:val="left" w:pos="993"/>
              </w:tabs>
              <w:autoSpaceDE w:val="0"/>
              <w:autoSpaceDN w:val="0"/>
              <w:spacing w:after="0"/>
              <w:rPr>
                <w:rStyle w:val="FontStyle12"/>
                <w:rFonts w:eastAsia="Calibri"/>
                <w:b/>
                <w:sz w:val="24"/>
                <w:szCs w:val="24"/>
                <w:lang w:eastAsia="ru-RU"/>
              </w:rPr>
            </w:pPr>
            <w:r w:rsidRPr="003D6E30">
              <w:rPr>
                <w:rStyle w:val="FontStyle12"/>
                <w:rFonts w:eastAsia="Calibri"/>
                <w:sz w:val="24"/>
                <w:szCs w:val="24"/>
                <w:lang w:eastAsia="ru-RU"/>
              </w:rPr>
              <w:t xml:space="preserve">производить расчеты основных </w:t>
            </w:r>
            <w:r w:rsidRPr="003D6E30">
              <w:rPr>
                <w:rStyle w:val="FontStyle12"/>
                <w:rFonts w:eastAsia="Calibri"/>
                <w:sz w:val="24"/>
                <w:szCs w:val="24"/>
                <w:lang w:eastAsia="ru-RU"/>
              </w:rPr>
              <w:lastRenderedPageBreak/>
              <w:t>финансово-экономических показателей объектов недвижимости с использованием компьютерных технологий</w:t>
            </w:r>
          </w:p>
        </w:tc>
      </w:tr>
      <w:tr w:rsidR="003D6E30" w:rsidRPr="00892974" w14:paraId="2B04190F" w14:textId="77777777" w:rsidTr="003A4F6C">
        <w:trPr>
          <w:trHeight w:val="412"/>
        </w:trPr>
        <w:tc>
          <w:tcPr>
            <w:tcW w:w="841" w:type="dxa"/>
            <w:vMerge w:val="restart"/>
            <w:shd w:val="clear" w:color="auto" w:fill="auto"/>
          </w:tcPr>
          <w:p w14:paraId="2C87B1D9" w14:textId="27C75D15" w:rsidR="003D6E30" w:rsidRPr="003D6E30" w:rsidRDefault="003D6E30" w:rsidP="003D6E30">
            <w:pPr>
              <w:pStyle w:val="TableParagraph"/>
              <w:rPr>
                <w:sz w:val="24"/>
                <w:szCs w:val="24"/>
              </w:rPr>
            </w:pPr>
            <w:r w:rsidRPr="003D6E30">
              <w:rPr>
                <w:rStyle w:val="FontStyle12"/>
                <w:rFonts w:eastAsia="Calibri"/>
                <w:sz w:val="24"/>
                <w:szCs w:val="24"/>
              </w:rPr>
              <w:lastRenderedPageBreak/>
              <w:t>ПКП-2</w:t>
            </w:r>
          </w:p>
        </w:tc>
        <w:tc>
          <w:tcPr>
            <w:tcW w:w="2218" w:type="dxa"/>
            <w:vMerge w:val="restart"/>
            <w:shd w:val="clear" w:color="auto" w:fill="auto"/>
          </w:tcPr>
          <w:p w14:paraId="6CBEA6F3" w14:textId="264AC027" w:rsidR="003D6E30" w:rsidRPr="003D6E30" w:rsidRDefault="003D6E30" w:rsidP="003D6E30">
            <w:pPr>
              <w:pStyle w:val="Default"/>
            </w:pPr>
            <w:r w:rsidRPr="003D6E30">
              <w:rPr>
                <w:rStyle w:val="FontStyle12"/>
                <w:rFonts w:eastAsia="Calibri"/>
                <w:sz w:val="24"/>
                <w:szCs w:val="24"/>
              </w:rPr>
              <w:t>Способность решать финансово-экономические задачи, применять современные оценочные методы и соответствующую нормативно-правовую базу при оценке стоимости активов и бизнеса</w:t>
            </w:r>
          </w:p>
        </w:tc>
        <w:tc>
          <w:tcPr>
            <w:tcW w:w="2753" w:type="dxa"/>
            <w:shd w:val="clear" w:color="auto" w:fill="auto"/>
          </w:tcPr>
          <w:p w14:paraId="69179F4D" w14:textId="78649BF8" w:rsidR="003D6E30" w:rsidRPr="003D6E30" w:rsidRDefault="003D6E30" w:rsidP="003D6E30">
            <w:pPr>
              <w:pStyle w:val="Style2"/>
              <w:spacing w:line="240" w:lineRule="auto"/>
              <w:rPr>
                <w:rStyle w:val="FontStyle12"/>
                <w:rFonts w:eastAsia="Calibri"/>
                <w:sz w:val="24"/>
                <w:szCs w:val="24"/>
              </w:rPr>
            </w:pPr>
            <w:r w:rsidRPr="003D6E30">
              <w:rPr>
                <w:rStyle w:val="FontStyle12"/>
                <w:rFonts w:eastAsia="Calibri"/>
                <w:sz w:val="24"/>
                <w:szCs w:val="24"/>
              </w:rPr>
              <w:t>1. Решает финансово-экономические задачи с учетом требований действующей нормативно-правовой базы</w:t>
            </w:r>
          </w:p>
        </w:tc>
        <w:tc>
          <w:tcPr>
            <w:tcW w:w="4395" w:type="dxa"/>
            <w:shd w:val="clear" w:color="auto" w:fill="auto"/>
            <w:vAlign w:val="center"/>
          </w:tcPr>
          <w:p w14:paraId="46C06BBC" w14:textId="77777777" w:rsidR="003D6E30" w:rsidRPr="003D6E30" w:rsidRDefault="003D6E30" w:rsidP="003D6E30">
            <w:pPr>
              <w:widowControl w:val="0"/>
              <w:tabs>
                <w:tab w:val="left" w:pos="993"/>
              </w:tabs>
              <w:autoSpaceDE w:val="0"/>
              <w:autoSpaceDN w:val="0"/>
              <w:spacing w:after="0"/>
              <w:rPr>
                <w:rStyle w:val="FontStyle12"/>
                <w:rFonts w:eastAsia="Calibri"/>
                <w:sz w:val="24"/>
                <w:szCs w:val="24"/>
                <w:lang w:eastAsia="ru-RU"/>
              </w:rPr>
            </w:pPr>
            <w:r w:rsidRPr="003D6E30">
              <w:rPr>
                <w:rStyle w:val="FontStyle12"/>
                <w:rFonts w:eastAsia="Calibri"/>
                <w:b/>
                <w:bCs/>
                <w:sz w:val="24"/>
                <w:szCs w:val="24"/>
                <w:lang w:eastAsia="ru-RU"/>
              </w:rPr>
              <w:t xml:space="preserve">Знать - </w:t>
            </w:r>
            <w:r w:rsidRPr="003D6E30">
              <w:rPr>
                <w:rStyle w:val="FontStyle12"/>
                <w:rFonts w:eastAsia="Calibri"/>
                <w:sz w:val="24"/>
                <w:szCs w:val="24"/>
                <w:lang w:eastAsia="ru-RU"/>
              </w:rPr>
              <w:t>нормативно-правовую базу, регулирующую методы реше6ния финансово-экономических задач в области оценки стоимости недвижимости</w:t>
            </w:r>
          </w:p>
          <w:p w14:paraId="4A4743E2" w14:textId="5EF1E1D6" w:rsidR="003D6E30" w:rsidRPr="003D6E30" w:rsidRDefault="003D6E30" w:rsidP="003D6E30">
            <w:pPr>
              <w:widowControl w:val="0"/>
              <w:tabs>
                <w:tab w:val="left" w:pos="993"/>
              </w:tabs>
              <w:autoSpaceDE w:val="0"/>
              <w:autoSpaceDN w:val="0"/>
              <w:spacing w:after="0"/>
              <w:rPr>
                <w:rStyle w:val="FontStyle12"/>
                <w:rFonts w:eastAsia="Calibri"/>
                <w:b/>
                <w:sz w:val="24"/>
                <w:szCs w:val="24"/>
                <w:lang w:eastAsia="ru-RU"/>
              </w:rPr>
            </w:pPr>
            <w:r w:rsidRPr="003D6E30">
              <w:rPr>
                <w:rStyle w:val="FontStyle12"/>
                <w:rFonts w:eastAsia="Calibri"/>
                <w:b/>
                <w:bCs/>
                <w:sz w:val="24"/>
                <w:szCs w:val="24"/>
                <w:lang w:eastAsia="ru-RU"/>
              </w:rPr>
              <w:t xml:space="preserve">Уметь - </w:t>
            </w:r>
            <w:r w:rsidRPr="003D6E30">
              <w:rPr>
                <w:rStyle w:val="FontStyle12"/>
                <w:rFonts w:eastAsia="Calibri"/>
                <w:sz w:val="24"/>
                <w:szCs w:val="24"/>
                <w:lang w:eastAsia="ru-RU"/>
              </w:rPr>
              <w:t>определять стоимость объектов недвижимости с учетом положений отечественной нормативно-правовой базы</w:t>
            </w:r>
          </w:p>
        </w:tc>
      </w:tr>
      <w:tr w:rsidR="003D6E30" w:rsidRPr="00892974" w14:paraId="7E7CAFFB" w14:textId="77777777" w:rsidTr="003A4F6C">
        <w:trPr>
          <w:trHeight w:val="412"/>
        </w:trPr>
        <w:tc>
          <w:tcPr>
            <w:tcW w:w="841" w:type="dxa"/>
            <w:vMerge/>
            <w:shd w:val="clear" w:color="auto" w:fill="auto"/>
            <w:vAlign w:val="center"/>
          </w:tcPr>
          <w:p w14:paraId="4D926477" w14:textId="77777777" w:rsidR="003D6E30" w:rsidRPr="003D6E30" w:rsidRDefault="003D6E30" w:rsidP="003D6E30">
            <w:pPr>
              <w:pStyle w:val="TableParagraph"/>
              <w:rPr>
                <w:sz w:val="24"/>
                <w:szCs w:val="24"/>
              </w:rPr>
            </w:pPr>
          </w:p>
        </w:tc>
        <w:tc>
          <w:tcPr>
            <w:tcW w:w="2218" w:type="dxa"/>
            <w:vMerge/>
            <w:shd w:val="clear" w:color="auto" w:fill="auto"/>
            <w:vAlign w:val="center"/>
          </w:tcPr>
          <w:p w14:paraId="0424F91C" w14:textId="77777777" w:rsidR="003D6E30" w:rsidRPr="003D6E30" w:rsidRDefault="003D6E30" w:rsidP="003D6E30">
            <w:pPr>
              <w:pStyle w:val="Default"/>
            </w:pPr>
          </w:p>
        </w:tc>
        <w:tc>
          <w:tcPr>
            <w:tcW w:w="2753" w:type="dxa"/>
            <w:shd w:val="clear" w:color="auto" w:fill="auto"/>
            <w:vAlign w:val="center"/>
          </w:tcPr>
          <w:p w14:paraId="19754C6A" w14:textId="0071C715" w:rsidR="003D6E30" w:rsidRPr="003D6E30" w:rsidRDefault="003D6E30" w:rsidP="003D6E30">
            <w:pPr>
              <w:pStyle w:val="Style2"/>
              <w:spacing w:line="240" w:lineRule="auto"/>
              <w:rPr>
                <w:rStyle w:val="FontStyle12"/>
                <w:rFonts w:eastAsia="Calibri"/>
                <w:sz w:val="24"/>
                <w:szCs w:val="24"/>
              </w:rPr>
            </w:pPr>
            <w:r w:rsidRPr="003D6E30">
              <w:rPr>
                <w:rStyle w:val="FontStyle12"/>
                <w:rFonts w:eastAsia="Calibri"/>
                <w:sz w:val="24"/>
                <w:szCs w:val="24"/>
              </w:rPr>
              <w:t>2. Использует оценочные подходы и методы при оценке стоимости различных активов и бизнеса в соответствии со стандартами и правилами оценочной деятельности</w:t>
            </w:r>
          </w:p>
        </w:tc>
        <w:tc>
          <w:tcPr>
            <w:tcW w:w="4395" w:type="dxa"/>
            <w:shd w:val="clear" w:color="auto" w:fill="auto"/>
            <w:vAlign w:val="center"/>
          </w:tcPr>
          <w:p w14:paraId="27EF192B" w14:textId="77777777" w:rsidR="003D6E30" w:rsidRPr="003D6E30" w:rsidRDefault="003D6E30" w:rsidP="003D6E30">
            <w:pPr>
              <w:widowControl w:val="0"/>
              <w:tabs>
                <w:tab w:val="left" w:pos="993"/>
              </w:tabs>
              <w:autoSpaceDE w:val="0"/>
              <w:autoSpaceDN w:val="0"/>
              <w:spacing w:after="0"/>
              <w:rPr>
                <w:rStyle w:val="FontStyle12"/>
                <w:rFonts w:eastAsia="Calibri"/>
                <w:bCs/>
                <w:sz w:val="24"/>
                <w:szCs w:val="24"/>
                <w:lang w:eastAsia="ru-RU"/>
              </w:rPr>
            </w:pPr>
            <w:r w:rsidRPr="003D6E30">
              <w:rPr>
                <w:rStyle w:val="FontStyle12"/>
                <w:rFonts w:eastAsia="Calibri"/>
                <w:b/>
                <w:sz w:val="24"/>
                <w:szCs w:val="24"/>
                <w:lang w:eastAsia="ru-RU"/>
              </w:rPr>
              <w:t>Знать</w:t>
            </w:r>
            <w:r w:rsidRPr="003D6E30">
              <w:rPr>
                <w:rStyle w:val="FontStyle12"/>
                <w:rFonts w:eastAsia="Calibri"/>
                <w:bCs/>
                <w:sz w:val="24"/>
                <w:szCs w:val="24"/>
                <w:lang w:eastAsia="ru-RU"/>
              </w:rPr>
              <w:t xml:space="preserve"> - подходы, методы, стандарты и правила оценочной деятельности в области оценки стоимости объектов недвижимости</w:t>
            </w:r>
          </w:p>
          <w:p w14:paraId="44013C8C" w14:textId="1AA5445E" w:rsidR="003D6E30" w:rsidRPr="003D6E30" w:rsidRDefault="003D6E30" w:rsidP="003D6E30">
            <w:pPr>
              <w:widowControl w:val="0"/>
              <w:tabs>
                <w:tab w:val="left" w:pos="993"/>
              </w:tabs>
              <w:autoSpaceDE w:val="0"/>
              <w:autoSpaceDN w:val="0"/>
              <w:spacing w:after="0"/>
              <w:rPr>
                <w:rStyle w:val="FontStyle12"/>
                <w:rFonts w:eastAsia="Calibri"/>
                <w:b/>
                <w:sz w:val="24"/>
                <w:szCs w:val="24"/>
                <w:lang w:eastAsia="ru-RU"/>
              </w:rPr>
            </w:pPr>
            <w:r w:rsidRPr="003D6E30">
              <w:rPr>
                <w:rStyle w:val="FontStyle12"/>
                <w:rFonts w:eastAsia="Calibri"/>
                <w:b/>
                <w:sz w:val="24"/>
                <w:szCs w:val="24"/>
                <w:lang w:eastAsia="ru-RU"/>
              </w:rPr>
              <w:t>Уметь</w:t>
            </w:r>
            <w:r w:rsidRPr="003D6E30">
              <w:rPr>
                <w:rStyle w:val="FontStyle12"/>
                <w:rFonts w:eastAsia="Calibri"/>
                <w:bCs/>
                <w:sz w:val="24"/>
                <w:szCs w:val="24"/>
                <w:lang w:eastAsia="ru-RU"/>
              </w:rPr>
              <w:t xml:space="preserve"> - определять стоимость объектов недвижимости в соответствии со стандартами и правилами оценочной деятельности</w:t>
            </w:r>
          </w:p>
        </w:tc>
      </w:tr>
      <w:tr w:rsidR="0082612F" w:rsidRPr="00892974" w14:paraId="5C52DD20" w14:textId="77777777" w:rsidTr="003A4F6C">
        <w:trPr>
          <w:trHeight w:val="412"/>
        </w:trPr>
        <w:tc>
          <w:tcPr>
            <w:tcW w:w="841" w:type="dxa"/>
            <w:vMerge w:val="restart"/>
            <w:shd w:val="clear" w:color="auto" w:fill="auto"/>
          </w:tcPr>
          <w:p w14:paraId="2A3CE5D1" w14:textId="0391567C" w:rsidR="0082612F" w:rsidRPr="003D6E30" w:rsidRDefault="0082612F" w:rsidP="0082612F">
            <w:pPr>
              <w:pStyle w:val="TableParagraph"/>
              <w:rPr>
                <w:sz w:val="24"/>
                <w:szCs w:val="24"/>
              </w:rPr>
            </w:pPr>
            <w:r w:rsidRPr="00F344D6">
              <w:rPr>
                <w:sz w:val="24"/>
                <w:szCs w:val="24"/>
              </w:rPr>
              <w:t>ПКП-4</w:t>
            </w:r>
          </w:p>
        </w:tc>
        <w:tc>
          <w:tcPr>
            <w:tcW w:w="2218" w:type="dxa"/>
            <w:vMerge w:val="restart"/>
            <w:shd w:val="clear" w:color="auto" w:fill="auto"/>
          </w:tcPr>
          <w:p w14:paraId="7D495D70" w14:textId="5D97E7F4" w:rsidR="0082612F" w:rsidRPr="003D6E30" w:rsidRDefault="0082612F" w:rsidP="0082612F">
            <w:pPr>
              <w:pStyle w:val="Default"/>
            </w:pPr>
            <w:r>
              <w:rPr>
                <w:rStyle w:val="FontStyle12"/>
                <w:rFonts w:eastAsia="Calibri"/>
                <w:sz w:val="24"/>
                <w:szCs w:val="24"/>
              </w:rPr>
              <w:t>С</w:t>
            </w:r>
            <w:r w:rsidRPr="0082612F">
              <w:rPr>
                <w:rStyle w:val="FontStyle12"/>
                <w:rFonts w:eastAsia="Calibri"/>
                <w:sz w:val="24"/>
                <w:szCs w:val="24"/>
              </w:rPr>
              <w:t>пособность принимать обоснованные финансовые и инвестиционные решения, направленные на обеспечение роста стоимости организации в условиях цифровой трансформации бизнеса</w:t>
            </w:r>
            <w:r w:rsidRPr="00F344D6">
              <w:t xml:space="preserve"> </w:t>
            </w:r>
          </w:p>
        </w:tc>
        <w:tc>
          <w:tcPr>
            <w:tcW w:w="2753" w:type="dxa"/>
            <w:shd w:val="clear" w:color="auto" w:fill="auto"/>
          </w:tcPr>
          <w:p w14:paraId="02927BB7" w14:textId="6D17CE95" w:rsidR="0082612F" w:rsidRPr="003D6E30" w:rsidRDefault="0082612F" w:rsidP="0082612F">
            <w:pPr>
              <w:widowControl w:val="0"/>
              <w:numPr>
                <w:ilvl w:val="0"/>
                <w:numId w:val="29"/>
              </w:numPr>
              <w:autoSpaceDE w:val="0"/>
              <w:autoSpaceDN w:val="0"/>
              <w:adjustRightInd w:val="0"/>
              <w:spacing w:after="0"/>
              <w:ind w:left="0" w:hanging="344"/>
              <w:jc w:val="both"/>
              <w:rPr>
                <w:rStyle w:val="FontStyle12"/>
                <w:rFonts w:eastAsia="Calibri"/>
                <w:sz w:val="24"/>
                <w:szCs w:val="24"/>
              </w:rPr>
            </w:pPr>
            <w:r>
              <w:rPr>
                <w:rStyle w:val="FontStyle12"/>
                <w:lang w:eastAsia="ru-RU"/>
              </w:rPr>
              <w:t>1.</w:t>
            </w:r>
            <w:r w:rsidRPr="00507910">
              <w:rPr>
                <w:rStyle w:val="FontStyle12"/>
                <w:lang w:eastAsia="ru-RU"/>
              </w:rPr>
              <w:t>Предлагает обоснованные финансовые и инвестиционные решения, направленные на обеспечение роста стоимости</w:t>
            </w:r>
            <w:r>
              <w:rPr>
                <w:rStyle w:val="FontStyle12"/>
                <w:lang w:eastAsia="ru-RU"/>
              </w:rPr>
              <w:t xml:space="preserve"> организации в условиях цифровой трансформации бизнеса</w:t>
            </w:r>
            <w:r w:rsidRPr="00507910">
              <w:rPr>
                <w:rStyle w:val="FontStyle12"/>
                <w:lang w:eastAsia="ru-RU"/>
              </w:rPr>
              <w:t xml:space="preserve">. </w:t>
            </w:r>
          </w:p>
        </w:tc>
        <w:tc>
          <w:tcPr>
            <w:tcW w:w="4395" w:type="dxa"/>
            <w:shd w:val="clear" w:color="auto" w:fill="auto"/>
            <w:vAlign w:val="center"/>
          </w:tcPr>
          <w:p w14:paraId="432EB3CC" w14:textId="77777777" w:rsidR="0082612F" w:rsidRPr="003D6E30" w:rsidRDefault="0082612F" w:rsidP="0082612F">
            <w:pPr>
              <w:widowControl w:val="0"/>
              <w:tabs>
                <w:tab w:val="left" w:pos="993"/>
              </w:tabs>
              <w:autoSpaceDE w:val="0"/>
              <w:autoSpaceDN w:val="0"/>
              <w:spacing w:after="0"/>
              <w:rPr>
                <w:rStyle w:val="FontStyle12"/>
                <w:rFonts w:eastAsia="Calibri"/>
                <w:b/>
                <w:sz w:val="24"/>
                <w:szCs w:val="24"/>
                <w:lang w:eastAsia="ru-RU"/>
              </w:rPr>
            </w:pPr>
            <w:r w:rsidRPr="003D6E30">
              <w:rPr>
                <w:rStyle w:val="FontStyle12"/>
                <w:rFonts w:eastAsia="Calibri"/>
                <w:b/>
                <w:sz w:val="24"/>
                <w:szCs w:val="24"/>
                <w:lang w:eastAsia="ru-RU"/>
              </w:rPr>
              <w:t>Знать</w:t>
            </w:r>
          </w:p>
          <w:p w14:paraId="71B47A97" w14:textId="77777777" w:rsidR="0082612F" w:rsidRPr="003D6E30" w:rsidRDefault="0082612F" w:rsidP="0082612F">
            <w:pPr>
              <w:widowControl w:val="0"/>
              <w:tabs>
                <w:tab w:val="left" w:pos="993"/>
              </w:tabs>
              <w:autoSpaceDE w:val="0"/>
              <w:autoSpaceDN w:val="0"/>
              <w:spacing w:after="0"/>
              <w:rPr>
                <w:rStyle w:val="FontStyle12"/>
                <w:rFonts w:eastAsia="Calibri"/>
                <w:bCs/>
                <w:sz w:val="24"/>
                <w:szCs w:val="24"/>
                <w:lang w:eastAsia="ru-RU"/>
              </w:rPr>
            </w:pPr>
            <w:r w:rsidRPr="003D6E30">
              <w:rPr>
                <w:rStyle w:val="FontStyle12"/>
                <w:rFonts w:eastAsia="Calibri"/>
                <w:bCs/>
                <w:sz w:val="24"/>
                <w:szCs w:val="24"/>
                <w:lang w:eastAsia="ru-RU"/>
              </w:rPr>
              <w:t>направления цифровизации операций на рынке недвижимости</w:t>
            </w:r>
          </w:p>
          <w:p w14:paraId="33CFD8C2" w14:textId="77777777" w:rsidR="0082612F" w:rsidRPr="003D6E30" w:rsidRDefault="0082612F" w:rsidP="0082612F">
            <w:pPr>
              <w:widowControl w:val="0"/>
              <w:tabs>
                <w:tab w:val="left" w:pos="993"/>
              </w:tabs>
              <w:autoSpaceDE w:val="0"/>
              <w:autoSpaceDN w:val="0"/>
              <w:spacing w:after="0"/>
              <w:rPr>
                <w:rStyle w:val="FontStyle12"/>
                <w:rFonts w:eastAsia="Calibri"/>
                <w:b/>
                <w:sz w:val="24"/>
                <w:szCs w:val="24"/>
                <w:lang w:eastAsia="ru-RU"/>
              </w:rPr>
            </w:pPr>
            <w:r w:rsidRPr="003D6E30">
              <w:rPr>
                <w:rStyle w:val="FontStyle12"/>
                <w:rFonts w:eastAsia="Calibri"/>
                <w:b/>
                <w:sz w:val="24"/>
                <w:szCs w:val="24"/>
                <w:lang w:eastAsia="ru-RU"/>
              </w:rPr>
              <w:t>Уметь</w:t>
            </w:r>
          </w:p>
          <w:p w14:paraId="48A0CFDB" w14:textId="47BB6584" w:rsidR="0082612F" w:rsidRPr="003D6E30" w:rsidRDefault="0082612F" w:rsidP="0082612F">
            <w:pPr>
              <w:widowControl w:val="0"/>
              <w:tabs>
                <w:tab w:val="left" w:pos="993"/>
              </w:tabs>
              <w:autoSpaceDE w:val="0"/>
              <w:autoSpaceDN w:val="0"/>
              <w:spacing w:after="0"/>
              <w:rPr>
                <w:rStyle w:val="FontStyle12"/>
                <w:rFonts w:eastAsia="Calibri"/>
                <w:b/>
                <w:sz w:val="24"/>
                <w:szCs w:val="24"/>
                <w:lang w:eastAsia="ru-RU"/>
              </w:rPr>
            </w:pPr>
            <w:r w:rsidRPr="003D6E30">
              <w:rPr>
                <w:rStyle w:val="FontStyle12"/>
                <w:rFonts w:eastAsia="Calibri"/>
                <w:bCs/>
                <w:sz w:val="24"/>
                <w:szCs w:val="24"/>
                <w:lang w:eastAsia="ru-RU"/>
              </w:rPr>
              <w:t>обосновывать финансовые и инвестиционные решения, направленные на повышение стоимости объектов недвижимости путем цифровой трансформации</w:t>
            </w:r>
          </w:p>
        </w:tc>
      </w:tr>
      <w:tr w:rsidR="0082612F" w:rsidRPr="00892974" w14:paraId="6EEBDFD0" w14:textId="77777777" w:rsidTr="003A4F6C">
        <w:trPr>
          <w:trHeight w:val="412"/>
        </w:trPr>
        <w:tc>
          <w:tcPr>
            <w:tcW w:w="841" w:type="dxa"/>
            <w:vMerge/>
            <w:shd w:val="clear" w:color="auto" w:fill="auto"/>
            <w:vAlign w:val="center"/>
          </w:tcPr>
          <w:p w14:paraId="38056D21" w14:textId="77777777" w:rsidR="0082612F" w:rsidRPr="003D6E30" w:rsidRDefault="0082612F" w:rsidP="0082612F">
            <w:pPr>
              <w:pStyle w:val="TableParagraph"/>
              <w:rPr>
                <w:sz w:val="24"/>
                <w:szCs w:val="24"/>
              </w:rPr>
            </w:pPr>
          </w:p>
        </w:tc>
        <w:tc>
          <w:tcPr>
            <w:tcW w:w="2218" w:type="dxa"/>
            <w:vMerge/>
            <w:shd w:val="clear" w:color="auto" w:fill="auto"/>
            <w:vAlign w:val="center"/>
          </w:tcPr>
          <w:p w14:paraId="43384BBA" w14:textId="77777777" w:rsidR="0082612F" w:rsidRPr="003D6E30" w:rsidRDefault="0082612F" w:rsidP="0082612F">
            <w:pPr>
              <w:pStyle w:val="Default"/>
            </w:pPr>
          </w:p>
        </w:tc>
        <w:tc>
          <w:tcPr>
            <w:tcW w:w="2753" w:type="dxa"/>
            <w:shd w:val="clear" w:color="auto" w:fill="auto"/>
          </w:tcPr>
          <w:p w14:paraId="61BDF603" w14:textId="24AB7914" w:rsidR="0082612F" w:rsidRPr="003D6E30" w:rsidRDefault="0082612F" w:rsidP="0082612F">
            <w:pPr>
              <w:pStyle w:val="Style2"/>
              <w:spacing w:line="240" w:lineRule="auto"/>
              <w:rPr>
                <w:rStyle w:val="FontStyle12"/>
                <w:rFonts w:eastAsia="Calibri"/>
                <w:sz w:val="24"/>
                <w:szCs w:val="24"/>
              </w:rPr>
            </w:pPr>
            <w:r>
              <w:rPr>
                <w:rFonts w:eastAsia="Calibri"/>
                <w:sz w:val="26"/>
                <w:szCs w:val="26"/>
              </w:rPr>
              <w:t>2.О</w:t>
            </w:r>
            <w:r w:rsidRPr="00507910">
              <w:rPr>
                <w:rFonts w:eastAsia="Calibri"/>
              </w:rPr>
              <w:t>ценивает последствия и эффективность принимаемых решений с точки зрения роста стоимости организации</w:t>
            </w:r>
          </w:p>
        </w:tc>
        <w:tc>
          <w:tcPr>
            <w:tcW w:w="4395" w:type="dxa"/>
            <w:shd w:val="clear" w:color="auto" w:fill="auto"/>
            <w:vAlign w:val="center"/>
          </w:tcPr>
          <w:p w14:paraId="7B324706" w14:textId="77777777" w:rsidR="0082612F" w:rsidRPr="003D6E30" w:rsidRDefault="0082612F" w:rsidP="0082612F">
            <w:pPr>
              <w:widowControl w:val="0"/>
              <w:tabs>
                <w:tab w:val="left" w:pos="993"/>
              </w:tabs>
              <w:autoSpaceDE w:val="0"/>
              <w:autoSpaceDN w:val="0"/>
              <w:spacing w:after="0"/>
              <w:rPr>
                <w:rStyle w:val="FontStyle12"/>
                <w:rFonts w:eastAsia="Calibri"/>
                <w:b/>
                <w:sz w:val="24"/>
                <w:szCs w:val="24"/>
                <w:lang w:eastAsia="ru-RU"/>
              </w:rPr>
            </w:pPr>
            <w:r w:rsidRPr="003D6E30">
              <w:rPr>
                <w:rStyle w:val="FontStyle12"/>
                <w:rFonts w:eastAsia="Calibri"/>
                <w:b/>
                <w:sz w:val="24"/>
                <w:szCs w:val="24"/>
                <w:lang w:eastAsia="ru-RU"/>
              </w:rPr>
              <w:t>Знать</w:t>
            </w:r>
          </w:p>
          <w:p w14:paraId="52DBBBB9" w14:textId="77777777" w:rsidR="0082612F" w:rsidRPr="003D6E30" w:rsidRDefault="0082612F" w:rsidP="0082612F">
            <w:pPr>
              <w:widowControl w:val="0"/>
              <w:tabs>
                <w:tab w:val="left" w:pos="993"/>
              </w:tabs>
              <w:autoSpaceDE w:val="0"/>
              <w:autoSpaceDN w:val="0"/>
              <w:spacing w:after="0"/>
              <w:rPr>
                <w:rStyle w:val="FontStyle12"/>
                <w:rFonts w:eastAsia="Calibri"/>
                <w:bCs/>
                <w:sz w:val="24"/>
                <w:szCs w:val="24"/>
                <w:lang w:eastAsia="ru-RU"/>
              </w:rPr>
            </w:pPr>
            <w:r w:rsidRPr="003D6E30">
              <w:rPr>
                <w:rStyle w:val="FontStyle12"/>
                <w:rFonts w:eastAsia="Calibri"/>
                <w:bCs/>
                <w:sz w:val="24"/>
                <w:szCs w:val="24"/>
                <w:lang w:eastAsia="ru-RU"/>
              </w:rPr>
              <w:t>стоимостные показатели эффективности финансово-экономических решений в области операций с недвижимостью</w:t>
            </w:r>
          </w:p>
          <w:p w14:paraId="52BD7C80" w14:textId="77777777" w:rsidR="0082612F" w:rsidRPr="003D6E30" w:rsidRDefault="0082612F" w:rsidP="0082612F">
            <w:pPr>
              <w:widowControl w:val="0"/>
              <w:tabs>
                <w:tab w:val="left" w:pos="993"/>
              </w:tabs>
              <w:autoSpaceDE w:val="0"/>
              <w:autoSpaceDN w:val="0"/>
              <w:spacing w:after="0"/>
              <w:rPr>
                <w:rStyle w:val="FontStyle12"/>
                <w:rFonts w:eastAsia="Calibri"/>
                <w:b/>
                <w:sz w:val="24"/>
                <w:szCs w:val="24"/>
                <w:lang w:eastAsia="ru-RU"/>
              </w:rPr>
            </w:pPr>
            <w:r w:rsidRPr="003D6E30">
              <w:rPr>
                <w:rStyle w:val="FontStyle12"/>
                <w:rFonts w:eastAsia="Calibri"/>
                <w:b/>
                <w:sz w:val="24"/>
                <w:szCs w:val="24"/>
                <w:lang w:eastAsia="ru-RU"/>
              </w:rPr>
              <w:t>Уметь</w:t>
            </w:r>
          </w:p>
          <w:p w14:paraId="4F93A9F4" w14:textId="4A5E219A" w:rsidR="0082612F" w:rsidRPr="003D6E30" w:rsidRDefault="0082612F" w:rsidP="0082612F">
            <w:pPr>
              <w:widowControl w:val="0"/>
              <w:tabs>
                <w:tab w:val="left" w:pos="993"/>
              </w:tabs>
              <w:autoSpaceDE w:val="0"/>
              <w:autoSpaceDN w:val="0"/>
              <w:spacing w:after="0"/>
              <w:rPr>
                <w:rStyle w:val="FontStyle12"/>
                <w:rFonts w:eastAsia="Calibri"/>
                <w:b/>
                <w:sz w:val="24"/>
                <w:szCs w:val="24"/>
                <w:lang w:eastAsia="ru-RU"/>
              </w:rPr>
            </w:pPr>
            <w:r w:rsidRPr="003D6E30">
              <w:rPr>
                <w:rStyle w:val="FontStyle12"/>
                <w:rFonts w:eastAsia="Calibri"/>
                <w:bCs/>
                <w:sz w:val="24"/>
                <w:szCs w:val="24"/>
                <w:lang w:eastAsia="ru-RU"/>
              </w:rPr>
              <w:t>определять воздействие финансово-экономических решений на стоимость недвижимости</w:t>
            </w:r>
          </w:p>
        </w:tc>
      </w:tr>
    </w:tbl>
    <w:p w14:paraId="6D531923" w14:textId="77777777" w:rsidR="003A4F6C" w:rsidRPr="003A4F6C" w:rsidRDefault="003A4F6C" w:rsidP="000C24CE">
      <w:pPr>
        <w:pStyle w:val="1"/>
        <w:keepNext/>
        <w:widowControl w:val="0"/>
        <w:autoSpaceDE w:val="0"/>
        <w:autoSpaceDN w:val="0"/>
        <w:adjustRightInd w:val="0"/>
        <w:spacing w:before="0" w:after="0" w:line="360" w:lineRule="auto"/>
        <w:ind w:firstLine="720"/>
        <w:contextualSpacing w:val="0"/>
        <w:jc w:val="both"/>
        <w:rPr>
          <w:bCs/>
          <w:color w:val="auto"/>
          <w:kern w:val="32"/>
          <w:sz w:val="16"/>
          <w:szCs w:val="16"/>
          <w:lang w:eastAsia="ru-RU"/>
        </w:rPr>
      </w:pPr>
      <w:bookmarkStart w:id="6" w:name="_Toc132964944"/>
    </w:p>
    <w:p w14:paraId="172AE1E6" w14:textId="1EE5B4BA" w:rsidR="002334FE" w:rsidRPr="00AB478B" w:rsidRDefault="001F04D8" w:rsidP="000C24CE">
      <w:pPr>
        <w:pStyle w:val="1"/>
        <w:keepNext/>
        <w:widowControl w:val="0"/>
        <w:autoSpaceDE w:val="0"/>
        <w:autoSpaceDN w:val="0"/>
        <w:adjustRightInd w:val="0"/>
        <w:spacing w:before="0" w:after="0" w:line="360" w:lineRule="auto"/>
        <w:ind w:firstLine="720"/>
        <w:contextualSpacing w:val="0"/>
        <w:jc w:val="both"/>
        <w:rPr>
          <w:bCs/>
          <w:color w:val="auto"/>
          <w:kern w:val="32"/>
          <w:sz w:val="28"/>
          <w:szCs w:val="28"/>
          <w:lang w:eastAsia="ru-RU"/>
        </w:rPr>
      </w:pPr>
      <w:r w:rsidRPr="00AB478B">
        <w:rPr>
          <w:bCs/>
          <w:color w:val="auto"/>
          <w:kern w:val="32"/>
          <w:sz w:val="32"/>
          <w:szCs w:val="32"/>
          <w:lang w:eastAsia="ru-RU"/>
        </w:rPr>
        <w:t xml:space="preserve">3. </w:t>
      </w:r>
      <w:r w:rsidR="00A5167A" w:rsidRPr="00AB478B">
        <w:rPr>
          <w:bCs/>
          <w:color w:val="auto"/>
          <w:kern w:val="32"/>
          <w:sz w:val="28"/>
          <w:szCs w:val="28"/>
          <w:lang w:eastAsia="ru-RU"/>
        </w:rPr>
        <w:t>Место дисциплины в структуре образовательной программы</w:t>
      </w:r>
      <w:bookmarkEnd w:id="6"/>
    </w:p>
    <w:p w14:paraId="6328E64E" w14:textId="12B2D3F1" w:rsidR="00083704" w:rsidRPr="00AB478B" w:rsidRDefault="00A5167A" w:rsidP="000C24CE">
      <w:pPr>
        <w:pStyle w:val="10"/>
        <w:spacing w:before="0" w:after="0" w:line="360" w:lineRule="auto"/>
        <w:ind w:firstLine="720"/>
        <w:jc w:val="both"/>
        <w:rPr>
          <w:sz w:val="28"/>
          <w:szCs w:val="28"/>
        </w:rPr>
      </w:pPr>
      <w:r w:rsidRPr="00AB478B">
        <w:rPr>
          <w:sz w:val="28"/>
          <w:szCs w:val="28"/>
          <w:lang w:eastAsia="ru-RU"/>
        </w:rPr>
        <w:t xml:space="preserve">Дисциплина </w:t>
      </w:r>
      <w:r w:rsidR="00750B90" w:rsidRPr="00AB478B">
        <w:rPr>
          <w:sz w:val="28"/>
          <w:szCs w:val="28"/>
        </w:rPr>
        <w:t>«</w:t>
      </w:r>
      <w:r w:rsidR="00FC3270" w:rsidRPr="00FC3270">
        <w:rPr>
          <w:sz w:val="28"/>
          <w:szCs w:val="28"/>
        </w:rPr>
        <w:t>Оценка объектов недвижимости</w:t>
      </w:r>
      <w:r w:rsidR="00750B90" w:rsidRPr="00AB478B">
        <w:rPr>
          <w:sz w:val="28"/>
          <w:szCs w:val="28"/>
        </w:rPr>
        <w:t>»</w:t>
      </w:r>
      <w:r w:rsidR="000C24CE" w:rsidRPr="00AB478B">
        <w:rPr>
          <w:sz w:val="28"/>
          <w:szCs w:val="28"/>
        </w:rPr>
        <w:t xml:space="preserve"> </w:t>
      </w:r>
      <w:r w:rsidR="00E93A14">
        <w:rPr>
          <w:sz w:val="28"/>
          <w:szCs w:val="28"/>
        </w:rPr>
        <w:t>относится к</w:t>
      </w:r>
      <w:r w:rsidR="00750B90" w:rsidRPr="00AB478B">
        <w:rPr>
          <w:sz w:val="28"/>
          <w:szCs w:val="28"/>
        </w:rPr>
        <w:t xml:space="preserve"> модул</w:t>
      </w:r>
      <w:r w:rsidR="00E93A14">
        <w:rPr>
          <w:sz w:val="28"/>
          <w:szCs w:val="28"/>
        </w:rPr>
        <w:t>ю</w:t>
      </w:r>
      <w:r w:rsidR="00750B90" w:rsidRPr="00AB478B">
        <w:rPr>
          <w:sz w:val="28"/>
          <w:szCs w:val="28"/>
        </w:rPr>
        <w:t xml:space="preserve"> </w:t>
      </w:r>
      <w:r w:rsidR="00E93A14">
        <w:rPr>
          <w:sz w:val="28"/>
          <w:szCs w:val="28"/>
        </w:rPr>
        <w:t xml:space="preserve">профиля </w:t>
      </w:r>
      <w:r w:rsidR="005B00BA">
        <w:rPr>
          <w:sz w:val="28"/>
          <w:szCs w:val="28"/>
        </w:rPr>
        <w:t xml:space="preserve">образовательной </w:t>
      </w:r>
      <w:r w:rsidR="00750B90" w:rsidRPr="00AB478B">
        <w:rPr>
          <w:sz w:val="28"/>
          <w:szCs w:val="28"/>
        </w:rPr>
        <w:t>программы «</w:t>
      </w:r>
      <w:r w:rsidR="00FC3270">
        <w:rPr>
          <w:sz w:val="28"/>
          <w:szCs w:val="28"/>
        </w:rPr>
        <w:t>Экономика и бизнес</w:t>
      </w:r>
      <w:r w:rsidR="00750B90" w:rsidRPr="00AB478B">
        <w:rPr>
          <w:sz w:val="28"/>
          <w:szCs w:val="28"/>
        </w:rPr>
        <w:t>»</w:t>
      </w:r>
      <w:r w:rsidR="0065151C">
        <w:rPr>
          <w:sz w:val="28"/>
          <w:szCs w:val="28"/>
        </w:rPr>
        <w:t>,</w:t>
      </w:r>
      <w:r w:rsidR="005B00BA">
        <w:rPr>
          <w:sz w:val="28"/>
          <w:szCs w:val="28"/>
        </w:rPr>
        <w:t xml:space="preserve"> профиль «Оценка бизнеса в цифровой экономике» и образовательной программы «Корпоративные финансы»</w:t>
      </w:r>
      <w:r w:rsidR="0065151C">
        <w:rPr>
          <w:sz w:val="28"/>
          <w:szCs w:val="28"/>
        </w:rPr>
        <w:t>,</w:t>
      </w:r>
      <w:r w:rsidR="005B00BA">
        <w:rPr>
          <w:sz w:val="28"/>
          <w:szCs w:val="28"/>
        </w:rPr>
        <w:t xml:space="preserve"> профиль «Корпоративные финансы и оценка собственности»</w:t>
      </w:r>
      <w:r w:rsidR="00750B90" w:rsidRPr="00AB478B">
        <w:rPr>
          <w:sz w:val="28"/>
          <w:szCs w:val="28"/>
        </w:rPr>
        <w:t xml:space="preserve"> по направлению подготовки 38.0</w:t>
      </w:r>
      <w:r w:rsidR="00FC3270">
        <w:rPr>
          <w:sz w:val="28"/>
          <w:szCs w:val="28"/>
        </w:rPr>
        <w:t>3</w:t>
      </w:r>
      <w:r w:rsidR="00750B90" w:rsidRPr="00AB478B">
        <w:rPr>
          <w:sz w:val="28"/>
          <w:szCs w:val="28"/>
        </w:rPr>
        <w:t>.01 «Экономика».</w:t>
      </w:r>
    </w:p>
    <w:p w14:paraId="33182F8E" w14:textId="0E5E84F0" w:rsidR="00565045" w:rsidRDefault="001F04D8" w:rsidP="00173496">
      <w:pPr>
        <w:pStyle w:val="1"/>
        <w:keepNext/>
        <w:keepLines/>
        <w:pageBreakBefore/>
        <w:spacing w:before="0" w:after="0" w:line="360" w:lineRule="auto"/>
        <w:ind w:firstLine="709"/>
        <w:jc w:val="both"/>
        <w:rPr>
          <w:sz w:val="28"/>
          <w:szCs w:val="28"/>
        </w:rPr>
      </w:pPr>
      <w:bookmarkStart w:id="7" w:name="_Toc132964945"/>
      <w:r w:rsidRPr="00AB478B">
        <w:rPr>
          <w:bCs/>
          <w:color w:val="auto"/>
          <w:kern w:val="32"/>
          <w:sz w:val="28"/>
          <w:szCs w:val="28"/>
          <w:lang w:eastAsia="ru-RU"/>
        </w:rPr>
        <w:lastRenderedPageBreak/>
        <w:t xml:space="preserve">4. </w:t>
      </w:r>
      <w:bookmarkStart w:id="8" w:name="h.3dy6vkm" w:colFirst="0" w:colLast="0"/>
      <w:bookmarkEnd w:id="8"/>
      <w:r w:rsidR="00565045" w:rsidRPr="0035486A">
        <w:rPr>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bookmarkEnd w:id="7"/>
    </w:p>
    <w:p w14:paraId="607209C4" w14:textId="13AE6506" w:rsidR="0065151C" w:rsidRDefault="0065151C" w:rsidP="00173496">
      <w:pPr>
        <w:pStyle w:val="10"/>
        <w:spacing w:before="0" w:after="0"/>
        <w:rPr>
          <w:i/>
          <w:sz w:val="28"/>
          <w:szCs w:val="28"/>
        </w:rPr>
      </w:pPr>
      <w:r w:rsidRPr="0065151C">
        <w:rPr>
          <w:i/>
          <w:sz w:val="28"/>
          <w:szCs w:val="28"/>
        </w:rPr>
        <w:t>Профил</w:t>
      </w:r>
      <w:r w:rsidR="00173496">
        <w:rPr>
          <w:i/>
          <w:sz w:val="28"/>
          <w:szCs w:val="28"/>
        </w:rPr>
        <w:t>и:</w:t>
      </w:r>
      <w:r w:rsidRPr="0065151C">
        <w:rPr>
          <w:i/>
          <w:sz w:val="28"/>
          <w:szCs w:val="28"/>
        </w:rPr>
        <w:t xml:space="preserve"> «</w:t>
      </w:r>
      <w:r>
        <w:rPr>
          <w:i/>
          <w:sz w:val="28"/>
          <w:szCs w:val="28"/>
        </w:rPr>
        <w:t>Оценка бизнеса в цифровой экономике</w:t>
      </w:r>
      <w:r w:rsidRPr="0065151C">
        <w:rPr>
          <w:i/>
          <w:sz w:val="28"/>
          <w:szCs w:val="28"/>
        </w:rPr>
        <w:t>»</w:t>
      </w:r>
      <w:r w:rsidR="00173496">
        <w:rPr>
          <w:i/>
          <w:sz w:val="28"/>
          <w:szCs w:val="28"/>
        </w:rPr>
        <w:t xml:space="preserve">, </w:t>
      </w:r>
      <w:r w:rsidRPr="0065151C">
        <w:rPr>
          <w:i/>
          <w:sz w:val="28"/>
          <w:szCs w:val="28"/>
        </w:rPr>
        <w:t>«Корпоративные финансы и оценка собственности»</w:t>
      </w:r>
    </w:p>
    <w:tbl>
      <w:tblPr>
        <w:tblW w:w="9532"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2268"/>
        <w:gridCol w:w="2166"/>
      </w:tblGrid>
      <w:tr w:rsidR="00565045" w:rsidRPr="00565045" w14:paraId="74A2ED79" w14:textId="77777777" w:rsidTr="00FC3270">
        <w:trPr>
          <w:trHeight w:val="380"/>
          <w:tblHeader/>
          <w:jc w:val="right"/>
        </w:trPr>
        <w:tc>
          <w:tcPr>
            <w:tcW w:w="5098" w:type="dxa"/>
            <w:vAlign w:val="center"/>
          </w:tcPr>
          <w:p w14:paraId="41E51FAC" w14:textId="77777777" w:rsidR="00565045" w:rsidRPr="00565045" w:rsidRDefault="00565045" w:rsidP="00FC3270">
            <w:pPr>
              <w:widowControl w:val="0"/>
              <w:tabs>
                <w:tab w:val="center" w:pos="4153"/>
                <w:tab w:val="right" w:pos="8306"/>
              </w:tabs>
              <w:autoSpaceDE w:val="0"/>
              <w:autoSpaceDN w:val="0"/>
              <w:adjustRightInd w:val="0"/>
              <w:spacing w:after="0"/>
              <w:jc w:val="center"/>
              <w:rPr>
                <w:rFonts w:ascii="Times New Roman" w:hAnsi="Times New Roman"/>
                <w:b/>
              </w:rPr>
            </w:pPr>
            <w:r w:rsidRPr="00565045">
              <w:rPr>
                <w:rFonts w:ascii="Times New Roman" w:hAnsi="Times New Roman"/>
                <w:b/>
              </w:rPr>
              <w:t>Вид учебной работы по дисциплине</w:t>
            </w:r>
          </w:p>
        </w:tc>
        <w:tc>
          <w:tcPr>
            <w:tcW w:w="2268" w:type="dxa"/>
            <w:vAlign w:val="center"/>
          </w:tcPr>
          <w:p w14:paraId="0DFCCF19" w14:textId="77777777" w:rsidR="00565045" w:rsidRPr="00565045" w:rsidRDefault="00565045" w:rsidP="00FC3270">
            <w:pPr>
              <w:widowControl w:val="0"/>
              <w:tabs>
                <w:tab w:val="center" w:pos="4153"/>
                <w:tab w:val="right" w:pos="8306"/>
              </w:tabs>
              <w:autoSpaceDE w:val="0"/>
              <w:autoSpaceDN w:val="0"/>
              <w:adjustRightInd w:val="0"/>
              <w:spacing w:after="0"/>
              <w:jc w:val="center"/>
              <w:rPr>
                <w:rFonts w:ascii="Times New Roman" w:hAnsi="Times New Roman"/>
                <w:b/>
              </w:rPr>
            </w:pPr>
            <w:r w:rsidRPr="00565045">
              <w:rPr>
                <w:rFonts w:ascii="Times New Roman" w:hAnsi="Times New Roman"/>
                <w:b/>
              </w:rPr>
              <w:t>Всего в з/е и часах</w:t>
            </w:r>
          </w:p>
        </w:tc>
        <w:tc>
          <w:tcPr>
            <w:tcW w:w="2166" w:type="dxa"/>
            <w:vAlign w:val="center"/>
          </w:tcPr>
          <w:p w14:paraId="70E0A18F" w14:textId="4496A0DC" w:rsidR="00565045" w:rsidRPr="00565045" w:rsidRDefault="0065151C" w:rsidP="00FC3270">
            <w:pPr>
              <w:widowControl w:val="0"/>
              <w:tabs>
                <w:tab w:val="center" w:pos="4153"/>
                <w:tab w:val="right" w:pos="8306"/>
              </w:tabs>
              <w:autoSpaceDE w:val="0"/>
              <w:autoSpaceDN w:val="0"/>
              <w:adjustRightInd w:val="0"/>
              <w:spacing w:after="0"/>
              <w:jc w:val="center"/>
              <w:rPr>
                <w:rFonts w:ascii="Times New Roman" w:hAnsi="Times New Roman"/>
                <w:b/>
              </w:rPr>
            </w:pPr>
            <w:r>
              <w:rPr>
                <w:rFonts w:ascii="Times New Roman" w:hAnsi="Times New Roman"/>
                <w:b/>
              </w:rPr>
              <w:t xml:space="preserve">Семестр </w:t>
            </w:r>
            <w:r w:rsidR="00FC3270">
              <w:rPr>
                <w:rFonts w:ascii="Times New Roman" w:hAnsi="Times New Roman"/>
                <w:b/>
              </w:rPr>
              <w:t>7</w:t>
            </w:r>
            <w:r w:rsidR="00FC3270">
              <w:rPr>
                <w:rFonts w:ascii="Times New Roman" w:hAnsi="Times New Roman"/>
                <w:b/>
              </w:rPr>
              <w:br/>
            </w:r>
            <w:r w:rsidR="00565045" w:rsidRPr="00565045">
              <w:rPr>
                <w:rFonts w:ascii="Times New Roman" w:hAnsi="Times New Roman"/>
                <w:b/>
              </w:rPr>
              <w:t>(в часах)</w:t>
            </w:r>
          </w:p>
        </w:tc>
      </w:tr>
      <w:tr w:rsidR="00BF4F37" w:rsidRPr="00565045" w14:paraId="48AC1946" w14:textId="77777777" w:rsidTr="00FC3270">
        <w:trPr>
          <w:trHeight w:val="146"/>
          <w:jc w:val="right"/>
        </w:trPr>
        <w:tc>
          <w:tcPr>
            <w:tcW w:w="5098" w:type="dxa"/>
          </w:tcPr>
          <w:p w14:paraId="297D24FB" w14:textId="77777777" w:rsidR="00BF4F37" w:rsidRPr="00565045" w:rsidRDefault="00BF4F37" w:rsidP="00BF4F37">
            <w:pPr>
              <w:widowControl w:val="0"/>
              <w:tabs>
                <w:tab w:val="center" w:pos="4153"/>
                <w:tab w:val="right" w:pos="8306"/>
              </w:tabs>
              <w:autoSpaceDE w:val="0"/>
              <w:autoSpaceDN w:val="0"/>
              <w:adjustRightInd w:val="0"/>
              <w:spacing w:after="0"/>
              <w:rPr>
                <w:rFonts w:ascii="Times New Roman" w:hAnsi="Times New Roman"/>
                <w:b/>
              </w:rPr>
            </w:pPr>
            <w:r w:rsidRPr="00565045">
              <w:rPr>
                <w:rFonts w:ascii="Times New Roman" w:hAnsi="Times New Roman"/>
                <w:b/>
              </w:rPr>
              <w:t>Общая трудоёмкость дисциплины</w:t>
            </w:r>
          </w:p>
        </w:tc>
        <w:tc>
          <w:tcPr>
            <w:tcW w:w="2268" w:type="dxa"/>
            <w:vAlign w:val="center"/>
          </w:tcPr>
          <w:p w14:paraId="41008BEC" w14:textId="60C3406F" w:rsidR="00BF4F37" w:rsidRPr="00565045" w:rsidRDefault="00FC3270" w:rsidP="005C0F17">
            <w:pPr>
              <w:spacing w:after="0"/>
              <w:jc w:val="center"/>
              <w:rPr>
                <w:rFonts w:ascii="Times New Roman" w:hAnsi="Times New Roman"/>
              </w:rPr>
            </w:pPr>
            <w:r>
              <w:rPr>
                <w:rFonts w:ascii="Times New Roman" w:hAnsi="Times New Roman"/>
              </w:rPr>
              <w:t>6</w:t>
            </w:r>
            <w:r w:rsidR="00BF4F37" w:rsidRPr="00565045">
              <w:rPr>
                <w:rFonts w:ascii="Times New Roman" w:hAnsi="Times New Roman"/>
              </w:rPr>
              <w:t>/</w:t>
            </w:r>
            <w:r>
              <w:rPr>
                <w:rFonts w:ascii="Times New Roman" w:hAnsi="Times New Roman"/>
              </w:rPr>
              <w:t>2</w:t>
            </w:r>
            <w:r>
              <w:t>16</w:t>
            </w:r>
          </w:p>
        </w:tc>
        <w:tc>
          <w:tcPr>
            <w:tcW w:w="2166" w:type="dxa"/>
            <w:vAlign w:val="center"/>
          </w:tcPr>
          <w:p w14:paraId="4D04B54D" w14:textId="6C5FB399" w:rsidR="00BF4F37" w:rsidRPr="00565045" w:rsidRDefault="00FC3270" w:rsidP="00BF4F37">
            <w:pPr>
              <w:spacing w:after="0"/>
              <w:jc w:val="center"/>
              <w:rPr>
                <w:rFonts w:ascii="Times New Roman" w:hAnsi="Times New Roman"/>
              </w:rPr>
            </w:pPr>
            <w:r>
              <w:rPr>
                <w:rFonts w:ascii="Times New Roman" w:hAnsi="Times New Roman"/>
              </w:rPr>
              <w:t>216</w:t>
            </w:r>
          </w:p>
        </w:tc>
      </w:tr>
      <w:tr w:rsidR="00BF4F37" w:rsidRPr="00565045" w14:paraId="3CEC7DAF" w14:textId="77777777" w:rsidTr="00FC3270">
        <w:trPr>
          <w:jc w:val="right"/>
        </w:trPr>
        <w:tc>
          <w:tcPr>
            <w:tcW w:w="5098" w:type="dxa"/>
          </w:tcPr>
          <w:p w14:paraId="0D526527" w14:textId="77777777" w:rsidR="00BF4F37" w:rsidRPr="00565045" w:rsidRDefault="00BF4F37" w:rsidP="00BF4F37">
            <w:pPr>
              <w:widowControl w:val="0"/>
              <w:tabs>
                <w:tab w:val="center" w:pos="4153"/>
                <w:tab w:val="right" w:pos="8306"/>
              </w:tabs>
              <w:autoSpaceDE w:val="0"/>
              <w:autoSpaceDN w:val="0"/>
              <w:adjustRightInd w:val="0"/>
              <w:spacing w:after="0"/>
              <w:rPr>
                <w:rFonts w:ascii="Times New Roman" w:hAnsi="Times New Roman"/>
                <w:b/>
                <w:i/>
              </w:rPr>
            </w:pPr>
            <w:r w:rsidRPr="00565045">
              <w:rPr>
                <w:rFonts w:ascii="Times New Roman" w:hAnsi="Times New Roman"/>
                <w:b/>
                <w:i/>
              </w:rPr>
              <w:t>Контактная работа - Аудиторные занятия</w:t>
            </w:r>
          </w:p>
        </w:tc>
        <w:tc>
          <w:tcPr>
            <w:tcW w:w="2268" w:type="dxa"/>
          </w:tcPr>
          <w:p w14:paraId="2CFF5107" w14:textId="353CE33E" w:rsidR="00BF4F37" w:rsidRPr="00565045" w:rsidRDefault="005C0F17" w:rsidP="00BF4F37">
            <w:pPr>
              <w:spacing w:after="0"/>
              <w:jc w:val="center"/>
              <w:rPr>
                <w:rFonts w:ascii="Times New Roman" w:hAnsi="Times New Roman"/>
              </w:rPr>
            </w:pPr>
            <w:r>
              <w:rPr>
                <w:rFonts w:ascii="Times New Roman" w:hAnsi="Times New Roman"/>
              </w:rPr>
              <w:t>6</w:t>
            </w:r>
            <w:r w:rsidR="00FC3270">
              <w:rPr>
                <w:rFonts w:ascii="Times New Roman" w:hAnsi="Times New Roman"/>
              </w:rPr>
              <w:t>8</w:t>
            </w:r>
          </w:p>
        </w:tc>
        <w:tc>
          <w:tcPr>
            <w:tcW w:w="2166" w:type="dxa"/>
          </w:tcPr>
          <w:p w14:paraId="59D4346F" w14:textId="17ADB4F9" w:rsidR="00BF4F37" w:rsidRPr="00565045" w:rsidRDefault="005C0F17" w:rsidP="00BF4F37">
            <w:pPr>
              <w:spacing w:after="0"/>
              <w:jc w:val="center"/>
              <w:rPr>
                <w:rFonts w:ascii="Times New Roman" w:hAnsi="Times New Roman"/>
              </w:rPr>
            </w:pPr>
            <w:r>
              <w:rPr>
                <w:rFonts w:ascii="Times New Roman" w:hAnsi="Times New Roman"/>
              </w:rPr>
              <w:t>6</w:t>
            </w:r>
            <w:r w:rsidR="00FC3270">
              <w:rPr>
                <w:rFonts w:ascii="Times New Roman" w:hAnsi="Times New Roman"/>
              </w:rPr>
              <w:t>8</w:t>
            </w:r>
          </w:p>
        </w:tc>
      </w:tr>
      <w:tr w:rsidR="00BF4F37" w:rsidRPr="00565045" w14:paraId="35CB2E86" w14:textId="77777777" w:rsidTr="00FC3270">
        <w:trPr>
          <w:jc w:val="right"/>
        </w:trPr>
        <w:tc>
          <w:tcPr>
            <w:tcW w:w="5098" w:type="dxa"/>
          </w:tcPr>
          <w:p w14:paraId="579E89F9" w14:textId="77777777" w:rsidR="00BF4F37" w:rsidRPr="00565045" w:rsidRDefault="00BF4F37" w:rsidP="00BF4F37">
            <w:pPr>
              <w:widowControl w:val="0"/>
              <w:tabs>
                <w:tab w:val="center" w:pos="4153"/>
                <w:tab w:val="right" w:pos="8306"/>
              </w:tabs>
              <w:autoSpaceDE w:val="0"/>
              <w:autoSpaceDN w:val="0"/>
              <w:adjustRightInd w:val="0"/>
              <w:spacing w:after="0"/>
              <w:rPr>
                <w:rFonts w:ascii="Times New Roman" w:hAnsi="Times New Roman"/>
                <w:i/>
              </w:rPr>
            </w:pPr>
            <w:r w:rsidRPr="00565045">
              <w:rPr>
                <w:rFonts w:ascii="Times New Roman" w:hAnsi="Times New Roman"/>
                <w:i/>
              </w:rPr>
              <w:t xml:space="preserve">Лекции </w:t>
            </w:r>
          </w:p>
        </w:tc>
        <w:tc>
          <w:tcPr>
            <w:tcW w:w="2268" w:type="dxa"/>
          </w:tcPr>
          <w:p w14:paraId="782008C5" w14:textId="4602D739" w:rsidR="00BF4F37" w:rsidRPr="00565045" w:rsidRDefault="00FC3270" w:rsidP="00BF4F37">
            <w:pPr>
              <w:spacing w:after="0"/>
              <w:jc w:val="center"/>
              <w:rPr>
                <w:rFonts w:ascii="Times New Roman" w:hAnsi="Times New Roman"/>
              </w:rPr>
            </w:pPr>
            <w:r>
              <w:rPr>
                <w:rFonts w:ascii="Times New Roman" w:hAnsi="Times New Roman"/>
              </w:rPr>
              <w:t>34</w:t>
            </w:r>
          </w:p>
        </w:tc>
        <w:tc>
          <w:tcPr>
            <w:tcW w:w="2166" w:type="dxa"/>
          </w:tcPr>
          <w:p w14:paraId="7FFD5C4F" w14:textId="22837ACA" w:rsidR="00BF4F37" w:rsidRPr="00565045" w:rsidRDefault="00FC3270" w:rsidP="00BF4F37">
            <w:pPr>
              <w:spacing w:after="0"/>
              <w:jc w:val="center"/>
              <w:rPr>
                <w:rFonts w:ascii="Times New Roman" w:hAnsi="Times New Roman"/>
              </w:rPr>
            </w:pPr>
            <w:r>
              <w:rPr>
                <w:rFonts w:ascii="Times New Roman" w:hAnsi="Times New Roman"/>
              </w:rPr>
              <w:t>34</w:t>
            </w:r>
          </w:p>
        </w:tc>
      </w:tr>
      <w:tr w:rsidR="00BF4F37" w:rsidRPr="00565045" w14:paraId="43F85A20" w14:textId="77777777" w:rsidTr="00FC3270">
        <w:trPr>
          <w:jc w:val="right"/>
        </w:trPr>
        <w:tc>
          <w:tcPr>
            <w:tcW w:w="5098" w:type="dxa"/>
          </w:tcPr>
          <w:p w14:paraId="4EC48CD7" w14:textId="77777777" w:rsidR="00BF4F37" w:rsidRPr="00565045" w:rsidRDefault="00BF4F37" w:rsidP="00BF4F37">
            <w:pPr>
              <w:widowControl w:val="0"/>
              <w:tabs>
                <w:tab w:val="center" w:pos="4153"/>
                <w:tab w:val="right" w:pos="8306"/>
              </w:tabs>
              <w:autoSpaceDE w:val="0"/>
              <w:autoSpaceDN w:val="0"/>
              <w:adjustRightInd w:val="0"/>
              <w:spacing w:after="0"/>
              <w:rPr>
                <w:rFonts w:ascii="Times New Roman" w:hAnsi="Times New Roman"/>
                <w:i/>
              </w:rPr>
            </w:pPr>
            <w:r w:rsidRPr="00565045">
              <w:rPr>
                <w:rFonts w:ascii="Times New Roman" w:hAnsi="Times New Roman"/>
                <w:i/>
              </w:rPr>
              <w:t>Семинары, практические  занятия</w:t>
            </w:r>
          </w:p>
        </w:tc>
        <w:tc>
          <w:tcPr>
            <w:tcW w:w="2268" w:type="dxa"/>
          </w:tcPr>
          <w:p w14:paraId="655BFCDA" w14:textId="3B294B8B" w:rsidR="00BF4F37" w:rsidRPr="00565045" w:rsidRDefault="00FC3270" w:rsidP="00BF4F37">
            <w:pPr>
              <w:spacing w:after="0"/>
              <w:jc w:val="center"/>
              <w:rPr>
                <w:rFonts w:ascii="Times New Roman" w:hAnsi="Times New Roman"/>
              </w:rPr>
            </w:pPr>
            <w:r>
              <w:rPr>
                <w:rFonts w:ascii="Times New Roman" w:hAnsi="Times New Roman"/>
              </w:rPr>
              <w:t>34</w:t>
            </w:r>
          </w:p>
        </w:tc>
        <w:tc>
          <w:tcPr>
            <w:tcW w:w="2166" w:type="dxa"/>
          </w:tcPr>
          <w:p w14:paraId="150034DA" w14:textId="7AA974D8" w:rsidR="00BF4F37" w:rsidRPr="00565045" w:rsidRDefault="00FC3270" w:rsidP="00BF4F37">
            <w:pPr>
              <w:spacing w:after="0"/>
              <w:jc w:val="center"/>
              <w:rPr>
                <w:rFonts w:ascii="Times New Roman" w:hAnsi="Times New Roman"/>
              </w:rPr>
            </w:pPr>
            <w:r>
              <w:rPr>
                <w:rFonts w:ascii="Times New Roman" w:hAnsi="Times New Roman"/>
              </w:rPr>
              <w:t>34</w:t>
            </w:r>
          </w:p>
        </w:tc>
      </w:tr>
      <w:tr w:rsidR="00BF4F37" w:rsidRPr="00565045" w14:paraId="66FD43B0" w14:textId="77777777" w:rsidTr="00FC3270">
        <w:trPr>
          <w:jc w:val="right"/>
        </w:trPr>
        <w:tc>
          <w:tcPr>
            <w:tcW w:w="5098" w:type="dxa"/>
          </w:tcPr>
          <w:p w14:paraId="29A649AE" w14:textId="77777777" w:rsidR="00BF4F37" w:rsidRPr="00565045" w:rsidRDefault="00BF4F37" w:rsidP="00BF4F37">
            <w:pPr>
              <w:widowControl w:val="0"/>
              <w:tabs>
                <w:tab w:val="center" w:pos="4153"/>
                <w:tab w:val="right" w:pos="8306"/>
              </w:tabs>
              <w:autoSpaceDE w:val="0"/>
              <w:autoSpaceDN w:val="0"/>
              <w:adjustRightInd w:val="0"/>
              <w:spacing w:after="0"/>
              <w:rPr>
                <w:rFonts w:ascii="Times New Roman" w:hAnsi="Times New Roman"/>
                <w:b/>
                <w:i/>
              </w:rPr>
            </w:pPr>
            <w:r w:rsidRPr="00565045">
              <w:rPr>
                <w:rFonts w:ascii="Times New Roman" w:hAnsi="Times New Roman"/>
                <w:b/>
                <w:i/>
              </w:rPr>
              <w:t>Самостоятельная работа</w:t>
            </w:r>
          </w:p>
        </w:tc>
        <w:tc>
          <w:tcPr>
            <w:tcW w:w="2268" w:type="dxa"/>
          </w:tcPr>
          <w:p w14:paraId="6B6559B2" w14:textId="3A43E9D0" w:rsidR="00BF4F37" w:rsidRPr="00565045" w:rsidRDefault="00FC3270" w:rsidP="00BF4F37">
            <w:pPr>
              <w:spacing w:after="0"/>
              <w:jc w:val="center"/>
              <w:rPr>
                <w:rFonts w:ascii="Times New Roman" w:hAnsi="Times New Roman"/>
              </w:rPr>
            </w:pPr>
            <w:r>
              <w:rPr>
                <w:rFonts w:ascii="Times New Roman" w:hAnsi="Times New Roman"/>
              </w:rPr>
              <w:t>1</w:t>
            </w:r>
            <w:r w:rsidR="005C0F17">
              <w:rPr>
                <w:rFonts w:ascii="Times New Roman" w:hAnsi="Times New Roman"/>
              </w:rPr>
              <w:t>48</w:t>
            </w:r>
          </w:p>
        </w:tc>
        <w:tc>
          <w:tcPr>
            <w:tcW w:w="2166" w:type="dxa"/>
          </w:tcPr>
          <w:p w14:paraId="2A2EF86D" w14:textId="51F47C60" w:rsidR="00BF4F37" w:rsidRPr="00565045" w:rsidRDefault="00FC3270" w:rsidP="00BF4F37">
            <w:pPr>
              <w:spacing w:after="0"/>
              <w:jc w:val="center"/>
              <w:rPr>
                <w:rFonts w:ascii="Times New Roman" w:hAnsi="Times New Roman"/>
              </w:rPr>
            </w:pPr>
            <w:r>
              <w:rPr>
                <w:rFonts w:ascii="Times New Roman" w:hAnsi="Times New Roman"/>
              </w:rPr>
              <w:t>1</w:t>
            </w:r>
            <w:r w:rsidR="005C0F17">
              <w:rPr>
                <w:rFonts w:ascii="Times New Roman" w:hAnsi="Times New Roman"/>
              </w:rPr>
              <w:t>48</w:t>
            </w:r>
          </w:p>
        </w:tc>
      </w:tr>
      <w:tr w:rsidR="00BF4F37" w:rsidRPr="00565045" w14:paraId="776FA0AF" w14:textId="77777777" w:rsidTr="00FC3270">
        <w:trPr>
          <w:jc w:val="right"/>
        </w:trPr>
        <w:tc>
          <w:tcPr>
            <w:tcW w:w="5098" w:type="dxa"/>
          </w:tcPr>
          <w:p w14:paraId="1D1AABD4" w14:textId="77777777" w:rsidR="00BF4F37" w:rsidRPr="00565045" w:rsidRDefault="00BF4F37" w:rsidP="00BF4F37">
            <w:pPr>
              <w:widowControl w:val="0"/>
              <w:tabs>
                <w:tab w:val="center" w:pos="4153"/>
                <w:tab w:val="right" w:pos="8306"/>
              </w:tabs>
              <w:autoSpaceDE w:val="0"/>
              <w:autoSpaceDN w:val="0"/>
              <w:adjustRightInd w:val="0"/>
              <w:spacing w:after="0"/>
              <w:rPr>
                <w:rFonts w:ascii="Times New Roman" w:hAnsi="Times New Roman"/>
              </w:rPr>
            </w:pPr>
            <w:r w:rsidRPr="00565045">
              <w:rPr>
                <w:rFonts w:ascii="Times New Roman" w:hAnsi="Times New Roman"/>
              </w:rPr>
              <w:t>Вид текущего контроля</w:t>
            </w:r>
          </w:p>
        </w:tc>
        <w:tc>
          <w:tcPr>
            <w:tcW w:w="2268" w:type="dxa"/>
          </w:tcPr>
          <w:p w14:paraId="233EA548" w14:textId="3F82DCB2" w:rsidR="00BF4F37" w:rsidRPr="00565045" w:rsidRDefault="00FC3270" w:rsidP="00BF4F37">
            <w:pPr>
              <w:widowControl w:val="0"/>
              <w:tabs>
                <w:tab w:val="center" w:pos="4153"/>
                <w:tab w:val="right" w:pos="8306"/>
              </w:tabs>
              <w:autoSpaceDE w:val="0"/>
              <w:autoSpaceDN w:val="0"/>
              <w:adjustRightInd w:val="0"/>
              <w:spacing w:after="0"/>
              <w:jc w:val="center"/>
              <w:rPr>
                <w:rFonts w:ascii="Times New Roman" w:hAnsi="Times New Roman"/>
              </w:rPr>
            </w:pPr>
            <w:r>
              <w:rPr>
                <w:rFonts w:ascii="Times New Roman" w:hAnsi="Times New Roman"/>
              </w:rPr>
              <w:t>Проектная работа</w:t>
            </w:r>
          </w:p>
        </w:tc>
        <w:tc>
          <w:tcPr>
            <w:tcW w:w="2166" w:type="dxa"/>
          </w:tcPr>
          <w:p w14:paraId="355776A6" w14:textId="06E456D6" w:rsidR="00BF4F37" w:rsidRPr="00565045" w:rsidRDefault="00FC3270" w:rsidP="00BF4F37">
            <w:pPr>
              <w:widowControl w:val="0"/>
              <w:tabs>
                <w:tab w:val="center" w:pos="4153"/>
                <w:tab w:val="right" w:pos="8306"/>
              </w:tabs>
              <w:autoSpaceDE w:val="0"/>
              <w:autoSpaceDN w:val="0"/>
              <w:adjustRightInd w:val="0"/>
              <w:spacing w:after="0"/>
              <w:jc w:val="center"/>
              <w:rPr>
                <w:rFonts w:ascii="Times New Roman" w:hAnsi="Times New Roman"/>
              </w:rPr>
            </w:pPr>
            <w:r>
              <w:rPr>
                <w:rFonts w:ascii="Times New Roman" w:hAnsi="Times New Roman"/>
              </w:rPr>
              <w:t>Проектная работа</w:t>
            </w:r>
          </w:p>
        </w:tc>
      </w:tr>
      <w:tr w:rsidR="00BF4F37" w:rsidRPr="00565045" w14:paraId="0B664FF9" w14:textId="77777777" w:rsidTr="00FC3270">
        <w:trPr>
          <w:trHeight w:val="411"/>
          <w:jc w:val="right"/>
        </w:trPr>
        <w:tc>
          <w:tcPr>
            <w:tcW w:w="5098" w:type="dxa"/>
            <w:vAlign w:val="center"/>
          </w:tcPr>
          <w:p w14:paraId="10744660" w14:textId="77777777" w:rsidR="00BF4F37" w:rsidRPr="00565045" w:rsidRDefault="00BF4F37" w:rsidP="00FC3270">
            <w:pPr>
              <w:widowControl w:val="0"/>
              <w:tabs>
                <w:tab w:val="center" w:pos="4153"/>
                <w:tab w:val="right" w:pos="8306"/>
              </w:tabs>
              <w:autoSpaceDE w:val="0"/>
              <w:autoSpaceDN w:val="0"/>
              <w:adjustRightInd w:val="0"/>
              <w:spacing w:after="0"/>
              <w:rPr>
                <w:rFonts w:ascii="Times New Roman" w:hAnsi="Times New Roman"/>
              </w:rPr>
            </w:pPr>
            <w:r w:rsidRPr="00565045">
              <w:rPr>
                <w:rFonts w:ascii="Times New Roman" w:hAnsi="Times New Roman"/>
              </w:rPr>
              <w:t>Вид промежуточной аттестации</w:t>
            </w:r>
          </w:p>
        </w:tc>
        <w:tc>
          <w:tcPr>
            <w:tcW w:w="2268" w:type="dxa"/>
            <w:vAlign w:val="center"/>
          </w:tcPr>
          <w:p w14:paraId="57BC7A76" w14:textId="77777777" w:rsidR="00BF4F37" w:rsidRPr="00565045" w:rsidRDefault="00BF4F37" w:rsidP="00FC3270">
            <w:pPr>
              <w:widowControl w:val="0"/>
              <w:tabs>
                <w:tab w:val="center" w:pos="4153"/>
                <w:tab w:val="right" w:pos="8306"/>
              </w:tabs>
              <w:autoSpaceDE w:val="0"/>
              <w:autoSpaceDN w:val="0"/>
              <w:adjustRightInd w:val="0"/>
              <w:spacing w:after="0"/>
              <w:jc w:val="center"/>
              <w:rPr>
                <w:rFonts w:ascii="Times New Roman" w:hAnsi="Times New Roman"/>
              </w:rPr>
            </w:pPr>
            <w:r>
              <w:rPr>
                <w:rFonts w:ascii="Times New Roman" w:hAnsi="Times New Roman"/>
              </w:rPr>
              <w:t>Экзамен</w:t>
            </w:r>
          </w:p>
        </w:tc>
        <w:tc>
          <w:tcPr>
            <w:tcW w:w="2166" w:type="dxa"/>
            <w:vAlign w:val="center"/>
          </w:tcPr>
          <w:p w14:paraId="74B2D36F" w14:textId="77777777" w:rsidR="00BF4F37" w:rsidRPr="00565045" w:rsidRDefault="00BF4F37" w:rsidP="00FC3270">
            <w:pPr>
              <w:widowControl w:val="0"/>
              <w:tabs>
                <w:tab w:val="center" w:pos="4153"/>
                <w:tab w:val="right" w:pos="8306"/>
              </w:tabs>
              <w:autoSpaceDE w:val="0"/>
              <w:autoSpaceDN w:val="0"/>
              <w:adjustRightInd w:val="0"/>
              <w:spacing w:after="0"/>
              <w:jc w:val="center"/>
              <w:rPr>
                <w:rFonts w:ascii="Times New Roman" w:hAnsi="Times New Roman"/>
              </w:rPr>
            </w:pPr>
            <w:r>
              <w:rPr>
                <w:rFonts w:ascii="Times New Roman" w:hAnsi="Times New Roman"/>
              </w:rPr>
              <w:t>Экзамен</w:t>
            </w:r>
          </w:p>
        </w:tc>
      </w:tr>
    </w:tbl>
    <w:p w14:paraId="6250230D" w14:textId="77777777" w:rsidR="00173496" w:rsidRPr="00173496" w:rsidRDefault="00173496" w:rsidP="006A2B79">
      <w:pPr>
        <w:pStyle w:val="1"/>
        <w:spacing w:before="0" w:after="0" w:line="360" w:lineRule="auto"/>
        <w:ind w:firstLine="709"/>
        <w:jc w:val="both"/>
        <w:rPr>
          <w:sz w:val="16"/>
          <w:szCs w:val="16"/>
        </w:rPr>
      </w:pPr>
      <w:bookmarkStart w:id="9" w:name="_Toc446335146"/>
      <w:bookmarkStart w:id="10" w:name="_Toc132964946"/>
    </w:p>
    <w:p w14:paraId="6F16C6AA" w14:textId="46AC7D4F" w:rsidR="006A2B79" w:rsidRPr="00AB478B" w:rsidRDefault="006A2B79" w:rsidP="006A2B79">
      <w:pPr>
        <w:pStyle w:val="1"/>
        <w:spacing w:before="0" w:after="0" w:line="360" w:lineRule="auto"/>
        <w:ind w:firstLine="709"/>
        <w:jc w:val="both"/>
        <w:rPr>
          <w:sz w:val="28"/>
          <w:szCs w:val="28"/>
        </w:rPr>
      </w:pPr>
      <w:r w:rsidRPr="00AB478B">
        <w:rPr>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9"/>
      <w:bookmarkEnd w:id="10"/>
    </w:p>
    <w:p w14:paraId="57D06556" w14:textId="77777777" w:rsidR="006A2B79" w:rsidRPr="00AB478B" w:rsidRDefault="006A2B79" w:rsidP="006A2B79">
      <w:pPr>
        <w:pStyle w:val="1"/>
        <w:spacing w:before="0" w:after="0" w:line="360" w:lineRule="auto"/>
        <w:ind w:firstLine="709"/>
        <w:jc w:val="both"/>
        <w:rPr>
          <w:sz w:val="28"/>
          <w:szCs w:val="28"/>
        </w:rPr>
      </w:pPr>
      <w:bookmarkStart w:id="11" w:name="_Toc446335147"/>
      <w:bookmarkStart w:id="12" w:name="_Toc132964947"/>
      <w:r w:rsidRPr="00AB478B">
        <w:rPr>
          <w:sz w:val="28"/>
          <w:szCs w:val="28"/>
        </w:rPr>
        <w:t>5.1. Содержание дисциплины</w:t>
      </w:r>
      <w:bookmarkEnd w:id="11"/>
      <w:bookmarkEnd w:id="12"/>
    </w:p>
    <w:p w14:paraId="70CC7E90" w14:textId="5BE03095" w:rsidR="00B12E1B" w:rsidRPr="00AB478B" w:rsidRDefault="00B12E1B" w:rsidP="00D901C7">
      <w:pPr>
        <w:spacing w:after="0" w:line="336" w:lineRule="auto"/>
        <w:ind w:firstLine="720"/>
        <w:jc w:val="both"/>
        <w:rPr>
          <w:rFonts w:ascii="Times New Roman" w:hAnsi="Times New Roman"/>
          <w:b/>
          <w:sz w:val="28"/>
          <w:szCs w:val="28"/>
        </w:rPr>
      </w:pPr>
      <w:r w:rsidRPr="00AB478B">
        <w:rPr>
          <w:rFonts w:ascii="Times New Roman" w:hAnsi="Times New Roman"/>
          <w:b/>
          <w:sz w:val="28"/>
          <w:szCs w:val="28"/>
        </w:rPr>
        <w:t xml:space="preserve">Тема 1. </w:t>
      </w:r>
      <w:r w:rsidR="00FC3270" w:rsidRPr="00FC3270">
        <w:rPr>
          <w:rFonts w:ascii="Times New Roman" w:hAnsi="Times New Roman"/>
          <w:b/>
          <w:sz w:val="28"/>
          <w:szCs w:val="28"/>
        </w:rPr>
        <w:t>Особенности недвижимости как объекта стоимостной оценки</w:t>
      </w:r>
      <w:r w:rsidRPr="00AB478B">
        <w:rPr>
          <w:rFonts w:ascii="Times New Roman" w:hAnsi="Times New Roman"/>
          <w:b/>
          <w:sz w:val="28"/>
          <w:szCs w:val="28"/>
        </w:rPr>
        <w:t>.</w:t>
      </w:r>
    </w:p>
    <w:p w14:paraId="5150939D" w14:textId="77777777" w:rsidR="00FC3270" w:rsidRPr="00FC3270" w:rsidRDefault="00FC3270" w:rsidP="00D901C7">
      <w:pPr>
        <w:spacing w:after="0" w:line="336" w:lineRule="auto"/>
        <w:ind w:firstLine="720"/>
        <w:jc w:val="both"/>
        <w:rPr>
          <w:rFonts w:ascii="Times New Roman" w:hAnsi="Times New Roman"/>
          <w:sz w:val="28"/>
          <w:szCs w:val="28"/>
        </w:rPr>
      </w:pPr>
      <w:r w:rsidRPr="00FC3270">
        <w:rPr>
          <w:rFonts w:ascii="Times New Roman" w:hAnsi="Times New Roman"/>
          <w:sz w:val="28"/>
          <w:szCs w:val="28"/>
        </w:rPr>
        <w:t>Необходимость оценки недвижимости в условиях рыночной экономики. Особенности недвижимости как товара, источника дохода, основных средств. Недвижимость, недвижимое имущество, недвижимая собственность, движимое имущество.</w:t>
      </w:r>
    </w:p>
    <w:p w14:paraId="1B3BCD0C" w14:textId="77777777" w:rsidR="00FC3270" w:rsidRPr="00FC3270" w:rsidRDefault="00FC3270" w:rsidP="00D901C7">
      <w:pPr>
        <w:spacing w:after="0" w:line="336" w:lineRule="auto"/>
        <w:ind w:firstLine="720"/>
        <w:jc w:val="both"/>
        <w:rPr>
          <w:rFonts w:ascii="Times New Roman" w:hAnsi="Times New Roman"/>
          <w:sz w:val="28"/>
          <w:szCs w:val="28"/>
        </w:rPr>
      </w:pPr>
      <w:r w:rsidRPr="00FC3270">
        <w:rPr>
          <w:rFonts w:ascii="Times New Roman" w:hAnsi="Times New Roman"/>
          <w:sz w:val="28"/>
          <w:szCs w:val="28"/>
        </w:rPr>
        <w:t>Регулирование оборота объектов недвижимости. Образование, переход прав, обременения и ограничения. Требования к формированию земельных участков. Требования к использованию земельных участков.</w:t>
      </w:r>
    </w:p>
    <w:p w14:paraId="4B6D69AC" w14:textId="6036051F" w:rsidR="00B12E1B" w:rsidRPr="00AB478B" w:rsidRDefault="00FC3270" w:rsidP="00D901C7">
      <w:pPr>
        <w:spacing w:after="0" w:line="336" w:lineRule="auto"/>
        <w:ind w:firstLine="720"/>
        <w:jc w:val="both"/>
        <w:rPr>
          <w:rFonts w:ascii="Times New Roman" w:hAnsi="Times New Roman"/>
          <w:sz w:val="28"/>
          <w:szCs w:val="28"/>
        </w:rPr>
      </w:pPr>
      <w:r w:rsidRPr="00FC3270">
        <w:rPr>
          <w:rFonts w:ascii="Times New Roman" w:hAnsi="Times New Roman"/>
          <w:sz w:val="28"/>
          <w:szCs w:val="28"/>
        </w:rPr>
        <w:t>Улучшения земельных участков. Объекты капитального строительства, группы капитальности. Отделимые и неотделимые улучшения земельных участков, зданий и сооружений.</w:t>
      </w:r>
    </w:p>
    <w:p w14:paraId="3F7BD429" w14:textId="569052AF" w:rsidR="00B12E1B" w:rsidRPr="00AB478B" w:rsidRDefault="00B12E1B" w:rsidP="00D901C7">
      <w:pPr>
        <w:spacing w:after="0" w:line="336" w:lineRule="auto"/>
        <w:ind w:firstLine="720"/>
        <w:jc w:val="both"/>
        <w:rPr>
          <w:rFonts w:ascii="Times New Roman" w:hAnsi="Times New Roman"/>
          <w:b/>
          <w:sz w:val="28"/>
          <w:szCs w:val="28"/>
        </w:rPr>
      </w:pPr>
      <w:r w:rsidRPr="00AB478B">
        <w:rPr>
          <w:rFonts w:ascii="Times New Roman" w:hAnsi="Times New Roman"/>
          <w:b/>
          <w:sz w:val="28"/>
          <w:szCs w:val="28"/>
        </w:rPr>
        <w:t xml:space="preserve">Тема 2. </w:t>
      </w:r>
      <w:r w:rsidR="00FC3270" w:rsidRPr="00FC3270">
        <w:rPr>
          <w:rFonts w:ascii="Times New Roman" w:hAnsi="Times New Roman"/>
          <w:b/>
          <w:sz w:val="28"/>
          <w:szCs w:val="28"/>
        </w:rPr>
        <w:t>Информация об объекте недвижимости, его окружении и состоянии рынка</w:t>
      </w:r>
      <w:r w:rsidRPr="00AB478B">
        <w:rPr>
          <w:rFonts w:ascii="Times New Roman" w:hAnsi="Times New Roman"/>
          <w:b/>
          <w:sz w:val="28"/>
          <w:szCs w:val="28"/>
        </w:rPr>
        <w:t>.</w:t>
      </w:r>
    </w:p>
    <w:p w14:paraId="2E685F12" w14:textId="77777777" w:rsidR="00FC3270" w:rsidRPr="00FC3270" w:rsidRDefault="00FC3270" w:rsidP="00D901C7">
      <w:pPr>
        <w:spacing w:after="0" w:line="336" w:lineRule="auto"/>
        <w:ind w:firstLine="720"/>
        <w:jc w:val="both"/>
        <w:rPr>
          <w:rFonts w:ascii="Times New Roman" w:hAnsi="Times New Roman"/>
          <w:sz w:val="28"/>
          <w:szCs w:val="28"/>
        </w:rPr>
      </w:pPr>
      <w:r w:rsidRPr="00FC3270">
        <w:rPr>
          <w:rFonts w:ascii="Times New Roman" w:hAnsi="Times New Roman"/>
          <w:sz w:val="28"/>
          <w:szCs w:val="28"/>
        </w:rPr>
        <w:t xml:space="preserve">Характер используемой в стоимостной оценке информации об объекте оценки: правоустанавливающая и </w:t>
      </w:r>
      <w:proofErr w:type="spellStart"/>
      <w:r w:rsidRPr="00FC3270">
        <w:rPr>
          <w:rFonts w:ascii="Times New Roman" w:hAnsi="Times New Roman"/>
          <w:sz w:val="28"/>
          <w:szCs w:val="28"/>
        </w:rPr>
        <w:t>правоподтверждающая</w:t>
      </w:r>
      <w:proofErr w:type="spellEnd"/>
      <w:r w:rsidRPr="00FC3270">
        <w:rPr>
          <w:rFonts w:ascii="Times New Roman" w:hAnsi="Times New Roman"/>
          <w:sz w:val="28"/>
          <w:szCs w:val="28"/>
        </w:rPr>
        <w:t xml:space="preserve"> документация, </w:t>
      </w:r>
      <w:r w:rsidRPr="00FC3270">
        <w:rPr>
          <w:rFonts w:ascii="Times New Roman" w:hAnsi="Times New Roman"/>
          <w:sz w:val="28"/>
          <w:szCs w:val="28"/>
        </w:rPr>
        <w:lastRenderedPageBreak/>
        <w:t>техническая информация о земельном участке и улучшениях, информация о ближайшем окружении земельного участка.</w:t>
      </w:r>
    </w:p>
    <w:p w14:paraId="751405A2" w14:textId="77777777" w:rsidR="00FC3270" w:rsidRPr="00FC3270" w:rsidRDefault="00FC3270" w:rsidP="00D901C7">
      <w:pPr>
        <w:spacing w:after="0" w:line="336" w:lineRule="auto"/>
        <w:ind w:firstLine="720"/>
        <w:jc w:val="both"/>
        <w:rPr>
          <w:rFonts w:ascii="Times New Roman" w:hAnsi="Times New Roman"/>
          <w:sz w:val="28"/>
          <w:szCs w:val="28"/>
        </w:rPr>
      </w:pPr>
      <w:r w:rsidRPr="00FC3270">
        <w:rPr>
          <w:rFonts w:ascii="Times New Roman" w:hAnsi="Times New Roman"/>
          <w:sz w:val="28"/>
          <w:szCs w:val="28"/>
        </w:rPr>
        <w:t xml:space="preserve">Документированная информация о характеристиках земельного участка, улучшений, прилегающей территории: кадастровый паспорт на земельный участок, </w:t>
      </w:r>
      <w:proofErr w:type="spellStart"/>
      <w:r w:rsidRPr="00FC3270">
        <w:rPr>
          <w:rFonts w:ascii="Times New Roman" w:hAnsi="Times New Roman"/>
          <w:sz w:val="28"/>
          <w:szCs w:val="28"/>
        </w:rPr>
        <w:t>геоподоснова</w:t>
      </w:r>
      <w:proofErr w:type="spellEnd"/>
      <w:r w:rsidRPr="00FC3270">
        <w:rPr>
          <w:rFonts w:ascii="Times New Roman" w:hAnsi="Times New Roman"/>
          <w:sz w:val="28"/>
          <w:szCs w:val="28"/>
        </w:rPr>
        <w:t>, кадастровый паспорт здания / помещения, технический паспорт здания / помещения, данные публичной кадастровой карты.</w:t>
      </w:r>
    </w:p>
    <w:p w14:paraId="1C291EBA" w14:textId="77777777" w:rsidR="00FC3270" w:rsidRPr="00FC3270" w:rsidRDefault="00FC3270" w:rsidP="00D901C7">
      <w:pPr>
        <w:spacing w:after="0" w:line="336" w:lineRule="auto"/>
        <w:ind w:firstLine="720"/>
        <w:jc w:val="both"/>
        <w:rPr>
          <w:rFonts w:ascii="Times New Roman" w:hAnsi="Times New Roman"/>
          <w:sz w:val="28"/>
          <w:szCs w:val="28"/>
        </w:rPr>
      </w:pPr>
      <w:r w:rsidRPr="00FC3270">
        <w:rPr>
          <w:rFonts w:ascii="Times New Roman" w:hAnsi="Times New Roman"/>
          <w:sz w:val="28"/>
          <w:szCs w:val="28"/>
        </w:rPr>
        <w:t>Данные в нерегламентированном формате: данные геоинформационных систем, фотосъемка.</w:t>
      </w:r>
    </w:p>
    <w:p w14:paraId="439BB8FD" w14:textId="708C773F" w:rsidR="002E1993" w:rsidRPr="00AB478B" w:rsidRDefault="00FC3270" w:rsidP="00D901C7">
      <w:pPr>
        <w:spacing w:after="0" w:line="336" w:lineRule="auto"/>
        <w:ind w:firstLine="720"/>
        <w:jc w:val="both"/>
        <w:rPr>
          <w:rFonts w:ascii="Times New Roman" w:hAnsi="Times New Roman"/>
          <w:sz w:val="28"/>
          <w:szCs w:val="28"/>
        </w:rPr>
      </w:pPr>
      <w:r w:rsidRPr="00FC3270">
        <w:rPr>
          <w:rFonts w:ascii="Times New Roman" w:hAnsi="Times New Roman"/>
          <w:sz w:val="28"/>
          <w:szCs w:val="28"/>
        </w:rPr>
        <w:t>Анализ рынка недвижимости для целей стоимостной оценки: требуемые результаты, методы анализа, источники информации</w:t>
      </w:r>
      <w:r w:rsidR="00006A8A">
        <w:rPr>
          <w:rFonts w:ascii="Times New Roman" w:hAnsi="Times New Roman"/>
          <w:sz w:val="28"/>
          <w:szCs w:val="28"/>
        </w:rPr>
        <w:t>.</w:t>
      </w:r>
    </w:p>
    <w:p w14:paraId="4814A198" w14:textId="3FE11DD9" w:rsidR="00B12E1B" w:rsidRPr="00AB478B" w:rsidRDefault="00B12E1B" w:rsidP="00D901C7">
      <w:pPr>
        <w:spacing w:after="0" w:line="336" w:lineRule="auto"/>
        <w:ind w:firstLine="720"/>
        <w:jc w:val="both"/>
        <w:rPr>
          <w:rFonts w:ascii="Times New Roman" w:hAnsi="Times New Roman"/>
          <w:b/>
          <w:sz w:val="28"/>
          <w:szCs w:val="28"/>
        </w:rPr>
      </w:pPr>
      <w:r w:rsidRPr="00AB478B">
        <w:rPr>
          <w:rFonts w:ascii="Times New Roman" w:hAnsi="Times New Roman"/>
          <w:b/>
          <w:sz w:val="28"/>
          <w:szCs w:val="28"/>
        </w:rPr>
        <w:t xml:space="preserve">Тема 3. </w:t>
      </w:r>
      <w:r w:rsidR="009B5430" w:rsidRPr="009B5430">
        <w:rPr>
          <w:rFonts w:ascii="Times New Roman" w:hAnsi="Times New Roman"/>
          <w:b/>
          <w:sz w:val="28"/>
          <w:szCs w:val="28"/>
        </w:rPr>
        <w:t>Принципы оценки и определение НЭИ объекта недвижимости</w:t>
      </w:r>
      <w:r w:rsidR="009B5430">
        <w:rPr>
          <w:rFonts w:ascii="Times New Roman" w:hAnsi="Times New Roman"/>
          <w:b/>
          <w:sz w:val="28"/>
          <w:szCs w:val="28"/>
        </w:rPr>
        <w:t>.</w:t>
      </w:r>
    </w:p>
    <w:p w14:paraId="68A80432" w14:textId="77777777" w:rsidR="009B5430" w:rsidRPr="009B5430" w:rsidRDefault="009B5430" w:rsidP="00D901C7">
      <w:pPr>
        <w:spacing w:after="0" w:line="336" w:lineRule="auto"/>
        <w:ind w:firstLine="720"/>
        <w:jc w:val="both"/>
        <w:rPr>
          <w:rFonts w:ascii="Times New Roman" w:hAnsi="Times New Roman"/>
          <w:sz w:val="28"/>
          <w:szCs w:val="28"/>
        </w:rPr>
      </w:pPr>
      <w:r w:rsidRPr="009B5430">
        <w:rPr>
          <w:rFonts w:ascii="Times New Roman" w:hAnsi="Times New Roman"/>
          <w:sz w:val="28"/>
          <w:szCs w:val="28"/>
        </w:rPr>
        <w:t>Принципы, используемые в процессе оценки недвижимости доходным, затратным и сравнительным подходом: принципы, основанные на позиции пользователя, принципы, связанные с земельным участком и качеством произведенных улучшений, принципы, связанные с влиянием рыночной среды.</w:t>
      </w:r>
    </w:p>
    <w:p w14:paraId="5F74CA0B" w14:textId="10B5ED20" w:rsidR="00B12E1B" w:rsidRPr="00AB478B" w:rsidRDefault="009B5430" w:rsidP="00D901C7">
      <w:pPr>
        <w:spacing w:after="0" w:line="336" w:lineRule="auto"/>
        <w:ind w:firstLine="720"/>
        <w:jc w:val="both"/>
        <w:rPr>
          <w:rFonts w:ascii="Times New Roman" w:hAnsi="Times New Roman"/>
          <w:sz w:val="28"/>
          <w:szCs w:val="28"/>
        </w:rPr>
      </w:pPr>
      <w:r w:rsidRPr="009B5430">
        <w:rPr>
          <w:rFonts w:ascii="Times New Roman" w:hAnsi="Times New Roman"/>
          <w:sz w:val="28"/>
          <w:szCs w:val="28"/>
        </w:rPr>
        <w:t>Принцип наиболее эффективного использования. Обоснование целесообразности применения, особенности применения для разных предполагаемых использований результатов стоимостной оценки. Порядок определения НЭИ объекта недвижимости.</w:t>
      </w:r>
    </w:p>
    <w:p w14:paraId="1E77E429" w14:textId="206438BB" w:rsidR="00B12E1B" w:rsidRPr="00AB478B" w:rsidRDefault="00B12E1B" w:rsidP="00D901C7">
      <w:pPr>
        <w:spacing w:after="0" w:line="336" w:lineRule="auto"/>
        <w:ind w:firstLine="720"/>
        <w:jc w:val="both"/>
        <w:rPr>
          <w:rFonts w:ascii="Times New Roman" w:hAnsi="Times New Roman"/>
          <w:b/>
          <w:sz w:val="28"/>
          <w:szCs w:val="28"/>
        </w:rPr>
      </w:pPr>
      <w:r w:rsidRPr="00AB478B">
        <w:rPr>
          <w:rFonts w:ascii="Times New Roman" w:hAnsi="Times New Roman"/>
          <w:b/>
          <w:sz w:val="28"/>
          <w:szCs w:val="28"/>
        </w:rPr>
        <w:t xml:space="preserve">Тема 4. </w:t>
      </w:r>
      <w:r w:rsidR="009B5430" w:rsidRPr="009B5430">
        <w:rPr>
          <w:rFonts w:ascii="Times New Roman" w:hAnsi="Times New Roman"/>
          <w:b/>
          <w:sz w:val="28"/>
          <w:szCs w:val="28"/>
        </w:rPr>
        <w:t>Доходный подход к оценке стоимости недвижимости</w:t>
      </w:r>
      <w:r w:rsidRPr="00AB478B">
        <w:rPr>
          <w:rFonts w:ascii="Times New Roman" w:hAnsi="Times New Roman"/>
          <w:b/>
          <w:sz w:val="28"/>
          <w:szCs w:val="28"/>
        </w:rPr>
        <w:t>.</w:t>
      </w:r>
    </w:p>
    <w:p w14:paraId="0424C397" w14:textId="77777777" w:rsidR="009B5430" w:rsidRPr="009B5430" w:rsidRDefault="009B5430" w:rsidP="00D901C7">
      <w:pPr>
        <w:spacing w:after="0" w:line="336" w:lineRule="auto"/>
        <w:ind w:firstLine="720"/>
        <w:jc w:val="both"/>
        <w:rPr>
          <w:rFonts w:ascii="Times New Roman" w:hAnsi="Times New Roman"/>
          <w:sz w:val="28"/>
          <w:szCs w:val="28"/>
        </w:rPr>
      </w:pPr>
      <w:r w:rsidRPr="009B5430">
        <w:rPr>
          <w:rFonts w:ascii="Times New Roman" w:hAnsi="Times New Roman"/>
          <w:sz w:val="28"/>
          <w:szCs w:val="28"/>
        </w:rPr>
        <w:t>Экономическое содержание, принципы оценки, сфера применения, преимущества и недостатки доходного подхода к оценке недвижимости, характеристика его методов. Информационное обеспечение. Теория стоимости денег во времени. Особенности использования шести функций сложного процента при оценке недвижимости. Виды дохода, генерируемого недвижимостью. Потенциальная и действительная доходность. Типы договоров аренды. Состав и методы расчета операционных расходов. Нормализация экономической отчетности по недвижимости для расчета чистого операционного дохода.</w:t>
      </w:r>
    </w:p>
    <w:p w14:paraId="11701B99" w14:textId="77777777" w:rsidR="009B5430" w:rsidRPr="009B5430" w:rsidRDefault="009B5430" w:rsidP="00D901C7">
      <w:pPr>
        <w:spacing w:after="0" w:line="336" w:lineRule="auto"/>
        <w:ind w:firstLine="720"/>
        <w:jc w:val="both"/>
        <w:rPr>
          <w:rFonts w:ascii="Times New Roman" w:hAnsi="Times New Roman"/>
          <w:sz w:val="28"/>
          <w:szCs w:val="28"/>
        </w:rPr>
      </w:pPr>
      <w:r w:rsidRPr="009B5430">
        <w:rPr>
          <w:rFonts w:ascii="Times New Roman" w:hAnsi="Times New Roman"/>
          <w:sz w:val="28"/>
          <w:szCs w:val="28"/>
        </w:rPr>
        <w:t xml:space="preserve">Содержание работы оценщика на различных этапах оценки рыночной стоимости методом капитализации дохода. Коэффициент капитализации: экономическое содержание и его составляющие. Норма возврата капитала и </w:t>
      </w:r>
      <w:r w:rsidRPr="009B5430">
        <w:rPr>
          <w:rFonts w:ascii="Times New Roman" w:hAnsi="Times New Roman"/>
          <w:sz w:val="28"/>
          <w:szCs w:val="28"/>
        </w:rPr>
        <w:lastRenderedPageBreak/>
        <w:t xml:space="preserve">способы ее расчета: методы Ринга, </w:t>
      </w:r>
      <w:proofErr w:type="spellStart"/>
      <w:r w:rsidRPr="009B5430">
        <w:rPr>
          <w:rFonts w:ascii="Times New Roman" w:hAnsi="Times New Roman"/>
          <w:sz w:val="28"/>
          <w:szCs w:val="28"/>
        </w:rPr>
        <w:t>Инвуда</w:t>
      </w:r>
      <w:proofErr w:type="spellEnd"/>
      <w:r w:rsidRPr="009B5430">
        <w:rPr>
          <w:rFonts w:ascii="Times New Roman" w:hAnsi="Times New Roman"/>
          <w:sz w:val="28"/>
          <w:szCs w:val="28"/>
        </w:rPr>
        <w:t xml:space="preserve"> и </w:t>
      </w:r>
      <w:proofErr w:type="spellStart"/>
      <w:r w:rsidRPr="009B5430">
        <w:rPr>
          <w:rFonts w:ascii="Times New Roman" w:hAnsi="Times New Roman"/>
          <w:sz w:val="28"/>
          <w:szCs w:val="28"/>
        </w:rPr>
        <w:t>Хоскольда</w:t>
      </w:r>
      <w:proofErr w:type="spellEnd"/>
      <w:r w:rsidRPr="009B5430">
        <w:rPr>
          <w:rFonts w:ascii="Times New Roman" w:hAnsi="Times New Roman"/>
          <w:sz w:val="28"/>
          <w:szCs w:val="28"/>
        </w:rPr>
        <w:t>. Методы построения коэффициента капитализации.</w:t>
      </w:r>
    </w:p>
    <w:p w14:paraId="4AE0AE82" w14:textId="4DADB1AE" w:rsidR="00B12E1B" w:rsidRDefault="009B5430" w:rsidP="00D901C7">
      <w:pPr>
        <w:spacing w:after="0" w:line="336" w:lineRule="auto"/>
        <w:ind w:firstLine="720"/>
        <w:jc w:val="both"/>
        <w:rPr>
          <w:rFonts w:ascii="Times New Roman" w:hAnsi="Times New Roman"/>
          <w:sz w:val="28"/>
          <w:szCs w:val="28"/>
        </w:rPr>
      </w:pPr>
      <w:r w:rsidRPr="009B5430">
        <w:rPr>
          <w:rFonts w:ascii="Times New Roman" w:hAnsi="Times New Roman"/>
          <w:sz w:val="28"/>
          <w:szCs w:val="28"/>
        </w:rPr>
        <w:t xml:space="preserve">Этапы оценки доходной недвижимости методом дисконтированных денежных потоков. Понятие и виды денежного потока, стоимость реверсии и методы ее оценки. Способы расчета ставки дисконтирования: кумулятивный метод, метод рыночной выжимки (экстракции). Классификация рисков владения недвижимостью. Особенности выбора </w:t>
      </w:r>
      <w:proofErr w:type="spellStart"/>
      <w:r w:rsidRPr="009B5430">
        <w:rPr>
          <w:rFonts w:ascii="Times New Roman" w:hAnsi="Times New Roman"/>
          <w:sz w:val="28"/>
          <w:szCs w:val="28"/>
        </w:rPr>
        <w:t>безрисковой</w:t>
      </w:r>
      <w:proofErr w:type="spellEnd"/>
      <w:r w:rsidRPr="009B5430">
        <w:rPr>
          <w:rFonts w:ascii="Times New Roman" w:hAnsi="Times New Roman"/>
          <w:sz w:val="28"/>
          <w:szCs w:val="28"/>
        </w:rPr>
        <w:t xml:space="preserve"> ставки доходности и расчета величины премий за риски в современных российских условиях. Правила дисконтирования дохода от недвижимости</w:t>
      </w:r>
      <w:r w:rsidR="00CC2437" w:rsidRPr="00AB478B">
        <w:rPr>
          <w:rFonts w:ascii="Times New Roman" w:hAnsi="Times New Roman"/>
          <w:sz w:val="28"/>
          <w:szCs w:val="28"/>
        </w:rPr>
        <w:t>.</w:t>
      </w:r>
    </w:p>
    <w:p w14:paraId="4430CEF1" w14:textId="49FBC1F7" w:rsidR="00AF0EE4" w:rsidRPr="00AB478B" w:rsidRDefault="00AF0EE4" w:rsidP="00D901C7">
      <w:pPr>
        <w:spacing w:after="0" w:line="336" w:lineRule="auto"/>
        <w:ind w:firstLine="720"/>
        <w:jc w:val="both"/>
        <w:rPr>
          <w:rFonts w:ascii="Times New Roman" w:hAnsi="Times New Roman"/>
          <w:b/>
          <w:sz w:val="28"/>
          <w:szCs w:val="28"/>
        </w:rPr>
      </w:pPr>
      <w:r w:rsidRPr="00AB478B">
        <w:rPr>
          <w:rFonts w:ascii="Times New Roman" w:hAnsi="Times New Roman"/>
          <w:b/>
          <w:sz w:val="28"/>
          <w:szCs w:val="28"/>
        </w:rPr>
        <w:t xml:space="preserve">Тема </w:t>
      </w:r>
      <w:r>
        <w:rPr>
          <w:rFonts w:ascii="Times New Roman" w:hAnsi="Times New Roman"/>
          <w:b/>
          <w:sz w:val="28"/>
          <w:szCs w:val="28"/>
        </w:rPr>
        <w:t>5</w:t>
      </w:r>
      <w:r w:rsidRPr="00AB478B">
        <w:rPr>
          <w:rFonts w:ascii="Times New Roman" w:hAnsi="Times New Roman"/>
          <w:b/>
          <w:sz w:val="28"/>
          <w:szCs w:val="28"/>
        </w:rPr>
        <w:t xml:space="preserve">. </w:t>
      </w:r>
      <w:r w:rsidRPr="00AF0EE4">
        <w:rPr>
          <w:rFonts w:ascii="Times New Roman" w:hAnsi="Times New Roman"/>
          <w:b/>
          <w:sz w:val="28"/>
          <w:szCs w:val="28"/>
        </w:rPr>
        <w:t>Сравнительный подход к оценке стоимости недвижимости</w:t>
      </w:r>
      <w:r w:rsidRPr="00AB478B">
        <w:rPr>
          <w:rFonts w:ascii="Times New Roman" w:hAnsi="Times New Roman"/>
          <w:b/>
          <w:sz w:val="28"/>
          <w:szCs w:val="28"/>
        </w:rPr>
        <w:t>.</w:t>
      </w:r>
    </w:p>
    <w:p w14:paraId="0FAF0ADC" w14:textId="77777777" w:rsidR="00AF0EE4" w:rsidRPr="00AF0EE4" w:rsidRDefault="00AF0EE4" w:rsidP="00D901C7">
      <w:pPr>
        <w:spacing w:after="0" w:line="336" w:lineRule="auto"/>
        <w:ind w:firstLine="720"/>
        <w:jc w:val="both"/>
        <w:rPr>
          <w:rFonts w:ascii="Times New Roman" w:hAnsi="Times New Roman"/>
          <w:sz w:val="28"/>
          <w:szCs w:val="28"/>
        </w:rPr>
      </w:pPr>
      <w:r w:rsidRPr="00AF0EE4">
        <w:rPr>
          <w:rFonts w:ascii="Times New Roman" w:hAnsi="Times New Roman"/>
          <w:sz w:val="28"/>
          <w:szCs w:val="28"/>
        </w:rPr>
        <w:t>Сравнительный подход к оценке недвижимости: применимость и ограничения. Формирование информационной базы, работа по сегментации рынка недвижимости, требования, предъявляемые оценщиком к информации по объектам-аналогам. Составление списка объектов-аналогов. Характеристика методов сравнительного подхода: метод сравнительного анализа продаж, метод сопоставления цены и дохода.</w:t>
      </w:r>
    </w:p>
    <w:p w14:paraId="494046BB" w14:textId="77777777" w:rsidR="00AF0EE4" w:rsidRPr="00AF0EE4" w:rsidRDefault="00AF0EE4" w:rsidP="00D901C7">
      <w:pPr>
        <w:spacing w:after="0" w:line="336" w:lineRule="auto"/>
        <w:ind w:firstLine="720"/>
        <w:jc w:val="both"/>
        <w:rPr>
          <w:rFonts w:ascii="Times New Roman" w:hAnsi="Times New Roman"/>
          <w:sz w:val="28"/>
          <w:szCs w:val="28"/>
        </w:rPr>
      </w:pPr>
      <w:r w:rsidRPr="00AF0EE4">
        <w:rPr>
          <w:rFonts w:ascii="Times New Roman" w:hAnsi="Times New Roman"/>
          <w:sz w:val="28"/>
          <w:szCs w:val="28"/>
        </w:rPr>
        <w:t>Этапы оценки недвижимости методом сравнительного анализа продаж. Единицы сравнения. Элементы сравнения. Типы корректировок: процентные, относительные и абсолютные денежные корректировки. Последовательность применения корректировок. Методы расчета корректировок: парные продажи, прямое сравнение характеристик, экспертный и статистический методы. Согласование эффективных (откорректированных) цен аналогов.</w:t>
      </w:r>
    </w:p>
    <w:p w14:paraId="41E63F3D" w14:textId="77777777" w:rsidR="00AF0EE4" w:rsidRPr="00AF0EE4" w:rsidRDefault="00AF0EE4" w:rsidP="00D901C7">
      <w:pPr>
        <w:spacing w:after="0" w:line="336" w:lineRule="auto"/>
        <w:ind w:firstLine="720"/>
        <w:jc w:val="both"/>
        <w:rPr>
          <w:rFonts w:ascii="Times New Roman" w:hAnsi="Times New Roman"/>
          <w:sz w:val="28"/>
          <w:szCs w:val="28"/>
        </w:rPr>
      </w:pPr>
      <w:r w:rsidRPr="00AF0EE4">
        <w:rPr>
          <w:rFonts w:ascii="Times New Roman" w:hAnsi="Times New Roman"/>
          <w:sz w:val="28"/>
          <w:szCs w:val="28"/>
        </w:rPr>
        <w:t>Метод сопоставления цены и дохода. Принципы отбора объектов аналогов. Модель валового рентного мультипликатора и общего коэффициента капитализации.</w:t>
      </w:r>
    </w:p>
    <w:p w14:paraId="1F7FC4ED" w14:textId="3914CFB1" w:rsidR="00AF0EE4" w:rsidRPr="009B5430" w:rsidRDefault="00AF0EE4" w:rsidP="00D901C7">
      <w:pPr>
        <w:spacing w:after="0" w:line="336" w:lineRule="auto"/>
        <w:ind w:firstLine="720"/>
        <w:jc w:val="both"/>
        <w:rPr>
          <w:rFonts w:ascii="Times New Roman" w:hAnsi="Times New Roman"/>
          <w:sz w:val="28"/>
          <w:szCs w:val="28"/>
        </w:rPr>
      </w:pPr>
      <w:r w:rsidRPr="00AF0EE4">
        <w:rPr>
          <w:rFonts w:ascii="Times New Roman" w:hAnsi="Times New Roman"/>
          <w:sz w:val="28"/>
          <w:szCs w:val="28"/>
        </w:rPr>
        <w:t>Выведение стоимости объекта оценки в рамках подхода.</w:t>
      </w:r>
    </w:p>
    <w:p w14:paraId="03B2759E" w14:textId="73F4DF41" w:rsidR="00AF0EE4" w:rsidRPr="00AB478B" w:rsidRDefault="00AF0EE4" w:rsidP="00D901C7">
      <w:pPr>
        <w:spacing w:after="0" w:line="336" w:lineRule="auto"/>
        <w:ind w:firstLine="720"/>
        <w:jc w:val="both"/>
        <w:rPr>
          <w:rFonts w:ascii="Times New Roman" w:hAnsi="Times New Roman"/>
          <w:b/>
          <w:sz w:val="28"/>
          <w:szCs w:val="28"/>
        </w:rPr>
      </w:pPr>
      <w:r w:rsidRPr="00AB478B">
        <w:rPr>
          <w:rFonts w:ascii="Times New Roman" w:hAnsi="Times New Roman"/>
          <w:b/>
          <w:sz w:val="28"/>
          <w:szCs w:val="28"/>
        </w:rPr>
        <w:t xml:space="preserve">Тема </w:t>
      </w:r>
      <w:r>
        <w:rPr>
          <w:rFonts w:ascii="Times New Roman" w:hAnsi="Times New Roman"/>
          <w:b/>
          <w:sz w:val="28"/>
          <w:szCs w:val="28"/>
        </w:rPr>
        <w:t>6</w:t>
      </w:r>
      <w:r w:rsidRPr="00AB478B">
        <w:rPr>
          <w:rFonts w:ascii="Times New Roman" w:hAnsi="Times New Roman"/>
          <w:b/>
          <w:sz w:val="28"/>
          <w:szCs w:val="28"/>
        </w:rPr>
        <w:t xml:space="preserve">. </w:t>
      </w:r>
      <w:r w:rsidRPr="00AF0EE4">
        <w:rPr>
          <w:rFonts w:ascii="Times New Roman" w:hAnsi="Times New Roman"/>
          <w:b/>
          <w:sz w:val="28"/>
          <w:szCs w:val="28"/>
        </w:rPr>
        <w:t>Затратный подход к оценке стоимости недвижимости</w:t>
      </w:r>
      <w:r w:rsidRPr="00AB478B">
        <w:rPr>
          <w:rFonts w:ascii="Times New Roman" w:hAnsi="Times New Roman"/>
          <w:b/>
          <w:sz w:val="28"/>
          <w:szCs w:val="28"/>
        </w:rPr>
        <w:t>.</w:t>
      </w:r>
    </w:p>
    <w:p w14:paraId="1C408C40" w14:textId="77777777" w:rsidR="00AF0EE4" w:rsidRPr="00AF0EE4" w:rsidRDefault="00AF0EE4" w:rsidP="00D901C7">
      <w:pPr>
        <w:spacing w:after="0" w:line="336" w:lineRule="auto"/>
        <w:ind w:firstLine="720"/>
        <w:jc w:val="both"/>
        <w:rPr>
          <w:rFonts w:ascii="Times New Roman" w:hAnsi="Times New Roman"/>
          <w:sz w:val="28"/>
          <w:szCs w:val="28"/>
        </w:rPr>
      </w:pPr>
      <w:r w:rsidRPr="00AF0EE4">
        <w:rPr>
          <w:rFonts w:ascii="Times New Roman" w:hAnsi="Times New Roman"/>
          <w:sz w:val="28"/>
          <w:szCs w:val="28"/>
        </w:rPr>
        <w:t xml:space="preserve">Принципы оценки стоимости недвижимости затратным подходом. Применимость и ограничения. Этапы оценки. Оценка рыночной стоимости земельного участка и полной восстановительной стоимости улучшений. Виды полной восстановительной стоимости улучшений: стоимость воспроизводства и замещения. Особенности ценообразования в строительстве. Строительные </w:t>
      </w:r>
      <w:r w:rsidRPr="00AF0EE4">
        <w:rPr>
          <w:rFonts w:ascii="Times New Roman" w:hAnsi="Times New Roman"/>
          <w:sz w:val="28"/>
          <w:szCs w:val="28"/>
        </w:rPr>
        <w:lastRenderedPageBreak/>
        <w:t>нормы и правила. Характеристика методов расчета полной восстановительной стоимости зданий и сооружений, анализ точности оценки.</w:t>
      </w:r>
    </w:p>
    <w:p w14:paraId="7056E6BE" w14:textId="73512A8B" w:rsidR="00AF0EE4" w:rsidRPr="009B5430" w:rsidRDefault="00AF0EE4" w:rsidP="00D901C7">
      <w:pPr>
        <w:spacing w:after="0" w:line="336" w:lineRule="auto"/>
        <w:ind w:firstLine="720"/>
        <w:jc w:val="both"/>
        <w:rPr>
          <w:rFonts w:ascii="Times New Roman" w:hAnsi="Times New Roman"/>
          <w:sz w:val="28"/>
          <w:szCs w:val="28"/>
        </w:rPr>
      </w:pPr>
      <w:r w:rsidRPr="00AF0EE4">
        <w:rPr>
          <w:rFonts w:ascii="Times New Roman" w:hAnsi="Times New Roman"/>
          <w:sz w:val="28"/>
          <w:szCs w:val="28"/>
        </w:rPr>
        <w:t>Понятие общего накопленного износа в стоимостной оценке и его отличие от амортизационных отчислений, используемых в бухгалтерском учете. Классификация износа: физический, функциональный и внешний (экономический) износы. Понятие устранимого и не устранимого износа. Методы расчета износа: метод срока экономической службы, разделение составляющих, по затратам на устранение недостатка, метод парных продаж, метод капитализации потерь в ставках арендной платы</w:t>
      </w:r>
      <w:r w:rsidRPr="009B5430">
        <w:rPr>
          <w:rFonts w:ascii="Times New Roman" w:hAnsi="Times New Roman"/>
          <w:sz w:val="28"/>
          <w:szCs w:val="28"/>
        </w:rPr>
        <w:t>.</w:t>
      </w:r>
    </w:p>
    <w:p w14:paraId="50DEF7A4" w14:textId="46EBD862" w:rsidR="00AF0EE4" w:rsidRPr="00AB478B" w:rsidRDefault="00AF0EE4" w:rsidP="00D901C7">
      <w:pPr>
        <w:spacing w:after="0" w:line="336" w:lineRule="auto"/>
        <w:ind w:firstLine="720"/>
        <w:jc w:val="both"/>
        <w:rPr>
          <w:rFonts w:ascii="Times New Roman" w:hAnsi="Times New Roman"/>
          <w:b/>
          <w:sz w:val="28"/>
          <w:szCs w:val="28"/>
        </w:rPr>
      </w:pPr>
      <w:r w:rsidRPr="00AB478B">
        <w:rPr>
          <w:rFonts w:ascii="Times New Roman" w:hAnsi="Times New Roman"/>
          <w:b/>
          <w:sz w:val="28"/>
          <w:szCs w:val="28"/>
        </w:rPr>
        <w:t xml:space="preserve">Тема </w:t>
      </w:r>
      <w:r>
        <w:rPr>
          <w:rFonts w:ascii="Times New Roman" w:hAnsi="Times New Roman"/>
          <w:b/>
          <w:sz w:val="28"/>
          <w:szCs w:val="28"/>
        </w:rPr>
        <w:t>7</w:t>
      </w:r>
      <w:r w:rsidRPr="00AB478B">
        <w:rPr>
          <w:rFonts w:ascii="Times New Roman" w:hAnsi="Times New Roman"/>
          <w:b/>
          <w:sz w:val="28"/>
          <w:szCs w:val="28"/>
        </w:rPr>
        <w:t xml:space="preserve">. </w:t>
      </w:r>
      <w:r w:rsidRPr="00AF0EE4">
        <w:rPr>
          <w:rFonts w:ascii="Times New Roman" w:hAnsi="Times New Roman"/>
          <w:b/>
          <w:sz w:val="28"/>
          <w:szCs w:val="28"/>
        </w:rPr>
        <w:t>Согласование итоговой стоимости объекта оценки</w:t>
      </w:r>
      <w:r w:rsidRPr="00AB478B">
        <w:rPr>
          <w:rFonts w:ascii="Times New Roman" w:hAnsi="Times New Roman"/>
          <w:b/>
          <w:sz w:val="28"/>
          <w:szCs w:val="28"/>
        </w:rPr>
        <w:t>.</w:t>
      </w:r>
    </w:p>
    <w:p w14:paraId="14CF28B8" w14:textId="734B21AE" w:rsidR="00AF0EE4" w:rsidRPr="009B5430" w:rsidRDefault="00AF0EE4" w:rsidP="00D901C7">
      <w:pPr>
        <w:spacing w:after="0" w:line="336" w:lineRule="auto"/>
        <w:ind w:firstLine="720"/>
        <w:jc w:val="both"/>
        <w:rPr>
          <w:rFonts w:ascii="Times New Roman" w:hAnsi="Times New Roman"/>
          <w:sz w:val="28"/>
          <w:szCs w:val="28"/>
        </w:rPr>
      </w:pPr>
      <w:r w:rsidRPr="00AF0EE4">
        <w:rPr>
          <w:rFonts w:ascii="Times New Roman" w:hAnsi="Times New Roman"/>
          <w:sz w:val="28"/>
          <w:szCs w:val="28"/>
        </w:rPr>
        <w:t>Факторы достоверности результатов применения подходов к оценке. Влияние предполагаемого использования результатов оценки. Влияние результатов анализа достаточности и достоверности информации. Методы согласования итоговой стоимости объекта оценки. Методы определения весов для взвешивания результатов, полученных методами разных подходов</w:t>
      </w:r>
      <w:r w:rsidRPr="009B5430">
        <w:rPr>
          <w:rFonts w:ascii="Times New Roman" w:hAnsi="Times New Roman"/>
          <w:sz w:val="28"/>
          <w:szCs w:val="28"/>
        </w:rPr>
        <w:t>.</w:t>
      </w:r>
    </w:p>
    <w:p w14:paraId="6A59E206" w14:textId="0E54ECF2" w:rsidR="00AF0EE4" w:rsidRPr="00AB478B" w:rsidRDefault="00AF0EE4" w:rsidP="00D901C7">
      <w:pPr>
        <w:spacing w:after="0" w:line="336" w:lineRule="auto"/>
        <w:ind w:firstLine="720"/>
        <w:jc w:val="both"/>
        <w:rPr>
          <w:rFonts w:ascii="Times New Roman" w:hAnsi="Times New Roman"/>
          <w:b/>
          <w:sz w:val="28"/>
          <w:szCs w:val="28"/>
        </w:rPr>
      </w:pPr>
      <w:r w:rsidRPr="00AB478B">
        <w:rPr>
          <w:rFonts w:ascii="Times New Roman" w:hAnsi="Times New Roman"/>
          <w:b/>
          <w:sz w:val="28"/>
          <w:szCs w:val="28"/>
        </w:rPr>
        <w:t xml:space="preserve">Тема </w:t>
      </w:r>
      <w:r>
        <w:rPr>
          <w:rFonts w:ascii="Times New Roman" w:hAnsi="Times New Roman"/>
          <w:b/>
          <w:sz w:val="28"/>
          <w:szCs w:val="28"/>
        </w:rPr>
        <w:t>8</w:t>
      </w:r>
      <w:r w:rsidRPr="00AB478B">
        <w:rPr>
          <w:rFonts w:ascii="Times New Roman" w:hAnsi="Times New Roman"/>
          <w:b/>
          <w:sz w:val="28"/>
          <w:szCs w:val="28"/>
        </w:rPr>
        <w:t xml:space="preserve">. </w:t>
      </w:r>
      <w:r w:rsidRPr="00AF0EE4">
        <w:rPr>
          <w:rFonts w:ascii="Times New Roman" w:hAnsi="Times New Roman"/>
          <w:b/>
          <w:sz w:val="28"/>
          <w:szCs w:val="28"/>
        </w:rPr>
        <w:t>Отчет об оценке стоимости объекта недвижимости</w:t>
      </w:r>
      <w:r w:rsidRPr="00AB478B">
        <w:rPr>
          <w:rFonts w:ascii="Times New Roman" w:hAnsi="Times New Roman"/>
          <w:b/>
          <w:sz w:val="28"/>
          <w:szCs w:val="28"/>
        </w:rPr>
        <w:t>.</w:t>
      </w:r>
    </w:p>
    <w:p w14:paraId="1540EF73" w14:textId="0BC2A091" w:rsidR="00AF0EE4" w:rsidRPr="009B5430" w:rsidRDefault="00AF0EE4" w:rsidP="00D901C7">
      <w:pPr>
        <w:spacing w:after="0" w:line="336" w:lineRule="auto"/>
        <w:ind w:firstLine="720"/>
        <w:jc w:val="both"/>
        <w:rPr>
          <w:rFonts w:ascii="Times New Roman" w:hAnsi="Times New Roman"/>
          <w:sz w:val="28"/>
          <w:szCs w:val="28"/>
        </w:rPr>
      </w:pPr>
      <w:r w:rsidRPr="00AF0EE4">
        <w:rPr>
          <w:rFonts w:ascii="Times New Roman" w:hAnsi="Times New Roman"/>
          <w:sz w:val="28"/>
          <w:szCs w:val="28"/>
        </w:rPr>
        <w:t>Требования к содержанию и оформлению отчета. Разделы отчета и задачи, решаемые в них</w:t>
      </w:r>
      <w:r w:rsidRPr="009B5430">
        <w:rPr>
          <w:rFonts w:ascii="Times New Roman" w:hAnsi="Times New Roman"/>
          <w:sz w:val="28"/>
          <w:szCs w:val="28"/>
        </w:rPr>
        <w:t>.</w:t>
      </w:r>
    </w:p>
    <w:p w14:paraId="28938B11" w14:textId="1AA16F6C" w:rsidR="008973DE" w:rsidRDefault="001F04D8" w:rsidP="00F44206">
      <w:pPr>
        <w:pStyle w:val="1"/>
        <w:keepNext/>
        <w:widowControl w:val="0"/>
        <w:autoSpaceDE w:val="0"/>
        <w:autoSpaceDN w:val="0"/>
        <w:adjustRightInd w:val="0"/>
        <w:spacing w:before="0" w:after="0"/>
        <w:ind w:firstLine="709"/>
        <w:contextualSpacing w:val="0"/>
        <w:jc w:val="both"/>
        <w:rPr>
          <w:bCs/>
          <w:color w:val="auto"/>
          <w:kern w:val="32"/>
          <w:sz w:val="28"/>
          <w:szCs w:val="28"/>
          <w:lang w:eastAsia="ru-RU"/>
        </w:rPr>
      </w:pPr>
      <w:bookmarkStart w:id="13" w:name="_Toc132964948"/>
      <w:bookmarkStart w:id="14" w:name="_Toc259527149"/>
      <w:bookmarkStart w:id="15" w:name="_Toc216604107"/>
      <w:bookmarkStart w:id="16" w:name="_Toc167677641"/>
      <w:r w:rsidRPr="00AB478B">
        <w:rPr>
          <w:bCs/>
          <w:color w:val="auto"/>
          <w:kern w:val="32"/>
          <w:sz w:val="28"/>
          <w:szCs w:val="28"/>
          <w:lang w:eastAsia="ru-RU"/>
        </w:rPr>
        <w:t>5.</w:t>
      </w:r>
      <w:r w:rsidR="006A2B79" w:rsidRPr="00AB478B">
        <w:rPr>
          <w:bCs/>
          <w:color w:val="auto"/>
          <w:kern w:val="32"/>
          <w:sz w:val="28"/>
          <w:szCs w:val="28"/>
          <w:lang w:eastAsia="ru-RU"/>
        </w:rPr>
        <w:t>2</w:t>
      </w:r>
      <w:r w:rsidRPr="00AB478B">
        <w:rPr>
          <w:bCs/>
          <w:color w:val="auto"/>
          <w:kern w:val="32"/>
          <w:sz w:val="28"/>
          <w:szCs w:val="28"/>
          <w:lang w:eastAsia="ru-RU"/>
        </w:rPr>
        <w:t xml:space="preserve">. </w:t>
      </w:r>
      <w:r w:rsidR="00C75EAB" w:rsidRPr="00AB478B">
        <w:rPr>
          <w:bCs/>
          <w:color w:val="auto"/>
          <w:kern w:val="32"/>
          <w:sz w:val="28"/>
          <w:szCs w:val="28"/>
          <w:lang w:eastAsia="ru-RU"/>
        </w:rPr>
        <w:t>Учебно-тематический план</w:t>
      </w:r>
      <w:bookmarkEnd w:id="13"/>
    </w:p>
    <w:p w14:paraId="407B1F85" w14:textId="2E9B607E" w:rsidR="007228C2" w:rsidRPr="0065151C" w:rsidRDefault="007228C2" w:rsidP="00173496">
      <w:pPr>
        <w:pStyle w:val="10"/>
        <w:spacing w:before="0" w:after="0"/>
        <w:rPr>
          <w:i/>
          <w:sz w:val="28"/>
          <w:szCs w:val="28"/>
        </w:rPr>
      </w:pPr>
      <w:r w:rsidRPr="0065151C">
        <w:rPr>
          <w:i/>
          <w:sz w:val="28"/>
          <w:szCs w:val="28"/>
        </w:rPr>
        <w:t>Профил</w:t>
      </w:r>
      <w:r w:rsidR="00173496">
        <w:rPr>
          <w:i/>
          <w:sz w:val="28"/>
          <w:szCs w:val="28"/>
        </w:rPr>
        <w:t>и:</w:t>
      </w:r>
      <w:r w:rsidRPr="0065151C">
        <w:rPr>
          <w:i/>
          <w:sz w:val="28"/>
          <w:szCs w:val="28"/>
        </w:rPr>
        <w:t xml:space="preserve"> «</w:t>
      </w:r>
      <w:r>
        <w:rPr>
          <w:i/>
          <w:sz w:val="28"/>
          <w:szCs w:val="28"/>
        </w:rPr>
        <w:t>Оценка бизнеса в цифровой экономике</w:t>
      </w:r>
      <w:r w:rsidRPr="0065151C">
        <w:rPr>
          <w:i/>
          <w:sz w:val="28"/>
          <w:szCs w:val="28"/>
        </w:rPr>
        <w:t>»</w:t>
      </w:r>
      <w:r w:rsidR="00173496">
        <w:rPr>
          <w:i/>
          <w:sz w:val="28"/>
          <w:szCs w:val="28"/>
        </w:rPr>
        <w:t xml:space="preserve">, </w:t>
      </w:r>
      <w:r w:rsidRPr="0065151C">
        <w:rPr>
          <w:i/>
          <w:sz w:val="28"/>
          <w:szCs w:val="28"/>
        </w:rPr>
        <w:t>«Корпоративные финансы и оценка собственности»</w:t>
      </w:r>
    </w:p>
    <w:tbl>
      <w:tblPr>
        <w:tblStyle w:val="15"/>
        <w:tblW w:w="10089" w:type="dxa"/>
        <w:tblLayout w:type="fixed"/>
        <w:tblLook w:val="04A0" w:firstRow="1" w:lastRow="0" w:firstColumn="1" w:lastColumn="0" w:noHBand="0" w:noVBand="1"/>
      </w:tblPr>
      <w:tblGrid>
        <w:gridCol w:w="540"/>
        <w:gridCol w:w="2716"/>
        <w:gridCol w:w="851"/>
        <w:gridCol w:w="1021"/>
        <w:gridCol w:w="850"/>
        <w:gridCol w:w="1276"/>
        <w:gridCol w:w="1134"/>
        <w:gridCol w:w="1701"/>
      </w:tblGrid>
      <w:tr w:rsidR="00A545FA" w:rsidRPr="00AB478B" w14:paraId="1EA22FBF" w14:textId="77777777" w:rsidTr="00D901C7">
        <w:tc>
          <w:tcPr>
            <w:tcW w:w="540" w:type="dxa"/>
            <w:vMerge w:val="restart"/>
            <w:vAlign w:val="center"/>
          </w:tcPr>
          <w:p w14:paraId="3F4ADCD9" w14:textId="77777777" w:rsidR="00A545FA" w:rsidRPr="00AB478B" w:rsidRDefault="00A545FA" w:rsidP="002D2124">
            <w:pPr>
              <w:spacing w:after="0"/>
              <w:jc w:val="center"/>
              <w:rPr>
                <w:lang w:eastAsia="ru-RU"/>
              </w:rPr>
            </w:pPr>
            <w:r w:rsidRPr="00AB478B">
              <w:rPr>
                <w:lang w:eastAsia="ru-RU"/>
              </w:rPr>
              <w:t>№ п/п</w:t>
            </w:r>
          </w:p>
        </w:tc>
        <w:tc>
          <w:tcPr>
            <w:tcW w:w="2716" w:type="dxa"/>
            <w:vMerge w:val="restart"/>
            <w:vAlign w:val="center"/>
          </w:tcPr>
          <w:p w14:paraId="36074A39" w14:textId="77777777" w:rsidR="00A545FA" w:rsidRPr="00AB478B" w:rsidRDefault="00A545FA" w:rsidP="002D2124">
            <w:pPr>
              <w:spacing w:after="0"/>
              <w:jc w:val="center"/>
              <w:rPr>
                <w:lang w:eastAsia="ru-RU"/>
              </w:rPr>
            </w:pPr>
            <w:r w:rsidRPr="00AB478B">
              <w:rPr>
                <w:lang w:eastAsia="ru-RU"/>
              </w:rPr>
              <w:t>Наименование тем (раздел</w:t>
            </w:r>
            <w:r>
              <w:rPr>
                <w:lang w:eastAsia="ru-RU"/>
              </w:rPr>
              <w:t>ов</w:t>
            </w:r>
            <w:r w:rsidRPr="00AB478B">
              <w:rPr>
                <w:lang w:eastAsia="ru-RU"/>
              </w:rPr>
              <w:t>) дисциплины</w:t>
            </w:r>
          </w:p>
        </w:tc>
        <w:tc>
          <w:tcPr>
            <w:tcW w:w="5132" w:type="dxa"/>
            <w:gridSpan w:val="5"/>
            <w:vAlign w:val="center"/>
          </w:tcPr>
          <w:p w14:paraId="50B73AEE" w14:textId="77777777" w:rsidR="00A545FA" w:rsidRPr="00AB478B" w:rsidRDefault="00A545FA" w:rsidP="002D2124">
            <w:pPr>
              <w:spacing w:after="0"/>
              <w:jc w:val="center"/>
              <w:rPr>
                <w:lang w:eastAsia="ru-RU"/>
              </w:rPr>
            </w:pPr>
            <w:r w:rsidRPr="00AB478B">
              <w:rPr>
                <w:lang w:eastAsia="ru-RU"/>
              </w:rPr>
              <w:t>Трудоемкость в часах</w:t>
            </w:r>
          </w:p>
        </w:tc>
        <w:tc>
          <w:tcPr>
            <w:tcW w:w="1701" w:type="dxa"/>
            <w:vMerge w:val="restart"/>
            <w:vAlign w:val="center"/>
          </w:tcPr>
          <w:p w14:paraId="205CAE94" w14:textId="77777777" w:rsidR="00A545FA" w:rsidRPr="00AB478B" w:rsidRDefault="00A545FA" w:rsidP="002D2124">
            <w:pPr>
              <w:spacing w:after="0"/>
              <w:ind w:left="-105" w:right="-106"/>
              <w:jc w:val="center"/>
              <w:rPr>
                <w:lang w:eastAsia="ru-RU"/>
              </w:rPr>
            </w:pPr>
            <w:r w:rsidRPr="00AB478B">
              <w:rPr>
                <w:lang w:eastAsia="ru-RU"/>
              </w:rPr>
              <w:t>Формы текущего контроля успеваемости</w:t>
            </w:r>
          </w:p>
        </w:tc>
      </w:tr>
      <w:tr w:rsidR="00A545FA" w:rsidRPr="00AB478B" w14:paraId="53BA698C" w14:textId="77777777" w:rsidTr="00D901C7">
        <w:tc>
          <w:tcPr>
            <w:tcW w:w="540" w:type="dxa"/>
            <w:vMerge/>
            <w:vAlign w:val="center"/>
          </w:tcPr>
          <w:p w14:paraId="4F0E6CE8" w14:textId="77777777" w:rsidR="00A545FA" w:rsidRPr="00AB478B" w:rsidRDefault="00A545FA" w:rsidP="002D2124">
            <w:pPr>
              <w:spacing w:after="0"/>
              <w:jc w:val="center"/>
              <w:rPr>
                <w:lang w:eastAsia="ru-RU"/>
              </w:rPr>
            </w:pPr>
          </w:p>
        </w:tc>
        <w:tc>
          <w:tcPr>
            <w:tcW w:w="2716" w:type="dxa"/>
            <w:vMerge/>
            <w:vAlign w:val="center"/>
          </w:tcPr>
          <w:p w14:paraId="7774D4CC" w14:textId="77777777" w:rsidR="00A545FA" w:rsidRPr="00AB478B" w:rsidRDefault="00A545FA" w:rsidP="002D2124">
            <w:pPr>
              <w:spacing w:after="0"/>
              <w:jc w:val="center"/>
              <w:rPr>
                <w:lang w:eastAsia="ru-RU"/>
              </w:rPr>
            </w:pPr>
          </w:p>
        </w:tc>
        <w:tc>
          <w:tcPr>
            <w:tcW w:w="851" w:type="dxa"/>
            <w:vMerge w:val="restart"/>
            <w:vAlign w:val="center"/>
          </w:tcPr>
          <w:p w14:paraId="5814921D" w14:textId="77777777" w:rsidR="00A545FA" w:rsidRPr="00824E48" w:rsidRDefault="00A545FA" w:rsidP="002D2124">
            <w:pPr>
              <w:spacing w:after="0"/>
              <w:ind w:left="-105" w:right="-106"/>
              <w:jc w:val="center"/>
              <w:rPr>
                <w:sz w:val="22"/>
                <w:szCs w:val="22"/>
                <w:lang w:eastAsia="ru-RU"/>
              </w:rPr>
            </w:pPr>
            <w:r w:rsidRPr="00824E48">
              <w:rPr>
                <w:sz w:val="22"/>
                <w:szCs w:val="22"/>
                <w:lang w:eastAsia="ru-RU"/>
              </w:rPr>
              <w:t>Всего</w:t>
            </w:r>
          </w:p>
        </w:tc>
        <w:tc>
          <w:tcPr>
            <w:tcW w:w="3147" w:type="dxa"/>
            <w:gridSpan w:val="3"/>
            <w:vAlign w:val="center"/>
          </w:tcPr>
          <w:p w14:paraId="2836540E" w14:textId="77777777" w:rsidR="00A545FA" w:rsidRPr="00824E48" w:rsidRDefault="00A545FA" w:rsidP="002D2124">
            <w:pPr>
              <w:spacing w:after="0"/>
              <w:ind w:left="-105" w:right="-106"/>
              <w:jc w:val="center"/>
              <w:rPr>
                <w:sz w:val="22"/>
                <w:szCs w:val="22"/>
                <w:lang w:eastAsia="ru-RU"/>
              </w:rPr>
            </w:pPr>
            <w:r>
              <w:rPr>
                <w:sz w:val="22"/>
                <w:szCs w:val="22"/>
                <w:lang w:eastAsia="ru-RU"/>
              </w:rPr>
              <w:t>Контактная работа-</w:t>
            </w:r>
            <w:r w:rsidRPr="00824E48">
              <w:rPr>
                <w:sz w:val="22"/>
                <w:szCs w:val="22"/>
                <w:lang w:eastAsia="ru-RU"/>
              </w:rPr>
              <w:t>Аудиторная работа</w:t>
            </w:r>
          </w:p>
        </w:tc>
        <w:tc>
          <w:tcPr>
            <w:tcW w:w="1134" w:type="dxa"/>
            <w:vMerge w:val="restart"/>
            <w:vAlign w:val="center"/>
          </w:tcPr>
          <w:p w14:paraId="474357AE" w14:textId="67C1D26F" w:rsidR="00A545FA" w:rsidRPr="00824E48" w:rsidRDefault="00A545FA" w:rsidP="002D2124">
            <w:pPr>
              <w:spacing w:after="0"/>
              <w:ind w:left="-105" w:right="-106"/>
              <w:jc w:val="center"/>
              <w:rPr>
                <w:sz w:val="22"/>
                <w:szCs w:val="22"/>
                <w:lang w:eastAsia="ru-RU"/>
              </w:rPr>
            </w:pPr>
            <w:r w:rsidRPr="00824E48">
              <w:rPr>
                <w:sz w:val="22"/>
                <w:szCs w:val="22"/>
                <w:lang w:eastAsia="ru-RU"/>
              </w:rPr>
              <w:t>Самостоя</w:t>
            </w:r>
            <w:r w:rsidR="002D2124">
              <w:rPr>
                <w:sz w:val="22"/>
                <w:szCs w:val="22"/>
                <w:lang w:eastAsia="ru-RU"/>
              </w:rPr>
              <w:softHyphen/>
            </w:r>
            <w:r w:rsidRPr="00824E48">
              <w:rPr>
                <w:sz w:val="22"/>
                <w:szCs w:val="22"/>
                <w:lang w:eastAsia="ru-RU"/>
              </w:rPr>
              <w:t>тельная работа</w:t>
            </w:r>
          </w:p>
        </w:tc>
        <w:tc>
          <w:tcPr>
            <w:tcW w:w="1701" w:type="dxa"/>
            <w:vMerge/>
            <w:vAlign w:val="center"/>
          </w:tcPr>
          <w:p w14:paraId="7D8789B2" w14:textId="77777777" w:rsidR="00A545FA" w:rsidRPr="00AB478B" w:rsidRDefault="00A545FA" w:rsidP="002D2124">
            <w:pPr>
              <w:spacing w:after="0"/>
              <w:ind w:left="-105" w:right="-106"/>
              <w:jc w:val="center"/>
              <w:rPr>
                <w:lang w:eastAsia="ru-RU"/>
              </w:rPr>
            </w:pPr>
          </w:p>
        </w:tc>
      </w:tr>
      <w:tr w:rsidR="00A545FA" w:rsidRPr="00AB478B" w14:paraId="7080154D" w14:textId="77777777" w:rsidTr="00D901C7">
        <w:tc>
          <w:tcPr>
            <w:tcW w:w="540" w:type="dxa"/>
            <w:vMerge/>
            <w:vAlign w:val="center"/>
          </w:tcPr>
          <w:p w14:paraId="317011AD" w14:textId="77777777" w:rsidR="00A545FA" w:rsidRPr="00AB478B" w:rsidRDefault="00A545FA" w:rsidP="002D2124">
            <w:pPr>
              <w:spacing w:after="0"/>
              <w:jc w:val="center"/>
              <w:rPr>
                <w:lang w:eastAsia="ru-RU"/>
              </w:rPr>
            </w:pPr>
          </w:p>
        </w:tc>
        <w:tc>
          <w:tcPr>
            <w:tcW w:w="2716" w:type="dxa"/>
            <w:vMerge/>
            <w:vAlign w:val="center"/>
          </w:tcPr>
          <w:p w14:paraId="3362F051" w14:textId="77777777" w:rsidR="00A545FA" w:rsidRPr="00AB478B" w:rsidRDefault="00A545FA" w:rsidP="002D2124">
            <w:pPr>
              <w:spacing w:after="0"/>
              <w:jc w:val="center"/>
              <w:rPr>
                <w:lang w:eastAsia="ru-RU"/>
              </w:rPr>
            </w:pPr>
          </w:p>
        </w:tc>
        <w:tc>
          <w:tcPr>
            <w:tcW w:w="851" w:type="dxa"/>
            <w:vMerge/>
            <w:vAlign w:val="center"/>
          </w:tcPr>
          <w:p w14:paraId="75AA1E6D" w14:textId="77777777" w:rsidR="00A545FA" w:rsidRPr="00824E48" w:rsidRDefault="00A545FA" w:rsidP="002D2124">
            <w:pPr>
              <w:spacing w:after="0"/>
              <w:ind w:left="-105" w:right="-106"/>
              <w:jc w:val="center"/>
              <w:rPr>
                <w:sz w:val="22"/>
                <w:szCs w:val="22"/>
                <w:lang w:eastAsia="ru-RU"/>
              </w:rPr>
            </w:pPr>
          </w:p>
        </w:tc>
        <w:tc>
          <w:tcPr>
            <w:tcW w:w="1021" w:type="dxa"/>
            <w:vAlign w:val="center"/>
          </w:tcPr>
          <w:p w14:paraId="1A5E34FC" w14:textId="77777777" w:rsidR="00A545FA" w:rsidRPr="00824E48" w:rsidRDefault="00A545FA" w:rsidP="002D2124">
            <w:pPr>
              <w:spacing w:after="0"/>
              <w:ind w:left="-105" w:right="-106"/>
              <w:jc w:val="center"/>
              <w:rPr>
                <w:sz w:val="22"/>
                <w:szCs w:val="22"/>
                <w:lang w:eastAsia="ru-RU"/>
              </w:rPr>
            </w:pPr>
            <w:r w:rsidRPr="00824E48">
              <w:rPr>
                <w:sz w:val="22"/>
                <w:szCs w:val="22"/>
                <w:lang w:eastAsia="ru-RU"/>
              </w:rPr>
              <w:t xml:space="preserve">Общая, в </w:t>
            </w:r>
            <w:proofErr w:type="spellStart"/>
            <w:r w:rsidRPr="00824E48">
              <w:rPr>
                <w:sz w:val="22"/>
                <w:szCs w:val="22"/>
                <w:lang w:eastAsia="ru-RU"/>
              </w:rPr>
              <w:t>т.ч</w:t>
            </w:r>
            <w:proofErr w:type="spellEnd"/>
            <w:r w:rsidRPr="00824E48">
              <w:rPr>
                <w:sz w:val="22"/>
                <w:szCs w:val="22"/>
                <w:lang w:eastAsia="ru-RU"/>
              </w:rPr>
              <w:t>.:</w:t>
            </w:r>
          </w:p>
        </w:tc>
        <w:tc>
          <w:tcPr>
            <w:tcW w:w="850" w:type="dxa"/>
            <w:vAlign w:val="center"/>
          </w:tcPr>
          <w:p w14:paraId="2B2364EA" w14:textId="77777777" w:rsidR="00A545FA" w:rsidRPr="00824E48" w:rsidRDefault="00A545FA" w:rsidP="002D2124">
            <w:pPr>
              <w:spacing w:after="0"/>
              <w:ind w:left="-105" w:right="-106"/>
              <w:jc w:val="center"/>
              <w:rPr>
                <w:sz w:val="22"/>
                <w:szCs w:val="22"/>
                <w:lang w:eastAsia="ru-RU"/>
              </w:rPr>
            </w:pPr>
            <w:r w:rsidRPr="00824E48">
              <w:rPr>
                <w:sz w:val="22"/>
                <w:szCs w:val="22"/>
                <w:lang w:eastAsia="ru-RU"/>
              </w:rPr>
              <w:t>Лекции</w:t>
            </w:r>
          </w:p>
        </w:tc>
        <w:tc>
          <w:tcPr>
            <w:tcW w:w="1276" w:type="dxa"/>
            <w:vAlign w:val="center"/>
          </w:tcPr>
          <w:p w14:paraId="07E335C9" w14:textId="091E3AC8" w:rsidR="00A545FA" w:rsidRPr="00824E48" w:rsidRDefault="00A545FA" w:rsidP="002D2124">
            <w:pPr>
              <w:spacing w:after="0"/>
              <w:ind w:left="-105" w:right="-106"/>
              <w:jc w:val="center"/>
              <w:rPr>
                <w:sz w:val="22"/>
                <w:szCs w:val="22"/>
                <w:lang w:eastAsia="ru-RU"/>
              </w:rPr>
            </w:pPr>
            <w:r w:rsidRPr="00824E48">
              <w:rPr>
                <w:sz w:val="22"/>
                <w:szCs w:val="22"/>
                <w:lang w:eastAsia="ru-RU"/>
              </w:rPr>
              <w:t>Семинары, практи</w:t>
            </w:r>
            <w:r w:rsidR="002D2124">
              <w:rPr>
                <w:sz w:val="22"/>
                <w:szCs w:val="22"/>
                <w:lang w:eastAsia="ru-RU"/>
              </w:rPr>
              <w:softHyphen/>
            </w:r>
            <w:r w:rsidRPr="00824E48">
              <w:rPr>
                <w:sz w:val="22"/>
                <w:szCs w:val="22"/>
                <w:lang w:eastAsia="ru-RU"/>
              </w:rPr>
              <w:t>ческие занятия</w:t>
            </w:r>
          </w:p>
        </w:tc>
        <w:tc>
          <w:tcPr>
            <w:tcW w:w="1134" w:type="dxa"/>
            <w:vMerge/>
            <w:vAlign w:val="center"/>
          </w:tcPr>
          <w:p w14:paraId="32930C27" w14:textId="77777777" w:rsidR="00A545FA" w:rsidRPr="00AB478B" w:rsidRDefault="00A545FA" w:rsidP="002D2124">
            <w:pPr>
              <w:spacing w:after="0"/>
              <w:ind w:left="-105" w:right="-106"/>
              <w:jc w:val="center"/>
              <w:rPr>
                <w:lang w:eastAsia="ru-RU"/>
              </w:rPr>
            </w:pPr>
          </w:p>
        </w:tc>
        <w:tc>
          <w:tcPr>
            <w:tcW w:w="1701" w:type="dxa"/>
            <w:vMerge/>
            <w:vAlign w:val="center"/>
          </w:tcPr>
          <w:p w14:paraId="4E460D7B" w14:textId="77777777" w:rsidR="00A545FA" w:rsidRPr="00AB478B" w:rsidRDefault="00A545FA" w:rsidP="002D2124">
            <w:pPr>
              <w:spacing w:after="0"/>
              <w:ind w:left="-105" w:right="-106"/>
              <w:jc w:val="center"/>
              <w:rPr>
                <w:lang w:eastAsia="ru-RU"/>
              </w:rPr>
            </w:pPr>
          </w:p>
        </w:tc>
      </w:tr>
      <w:tr w:rsidR="002D2124" w:rsidRPr="00AB478B" w14:paraId="41E9495A" w14:textId="77777777" w:rsidTr="00D901C7">
        <w:tc>
          <w:tcPr>
            <w:tcW w:w="540" w:type="dxa"/>
            <w:vAlign w:val="center"/>
          </w:tcPr>
          <w:p w14:paraId="7CBE2135" w14:textId="77777777" w:rsidR="002D2124" w:rsidRPr="00AB478B" w:rsidRDefault="002D2124" w:rsidP="008E495A">
            <w:pPr>
              <w:numPr>
                <w:ilvl w:val="0"/>
                <w:numId w:val="3"/>
              </w:numPr>
              <w:spacing w:after="0"/>
              <w:ind w:left="0" w:firstLine="0"/>
              <w:jc w:val="center"/>
              <w:rPr>
                <w:lang w:eastAsia="ru-RU"/>
              </w:rPr>
            </w:pPr>
          </w:p>
        </w:tc>
        <w:tc>
          <w:tcPr>
            <w:tcW w:w="2716" w:type="dxa"/>
          </w:tcPr>
          <w:p w14:paraId="250CE05F" w14:textId="7BA2478E" w:rsidR="002D2124" w:rsidRPr="00AB478B" w:rsidRDefault="002D2124" w:rsidP="002D2124">
            <w:pPr>
              <w:spacing w:after="0"/>
              <w:ind w:right="-88"/>
              <w:rPr>
                <w:lang w:eastAsia="ru-RU"/>
              </w:rPr>
            </w:pPr>
            <w:r w:rsidRPr="00953431">
              <w:t>Особенности недвижимости как объекта стоимостной оценки</w:t>
            </w:r>
          </w:p>
        </w:tc>
        <w:tc>
          <w:tcPr>
            <w:tcW w:w="851" w:type="dxa"/>
            <w:vAlign w:val="center"/>
          </w:tcPr>
          <w:p w14:paraId="7A086890" w14:textId="381C901F" w:rsidR="002D2124" w:rsidRPr="00AB478B" w:rsidRDefault="002D2124" w:rsidP="002D2124">
            <w:pPr>
              <w:jc w:val="center"/>
            </w:pPr>
            <w:r w:rsidRPr="002D2124">
              <w:t>22</w:t>
            </w:r>
          </w:p>
        </w:tc>
        <w:tc>
          <w:tcPr>
            <w:tcW w:w="1021" w:type="dxa"/>
            <w:vAlign w:val="center"/>
          </w:tcPr>
          <w:p w14:paraId="2FA0442A" w14:textId="1E56465E" w:rsidR="002D2124" w:rsidRPr="00AB478B" w:rsidRDefault="002D2124" w:rsidP="002D2124">
            <w:pPr>
              <w:jc w:val="center"/>
            </w:pPr>
            <w:r w:rsidRPr="002D2124">
              <w:t>8</w:t>
            </w:r>
          </w:p>
        </w:tc>
        <w:tc>
          <w:tcPr>
            <w:tcW w:w="850" w:type="dxa"/>
            <w:vAlign w:val="center"/>
          </w:tcPr>
          <w:p w14:paraId="3263CFCF" w14:textId="3025ACFD" w:rsidR="002D2124" w:rsidRPr="00AB478B" w:rsidRDefault="002D2124" w:rsidP="002D2124">
            <w:pPr>
              <w:jc w:val="center"/>
            </w:pPr>
            <w:r w:rsidRPr="002D2124">
              <w:t>4</w:t>
            </w:r>
          </w:p>
        </w:tc>
        <w:tc>
          <w:tcPr>
            <w:tcW w:w="1276" w:type="dxa"/>
            <w:vAlign w:val="center"/>
          </w:tcPr>
          <w:p w14:paraId="3A27F5CA" w14:textId="76F43C3B" w:rsidR="002D2124" w:rsidRPr="00AB478B" w:rsidRDefault="002D2124" w:rsidP="002D2124">
            <w:pPr>
              <w:jc w:val="center"/>
            </w:pPr>
            <w:r w:rsidRPr="002D2124">
              <w:t>4</w:t>
            </w:r>
          </w:p>
        </w:tc>
        <w:tc>
          <w:tcPr>
            <w:tcW w:w="1134" w:type="dxa"/>
            <w:vAlign w:val="center"/>
          </w:tcPr>
          <w:p w14:paraId="2A0D2C10" w14:textId="27221797" w:rsidR="002D2124" w:rsidRPr="00AB478B" w:rsidRDefault="002D2124" w:rsidP="002D2124">
            <w:pPr>
              <w:jc w:val="center"/>
            </w:pPr>
            <w:r w:rsidRPr="002D2124">
              <w:t>14</w:t>
            </w:r>
          </w:p>
        </w:tc>
        <w:tc>
          <w:tcPr>
            <w:tcW w:w="1701" w:type="dxa"/>
            <w:vAlign w:val="center"/>
          </w:tcPr>
          <w:p w14:paraId="566027F2" w14:textId="2F6CBC8A" w:rsidR="002D2124" w:rsidRPr="00AB478B" w:rsidRDefault="002D2124" w:rsidP="002D2124">
            <w:pPr>
              <w:spacing w:after="0"/>
              <w:jc w:val="center"/>
              <w:rPr>
                <w:lang w:eastAsia="ru-RU"/>
              </w:rPr>
            </w:pPr>
            <w:r w:rsidRPr="002D2124">
              <w:rPr>
                <w:lang w:eastAsia="ru-RU"/>
              </w:rPr>
              <w:t>Опрос, обсуждение вопросов, выступления</w:t>
            </w:r>
          </w:p>
        </w:tc>
      </w:tr>
      <w:tr w:rsidR="002D2124" w:rsidRPr="00AB478B" w14:paraId="0C5081DF" w14:textId="77777777" w:rsidTr="00D901C7">
        <w:tc>
          <w:tcPr>
            <w:tcW w:w="540" w:type="dxa"/>
            <w:vAlign w:val="center"/>
          </w:tcPr>
          <w:p w14:paraId="2DAFE4C1" w14:textId="77777777" w:rsidR="002D2124" w:rsidRPr="00AB478B" w:rsidRDefault="002D2124" w:rsidP="008E495A">
            <w:pPr>
              <w:numPr>
                <w:ilvl w:val="0"/>
                <w:numId w:val="3"/>
              </w:numPr>
              <w:spacing w:after="0"/>
              <w:ind w:left="0" w:firstLine="0"/>
              <w:jc w:val="center"/>
              <w:rPr>
                <w:lang w:eastAsia="ru-RU"/>
              </w:rPr>
            </w:pPr>
          </w:p>
        </w:tc>
        <w:tc>
          <w:tcPr>
            <w:tcW w:w="2716" w:type="dxa"/>
          </w:tcPr>
          <w:p w14:paraId="4FE77889" w14:textId="0A05CC49" w:rsidR="002D2124" w:rsidRPr="00AB478B" w:rsidRDefault="002D2124" w:rsidP="002D2124">
            <w:pPr>
              <w:spacing w:after="0"/>
              <w:rPr>
                <w:lang w:eastAsia="ru-RU"/>
              </w:rPr>
            </w:pPr>
            <w:r w:rsidRPr="00953431">
              <w:rPr>
                <w:lang w:eastAsia="ru-RU"/>
              </w:rPr>
              <w:t>Информация об объекте недвижимости, его окружении и состоянии рынка</w:t>
            </w:r>
          </w:p>
        </w:tc>
        <w:tc>
          <w:tcPr>
            <w:tcW w:w="851" w:type="dxa"/>
            <w:vAlign w:val="center"/>
          </w:tcPr>
          <w:p w14:paraId="7E07F0FD" w14:textId="43B8BAF5" w:rsidR="002D2124" w:rsidRPr="00AB478B" w:rsidRDefault="002D2124" w:rsidP="002D2124">
            <w:pPr>
              <w:jc w:val="center"/>
            </w:pPr>
            <w:r w:rsidRPr="002D2124">
              <w:t>20</w:t>
            </w:r>
          </w:p>
        </w:tc>
        <w:tc>
          <w:tcPr>
            <w:tcW w:w="1021" w:type="dxa"/>
            <w:vAlign w:val="center"/>
          </w:tcPr>
          <w:p w14:paraId="11B51638" w14:textId="28190A9A" w:rsidR="002D2124" w:rsidRPr="00AB478B" w:rsidRDefault="002D2124" w:rsidP="002D2124">
            <w:pPr>
              <w:jc w:val="center"/>
            </w:pPr>
            <w:r w:rsidRPr="002D2124">
              <w:t>8</w:t>
            </w:r>
          </w:p>
        </w:tc>
        <w:tc>
          <w:tcPr>
            <w:tcW w:w="850" w:type="dxa"/>
            <w:vAlign w:val="center"/>
          </w:tcPr>
          <w:p w14:paraId="6B222301" w14:textId="3A2906ED" w:rsidR="002D2124" w:rsidRPr="00AB478B" w:rsidRDefault="002D2124" w:rsidP="002D2124">
            <w:pPr>
              <w:jc w:val="center"/>
            </w:pPr>
            <w:r w:rsidRPr="002D2124">
              <w:t>4</w:t>
            </w:r>
          </w:p>
        </w:tc>
        <w:tc>
          <w:tcPr>
            <w:tcW w:w="1276" w:type="dxa"/>
            <w:vAlign w:val="center"/>
          </w:tcPr>
          <w:p w14:paraId="17A5D434" w14:textId="15543D76" w:rsidR="002D2124" w:rsidRPr="00AB478B" w:rsidRDefault="002D2124" w:rsidP="002D2124">
            <w:pPr>
              <w:jc w:val="center"/>
            </w:pPr>
            <w:r w:rsidRPr="002D2124">
              <w:t>4</w:t>
            </w:r>
          </w:p>
        </w:tc>
        <w:tc>
          <w:tcPr>
            <w:tcW w:w="1134" w:type="dxa"/>
            <w:vAlign w:val="center"/>
          </w:tcPr>
          <w:p w14:paraId="4FCA85AA" w14:textId="6A72256C" w:rsidR="002D2124" w:rsidRPr="00AB478B" w:rsidRDefault="002D2124" w:rsidP="002D2124">
            <w:pPr>
              <w:jc w:val="center"/>
            </w:pPr>
            <w:r w:rsidRPr="002D2124">
              <w:t>12</w:t>
            </w:r>
          </w:p>
        </w:tc>
        <w:tc>
          <w:tcPr>
            <w:tcW w:w="1701" w:type="dxa"/>
            <w:vAlign w:val="center"/>
          </w:tcPr>
          <w:p w14:paraId="27769C22" w14:textId="496B64EC" w:rsidR="002D2124" w:rsidRPr="00AB478B" w:rsidRDefault="002D2124" w:rsidP="002D2124">
            <w:pPr>
              <w:spacing w:after="0"/>
              <w:jc w:val="center"/>
              <w:rPr>
                <w:lang w:eastAsia="ru-RU"/>
              </w:rPr>
            </w:pPr>
            <w:r w:rsidRPr="002D2124">
              <w:rPr>
                <w:lang w:eastAsia="ru-RU"/>
              </w:rPr>
              <w:t>Обсуждение вопросов, анализ фактичес</w:t>
            </w:r>
            <w:r>
              <w:rPr>
                <w:lang w:eastAsia="ru-RU"/>
              </w:rPr>
              <w:softHyphen/>
            </w:r>
            <w:r w:rsidRPr="002D2124">
              <w:rPr>
                <w:lang w:eastAsia="ru-RU"/>
              </w:rPr>
              <w:t xml:space="preserve">кого материала, пользование </w:t>
            </w:r>
            <w:proofErr w:type="spellStart"/>
            <w:r w:rsidRPr="002D2124">
              <w:rPr>
                <w:lang w:eastAsia="ru-RU"/>
              </w:rPr>
              <w:t>информ</w:t>
            </w:r>
            <w:proofErr w:type="spellEnd"/>
            <w:r w:rsidRPr="002D2124">
              <w:rPr>
                <w:lang w:eastAsia="ru-RU"/>
              </w:rPr>
              <w:t xml:space="preserve">. базами, </w:t>
            </w:r>
            <w:r w:rsidRPr="002D2124">
              <w:rPr>
                <w:lang w:eastAsia="ru-RU"/>
              </w:rPr>
              <w:lastRenderedPageBreak/>
              <w:t>решение задач</w:t>
            </w:r>
          </w:p>
        </w:tc>
      </w:tr>
      <w:tr w:rsidR="002D2124" w:rsidRPr="00AB478B" w14:paraId="76B7BEE5" w14:textId="77777777" w:rsidTr="00D901C7">
        <w:tc>
          <w:tcPr>
            <w:tcW w:w="540" w:type="dxa"/>
            <w:vAlign w:val="center"/>
          </w:tcPr>
          <w:p w14:paraId="0793005D" w14:textId="77777777" w:rsidR="002D2124" w:rsidRPr="00AB478B" w:rsidRDefault="002D2124" w:rsidP="008E495A">
            <w:pPr>
              <w:numPr>
                <w:ilvl w:val="0"/>
                <w:numId w:val="3"/>
              </w:numPr>
              <w:spacing w:after="0"/>
              <w:ind w:left="0" w:firstLine="0"/>
              <w:jc w:val="center"/>
              <w:rPr>
                <w:lang w:eastAsia="ru-RU"/>
              </w:rPr>
            </w:pPr>
          </w:p>
        </w:tc>
        <w:tc>
          <w:tcPr>
            <w:tcW w:w="2716" w:type="dxa"/>
          </w:tcPr>
          <w:p w14:paraId="2D8193AD" w14:textId="7A8ED501" w:rsidR="002D2124" w:rsidRPr="00AB478B" w:rsidRDefault="002D2124" w:rsidP="002D2124">
            <w:pPr>
              <w:spacing w:after="0"/>
              <w:rPr>
                <w:lang w:eastAsia="ru-RU"/>
              </w:rPr>
            </w:pPr>
            <w:r w:rsidRPr="00953431">
              <w:rPr>
                <w:lang w:eastAsia="ru-RU"/>
              </w:rPr>
              <w:t>Принципы оценки и определение НЭИ объекта недвижимости</w:t>
            </w:r>
          </w:p>
        </w:tc>
        <w:tc>
          <w:tcPr>
            <w:tcW w:w="851" w:type="dxa"/>
            <w:vAlign w:val="center"/>
          </w:tcPr>
          <w:p w14:paraId="5F0B2DE9" w14:textId="3D6B1CD1" w:rsidR="002D2124" w:rsidRPr="00AB478B" w:rsidRDefault="002D2124" w:rsidP="002D2124">
            <w:pPr>
              <w:jc w:val="center"/>
            </w:pPr>
            <w:r w:rsidRPr="002D2124">
              <w:t>44</w:t>
            </w:r>
          </w:p>
        </w:tc>
        <w:tc>
          <w:tcPr>
            <w:tcW w:w="1021" w:type="dxa"/>
            <w:vAlign w:val="center"/>
          </w:tcPr>
          <w:p w14:paraId="4AED2A39" w14:textId="3987E9F0" w:rsidR="002D2124" w:rsidRPr="00AB478B" w:rsidRDefault="002D2124" w:rsidP="002D2124">
            <w:pPr>
              <w:jc w:val="center"/>
            </w:pPr>
            <w:r w:rsidRPr="002D2124">
              <w:t>8</w:t>
            </w:r>
          </w:p>
        </w:tc>
        <w:tc>
          <w:tcPr>
            <w:tcW w:w="850" w:type="dxa"/>
            <w:vAlign w:val="center"/>
          </w:tcPr>
          <w:p w14:paraId="077999BD" w14:textId="10F5C579" w:rsidR="002D2124" w:rsidRPr="00AB478B" w:rsidRDefault="002D2124" w:rsidP="002D2124">
            <w:pPr>
              <w:jc w:val="center"/>
            </w:pPr>
            <w:r w:rsidRPr="002D2124">
              <w:t>4</w:t>
            </w:r>
          </w:p>
        </w:tc>
        <w:tc>
          <w:tcPr>
            <w:tcW w:w="1276" w:type="dxa"/>
            <w:vAlign w:val="center"/>
          </w:tcPr>
          <w:p w14:paraId="5F0B90A5" w14:textId="48D0110E" w:rsidR="002D2124" w:rsidRPr="00AB478B" w:rsidRDefault="002D2124" w:rsidP="002D2124">
            <w:pPr>
              <w:jc w:val="center"/>
            </w:pPr>
            <w:r w:rsidRPr="002D2124">
              <w:t>4</w:t>
            </w:r>
          </w:p>
        </w:tc>
        <w:tc>
          <w:tcPr>
            <w:tcW w:w="1134" w:type="dxa"/>
            <w:vAlign w:val="center"/>
          </w:tcPr>
          <w:p w14:paraId="59B8F17E" w14:textId="1DF8FE55" w:rsidR="002D2124" w:rsidRPr="00AB478B" w:rsidRDefault="002D2124" w:rsidP="002D2124">
            <w:pPr>
              <w:jc w:val="center"/>
            </w:pPr>
            <w:r w:rsidRPr="002D2124">
              <w:t>36</w:t>
            </w:r>
          </w:p>
        </w:tc>
        <w:tc>
          <w:tcPr>
            <w:tcW w:w="1701" w:type="dxa"/>
            <w:vAlign w:val="center"/>
          </w:tcPr>
          <w:p w14:paraId="271549AA" w14:textId="789B22DA" w:rsidR="002D2124" w:rsidRPr="00AB478B" w:rsidRDefault="002D2124" w:rsidP="002D2124">
            <w:pPr>
              <w:spacing w:after="0"/>
              <w:jc w:val="center"/>
              <w:rPr>
                <w:lang w:eastAsia="ru-RU"/>
              </w:rPr>
            </w:pPr>
            <w:r w:rsidRPr="002D2124">
              <w:rPr>
                <w:lang w:eastAsia="ru-RU"/>
              </w:rPr>
              <w:t>Обсуждение вопросов, решение задач, выступления</w:t>
            </w:r>
          </w:p>
        </w:tc>
      </w:tr>
      <w:tr w:rsidR="002D2124" w:rsidRPr="00AB478B" w14:paraId="3306C164" w14:textId="77777777" w:rsidTr="00D901C7">
        <w:tc>
          <w:tcPr>
            <w:tcW w:w="540" w:type="dxa"/>
            <w:vAlign w:val="center"/>
          </w:tcPr>
          <w:p w14:paraId="0223439E" w14:textId="77777777" w:rsidR="002D2124" w:rsidRPr="00AB478B" w:rsidRDefault="002D2124" w:rsidP="008E495A">
            <w:pPr>
              <w:numPr>
                <w:ilvl w:val="0"/>
                <w:numId w:val="3"/>
              </w:numPr>
              <w:spacing w:after="0"/>
              <w:ind w:left="0" w:firstLine="0"/>
              <w:jc w:val="center"/>
              <w:rPr>
                <w:lang w:eastAsia="ru-RU"/>
              </w:rPr>
            </w:pPr>
          </w:p>
        </w:tc>
        <w:tc>
          <w:tcPr>
            <w:tcW w:w="2716" w:type="dxa"/>
          </w:tcPr>
          <w:p w14:paraId="1DE5B195" w14:textId="6A01B0AB" w:rsidR="002D2124" w:rsidRPr="00AB478B" w:rsidRDefault="002D2124" w:rsidP="002D2124">
            <w:pPr>
              <w:spacing w:after="0"/>
              <w:rPr>
                <w:lang w:eastAsia="ru-RU"/>
              </w:rPr>
            </w:pPr>
            <w:r w:rsidRPr="00953431">
              <w:rPr>
                <w:lang w:eastAsia="ru-RU"/>
              </w:rPr>
              <w:t>Доходный подход к оценке стоимости недвижимости</w:t>
            </w:r>
          </w:p>
        </w:tc>
        <w:tc>
          <w:tcPr>
            <w:tcW w:w="851" w:type="dxa"/>
            <w:vAlign w:val="center"/>
          </w:tcPr>
          <w:p w14:paraId="0FDA68EA" w14:textId="1B7E6A62" w:rsidR="002D2124" w:rsidRPr="00AB478B" w:rsidRDefault="002D2124" w:rsidP="002D2124">
            <w:pPr>
              <w:jc w:val="center"/>
            </w:pPr>
            <w:r w:rsidRPr="002D2124">
              <w:t>36</w:t>
            </w:r>
          </w:p>
        </w:tc>
        <w:tc>
          <w:tcPr>
            <w:tcW w:w="1021" w:type="dxa"/>
            <w:vAlign w:val="center"/>
          </w:tcPr>
          <w:p w14:paraId="48F7A3F0" w14:textId="07F56263" w:rsidR="002D2124" w:rsidRPr="00AB478B" w:rsidRDefault="002D2124" w:rsidP="002D2124">
            <w:pPr>
              <w:jc w:val="center"/>
            </w:pPr>
            <w:r w:rsidRPr="002D2124">
              <w:t>12</w:t>
            </w:r>
          </w:p>
        </w:tc>
        <w:tc>
          <w:tcPr>
            <w:tcW w:w="850" w:type="dxa"/>
            <w:vAlign w:val="center"/>
          </w:tcPr>
          <w:p w14:paraId="5F58FA3D" w14:textId="1030C678" w:rsidR="002D2124" w:rsidRPr="00AB478B" w:rsidRDefault="002D2124" w:rsidP="002D2124">
            <w:pPr>
              <w:jc w:val="center"/>
            </w:pPr>
            <w:r w:rsidRPr="002D2124">
              <w:t>6</w:t>
            </w:r>
          </w:p>
        </w:tc>
        <w:tc>
          <w:tcPr>
            <w:tcW w:w="1276" w:type="dxa"/>
            <w:vAlign w:val="center"/>
          </w:tcPr>
          <w:p w14:paraId="7384DE02" w14:textId="77017DB0" w:rsidR="002D2124" w:rsidRPr="00AB478B" w:rsidRDefault="002D2124" w:rsidP="002D2124">
            <w:pPr>
              <w:jc w:val="center"/>
            </w:pPr>
            <w:r w:rsidRPr="002D2124">
              <w:t>6</w:t>
            </w:r>
          </w:p>
        </w:tc>
        <w:tc>
          <w:tcPr>
            <w:tcW w:w="1134" w:type="dxa"/>
            <w:vAlign w:val="center"/>
          </w:tcPr>
          <w:p w14:paraId="4B45E97D" w14:textId="1DA3F55C" w:rsidR="002D2124" w:rsidRPr="00AB478B" w:rsidRDefault="002D2124" w:rsidP="002D2124">
            <w:pPr>
              <w:jc w:val="center"/>
            </w:pPr>
            <w:r w:rsidRPr="002D2124">
              <w:t>24</w:t>
            </w:r>
          </w:p>
        </w:tc>
        <w:tc>
          <w:tcPr>
            <w:tcW w:w="1701" w:type="dxa"/>
            <w:vAlign w:val="center"/>
          </w:tcPr>
          <w:p w14:paraId="541B3680" w14:textId="58D1F940" w:rsidR="002D2124" w:rsidRPr="00AB478B" w:rsidRDefault="002D2124" w:rsidP="002D2124">
            <w:pPr>
              <w:spacing w:after="0"/>
              <w:jc w:val="center"/>
              <w:rPr>
                <w:lang w:eastAsia="ru-RU"/>
              </w:rPr>
            </w:pPr>
            <w:r w:rsidRPr="002D2124">
              <w:rPr>
                <w:lang w:eastAsia="ru-RU"/>
              </w:rPr>
              <w:t>Обсуждение вопросов, решение задач, выступления</w:t>
            </w:r>
          </w:p>
        </w:tc>
      </w:tr>
      <w:tr w:rsidR="002D2124" w:rsidRPr="00AB478B" w14:paraId="7D799859" w14:textId="77777777" w:rsidTr="00D901C7">
        <w:tc>
          <w:tcPr>
            <w:tcW w:w="540" w:type="dxa"/>
            <w:vAlign w:val="center"/>
          </w:tcPr>
          <w:p w14:paraId="616A01FC" w14:textId="77777777" w:rsidR="002D2124" w:rsidRPr="00AB478B" w:rsidRDefault="002D2124" w:rsidP="008E495A">
            <w:pPr>
              <w:numPr>
                <w:ilvl w:val="0"/>
                <w:numId w:val="3"/>
              </w:numPr>
              <w:spacing w:after="0"/>
              <w:ind w:left="0" w:firstLine="0"/>
              <w:jc w:val="center"/>
              <w:rPr>
                <w:lang w:eastAsia="ru-RU"/>
              </w:rPr>
            </w:pPr>
          </w:p>
        </w:tc>
        <w:tc>
          <w:tcPr>
            <w:tcW w:w="2716" w:type="dxa"/>
          </w:tcPr>
          <w:p w14:paraId="3ADB0CF8" w14:textId="4E9BA903" w:rsidR="002D2124" w:rsidRPr="00953431" w:rsidRDefault="002D2124" w:rsidP="002D2124">
            <w:pPr>
              <w:spacing w:after="0"/>
              <w:rPr>
                <w:lang w:eastAsia="ru-RU"/>
              </w:rPr>
            </w:pPr>
            <w:r w:rsidRPr="00953431">
              <w:rPr>
                <w:lang w:eastAsia="ru-RU"/>
              </w:rPr>
              <w:t>Сравнительный подход к оценке стоимости недвижимости</w:t>
            </w:r>
          </w:p>
        </w:tc>
        <w:tc>
          <w:tcPr>
            <w:tcW w:w="851" w:type="dxa"/>
            <w:vAlign w:val="center"/>
          </w:tcPr>
          <w:p w14:paraId="008D5991" w14:textId="36089C8B" w:rsidR="002D2124" w:rsidRDefault="002D2124" w:rsidP="002D2124">
            <w:pPr>
              <w:jc w:val="center"/>
            </w:pPr>
            <w:r w:rsidRPr="002D2124">
              <w:t>36</w:t>
            </w:r>
          </w:p>
        </w:tc>
        <w:tc>
          <w:tcPr>
            <w:tcW w:w="1021" w:type="dxa"/>
            <w:vAlign w:val="center"/>
          </w:tcPr>
          <w:p w14:paraId="49B1D07D" w14:textId="036A5D56" w:rsidR="002D2124" w:rsidRDefault="002D2124" w:rsidP="002D2124">
            <w:pPr>
              <w:jc w:val="center"/>
            </w:pPr>
            <w:r w:rsidRPr="002D2124">
              <w:t>12</w:t>
            </w:r>
          </w:p>
        </w:tc>
        <w:tc>
          <w:tcPr>
            <w:tcW w:w="850" w:type="dxa"/>
            <w:vAlign w:val="center"/>
          </w:tcPr>
          <w:p w14:paraId="459829D2" w14:textId="228B61BE" w:rsidR="002D2124" w:rsidRDefault="002D2124" w:rsidP="002D2124">
            <w:pPr>
              <w:jc w:val="center"/>
            </w:pPr>
            <w:r w:rsidRPr="002D2124">
              <w:t>6</w:t>
            </w:r>
          </w:p>
        </w:tc>
        <w:tc>
          <w:tcPr>
            <w:tcW w:w="1276" w:type="dxa"/>
            <w:vAlign w:val="center"/>
          </w:tcPr>
          <w:p w14:paraId="79893D7E" w14:textId="58318406" w:rsidR="002D2124" w:rsidRDefault="002D2124" w:rsidP="002D2124">
            <w:pPr>
              <w:jc w:val="center"/>
            </w:pPr>
            <w:r w:rsidRPr="002D2124">
              <w:t>6</w:t>
            </w:r>
          </w:p>
        </w:tc>
        <w:tc>
          <w:tcPr>
            <w:tcW w:w="1134" w:type="dxa"/>
            <w:vAlign w:val="center"/>
          </w:tcPr>
          <w:p w14:paraId="210913AB" w14:textId="7EA2B763" w:rsidR="002D2124" w:rsidRDefault="002D2124" w:rsidP="002D2124">
            <w:pPr>
              <w:jc w:val="center"/>
            </w:pPr>
            <w:r w:rsidRPr="002D2124">
              <w:t>24</w:t>
            </w:r>
          </w:p>
        </w:tc>
        <w:tc>
          <w:tcPr>
            <w:tcW w:w="1701" w:type="dxa"/>
            <w:vAlign w:val="center"/>
          </w:tcPr>
          <w:p w14:paraId="74445B90" w14:textId="0A53F348" w:rsidR="002D2124" w:rsidRPr="00AB478B" w:rsidRDefault="002D2124" w:rsidP="002D2124">
            <w:pPr>
              <w:spacing w:after="0"/>
              <w:jc w:val="center"/>
              <w:rPr>
                <w:lang w:eastAsia="ru-RU"/>
              </w:rPr>
            </w:pPr>
            <w:r w:rsidRPr="002D2124">
              <w:rPr>
                <w:lang w:eastAsia="ru-RU"/>
              </w:rPr>
              <w:t>Обсуждение вопросов, решение задач, выступления</w:t>
            </w:r>
          </w:p>
        </w:tc>
      </w:tr>
      <w:tr w:rsidR="002D2124" w:rsidRPr="00AB478B" w14:paraId="307B6077" w14:textId="77777777" w:rsidTr="00D901C7">
        <w:tc>
          <w:tcPr>
            <w:tcW w:w="540" w:type="dxa"/>
            <w:vAlign w:val="center"/>
          </w:tcPr>
          <w:p w14:paraId="57437158" w14:textId="77777777" w:rsidR="002D2124" w:rsidRPr="00AB478B" w:rsidRDefault="002D2124" w:rsidP="008E495A">
            <w:pPr>
              <w:numPr>
                <w:ilvl w:val="0"/>
                <w:numId w:val="3"/>
              </w:numPr>
              <w:spacing w:after="0"/>
              <w:ind w:left="0" w:firstLine="0"/>
              <w:jc w:val="center"/>
              <w:rPr>
                <w:lang w:eastAsia="ru-RU"/>
              </w:rPr>
            </w:pPr>
          </w:p>
        </w:tc>
        <w:tc>
          <w:tcPr>
            <w:tcW w:w="2716" w:type="dxa"/>
          </w:tcPr>
          <w:p w14:paraId="51601AA1" w14:textId="0F09A249" w:rsidR="002D2124" w:rsidRPr="00953431" w:rsidRDefault="002D2124" w:rsidP="002D2124">
            <w:pPr>
              <w:spacing w:after="0"/>
              <w:rPr>
                <w:lang w:eastAsia="ru-RU"/>
              </w:rPr>
            </w:pPr>
            <w:r w:rsidRPr="00953431">
              <w:rPr>
                <w:lang w:eastAsia="ru-RU"/>
              </w:rPr>
              <w:t>Затратный подход к оценке стоимости недвижимости</w:t>
            </w:r>
          </w:p>
        </w:tc>
        <w:tc>
          <w:tcPr>
            <w:tcW w:w="851" w:type="dxa"/>
            <w:vAlign w:val="center"/>
          </w:tcPr>
          <w:p w14:paraId="6EEA6E46" w14:textId="43624FAB" w:rsidR="002D2124" w:rsidRDefault="002D2124" w:rsidP="002D2124">
            <w:pPr>
              <w:jc w:val="center"/>
            </w:pPr>
            <w:r w:rsidRPr="002D2124">
              <w:t>14</w:t>
            </w:r>
          </w:p>
        </w:tc>
        <w:tc>
          <w:tcPr>
            <w:tcW w:w="1021" w:type="dxa"/>
            <w:vAlign w:val="center"/>
          </w:tcPr>
          <w:p w14:paraId="329560D3" w14:textId="2D9732F5" w:rsidR="002D2124" w:rsidRDefault="002D2124" w:rsidP="002D2124">
            <w:pPr>
              <w:jc w:val="center"/>
            </w:pPr>
            <w:r w:rsidRPr="002D2124">
              <w:t>4</w:t>
            </w:r>
          </w:p>
        </w:tc>
        <w:tc>
          <w:tcPr>
            <w:tcW w:w="850" w:type="dxa"/>
            <w:vAlign w:val="center"/>
          </w:tcPr>
          <w:p w14:paraId="27B05FFC" w14:textId="1C8AA0B2" w:rsidR="002D2124" w:rsidRDefault="002D2124" w:rsidP="002D2124">
            <w:pPr>
              <w:jc w:val="center"/>
            </w:pPr>
            <w:r w:rsidRPr="002D2124">
              <w:t>2</w:t>
            </w:r>
          </w:p>
        </w:tc>
        <w:tc>
          <w:tcPr>
            <w:tcW w:w="1276" w:type="dxa"/>
            <w:vAlign w:val="center"/>
          </w:tcPr>
          <w:p w14:paraId="345F1E84" w14:textId="0D438F47" w:rsidR="002D2124" w:rsidRDefault="002D2124" w:rsidP="002D2124">
            <w:pPr>
              <w:jc w:val="center"/>
            </w:pPr>
            <w:r w:rsidRPr="002D2124">
              <w:t>2</w:t>
            </w:r>
          </w:p>
        </w:tc>
        <w:tc>
          <w:tcPr>
            <w:tcW w:w="1134" w:type="dxa"/>
            <w:vAlign w:val="center"/>
          </w:tcPr>
          <w:p w14:paraId="40226ADF" w14:textId="73DC5CA0" w:rsidR="002D2124" w:rsidRDefault="002D2124" w:rsidP="002D2124">
            <w:pPr>
              <w:jc w:val="center"/>
            </w:pPr>
            <w:r w:rsidRPr="002D2124">
              <w:t>10</w:t>
            </w:r>
          </w:p>
        </w:tc>
        <w:tc>
          <w:tcPr>
            <w:tcW w:w="1701" w:type="dxa"/>
            <w:vAlign w:val="center"/>
          </w:tcPr>
          <w:p w14:paraId="036ABA57" w14:textId="51A8BB44" w:rsidR="002D2124" w:rsidRPr="00AB478B" w:rsidRDefault="002D2124" w:rsidP="002D2124">
            <w:pPr>
              <w:spacing w:after="0"/>
              <w:jc w:val="center"/>
              <w:rPr>
                <w:lang w:eastAsia="ru-RU"/>
              </w:rPr>
            </w:pPr>
            <w:r w:rsidRPr="002D2124">
              <w:rPr>
                <w:lang w:eastAsia="ru-RU"/>
              </w:rPr>
              <w:t>Обсуждение вопросов, решение задач, выступления</w:t>
            </w:r>
          </w:p>
        </w:tc>
      </w:tr>
      <w:tr w:rsidR="002D2124" w:rsidRPr="00AB478B" w14:paraId="18DB8219" w14:textId="77777777" w:rsidTr="00D901C7">
        <w:tc>
          <w:tcPr>
            <w:tcW w:w="540" w:type="dxa"/>
            <w:vAlign w:val="center"/>
          </w:tcPr>
          <w:p w14:paraId="13BEA865" w14:textId="77777777" w:rsidR="002D2124" w:rsidRPr="00AB478B" w:rsidRDefault="002D2124" w:rsidP="008E495A">
            <w:pPr>
              <w:numPr>
                <w:ilvl w:val="0"/>
                <w:numId w:val="3"/>
              </w:numPr>
              <w:spacing w:after="0"/>
              <w:ind w:left="0" w:firstLine="0"/>
              <w:jc w:val="center"/>
              <w:rPr>
                <w:lang w:eastAsia="ru-RU"/>
              </w:rPr>
            </w:pPr>
          </w:p>
        </w:tc>
        <w:tc>
          <w:tcPr>
            <w:tcW w:w="2716" w:type="dxa"/>
          </w:tcPr>
          <w:p w14:paraId="144EF373" w14:textId="1B8119F4" w:rsidR="002D2124" w:rsidRPr="00953431" w:rsidRDefault="002D2124" w:rsidP="002D2124">
            <w:pPr>
              <w:spacing w:after="0"/>
              <w:rPr>
                <w:lang w:eastAsia="ru-RU"/>
              </w:rPr>
            </w:pPr>
            <w:r w:rsidRPr="00953431">
              <w:rPr>
                <w:lang w:eastAsia="ru-RU"/>
              </w:rPr>
              <w:t>Согласование итоговой стоимости объекта оценки</w:t>
            </w:r>
          </w:p>
        </w:tc>
        <w:tc>
          <w:tcPr>
            <w:tcW w:w="851" w:type="dxa"/>
            <w:vAlign w:val="center"/>
          </w:tcPr>
          <w:p w14:paraId="33DE4491" w14:textId="67DA4B0D" w:rsidR="002D2124" w:rsidRDefault="002D2124" w:rsidP="002D2124">
            <w:pPr>
              <w:jc w:val="center"/>
            </w:pPr>
            <w:r w:rsidRPr="002D2124">
              <w:t>22</w:t>
            </w:r>
          </w:p>
        </w:tc>
        <w:tc>
          <w:tcPr>
            <w:tcW w:w="1021" w:type="dxa"/>
            <w:vAlign w:val="center"/>
          </w:tcPr>
          <w:p w14:paraId="70F93495" w14:textId="3C7E2556" w:rsidR="002D2124" w:rsidRDefault="002D2124" w:rsidP="002D2124">
            <w:pPr>
              <w:jc w:val="center"/>
            </w:pPr>
            <w:r w:rsidRPr="002D2124">
              <w:t>8</w:t>
            </w:r>
          </w:p>
        </w:tc>
        <w:tc>
          <w:tcPr>
            <w:tcW w:w="850" w:type="dxa"/>
            <w:vAlign w:val="center"/>
          </w:tcPr>
          <w:p w14:paraId="23632407" w14:textId="4E6B387F" w:rsidR="002D2124" w:rsidRDefault="002D2124" w:rsidP="002D2124">
            <w:pPr>
              <w:jc w:val="center"/>
            </w:pPr>
            <w:r w:rsidRPr="002D2124">
              <w:t>4</w:t>
            </w:r>
          </w:p>
        </w:tc>
        <w:tc>
          <w:tcPr>
            <w:tcW w:w="1276" w:type="dxa"/>
            <w:vAlign w:val="center"/>
          </w:tcPr>
          <w:p w14:paraId="2D69E999" w14:textId="02633B54" w:rsidR="002D2124" w:rsidRDefault="002D2124" w:rsidP="002D2124">
            <w:pPr>
              <w:jc w:val="center"/>
            </w:pPr>
            <w:r w:rsidRPr="002D2124">
              <w:t>4</w:t>
            </w:r>
          </w:p>
        </w:tc>
        <w:tc>
          <w:tcPr>
            <w:tcW w:w="1134" w:type="dxa"/>
            <w:vAlign w:val="center"/>
          </w:tcPr>
          <w:p w14:paraId="5333703E" w14:textId="33E7BB2A" w:rsidR="002D2124" w:rsidRDefault="002D2124" w:rsidP="002D2124">
            <w:pPr>
              <w:jc w:val="center"/>
            </w:pPr>
            <w:r w:rsidRPr="002D2124">
              <w:t>14</w:t>
            </w:r>
          </w:p>
        </w:tc>
        <w:tc>
          <w:tcPr>
            <w:tcW w:w="1701" w:type="dxa"/>
            <w:vAlign w:val="center"/>
          </w:tcPr>
          <w:p w14:paraId="7765D64F" w14:textId="5124FCB0" w:rsidR="002D2124" w:rsidRPr="00AB478B" w:rsidRDefault="002D2124" w:rsidP="002D2124">
            <w:pPr>
              <w:spacing w:after="0"/>
              <w:jc w:val="center"/>
              <w:rPr>
                <w:lang w:eastAsia="ru-RU"/>
              </w:rPr>
            </w:pPr>
            <w:r w:rsidRPr="002D2124">
              <w:rPr>
                <w:lang w:eastAsia="ru-RU"/>
              </w:rPr>
              <w:t>Обсуждение вопросов, выступления</w:t>
            </w:r>
          </w:p>
        </w:tc>
      </w:tr>
      <w:tr w:rsidR="002D2124" w:rsidRPr="00AB478B" w14:paraId="63E8BD7F" w14:textId="77777777" w:rsidTr="00D901C7">
        <w:tc>
          <w:tcPr>
            <w:tcW w:w="540" w:type="dxa"/>
            <w:vAlign w:val="center"/>
          </w:tcPr>
          <w:p w14:paraId="5944EAA0" w14:textId="77777777" w:rsidR="002D2124" w:rsidRPr="00AB478B" w:rsidRDefault="002D2124" w:rsidP="008E495A">
            <w:pPr>
              <w:numPr>
                <w:ilvl w:val="0"/>
                <w:numId w:val="3"/>
              </w:numPr>
              <w:spacing w:after="0"/>
              <w:ind w:left="0" w:firstLine="0"/>
              <w:jc w:val="center"/>
              <w:rPr>
                <w:lang w:eastAsia="ru-RU"/>
              </w:rPr>
            </w:pPr>
          </w:p>
        </w:tc>
        <w:tc>
          <w:tcPr>
            <w:tcW w:w="2716" w:type="dxa"/>
          </w:tcPr>
          <w:p w14:paraId="43E9D584" w14:textId="0316DA91" w:rsidR="002D2124" w:rsidRPr="00953431" w:rsidRDefault="002D2124" w:rsidP="002D2124">
            <w:pPr>
              <w:spacing w:after="0"/>
              <w:rPr>
                <w:lang w:eastAsia="ru-RU"/>
              </w:rPr>
            </w:pPr>
            <w:r w:rsidRPr="00953431">
              <w:rPr>
                <w:lang w:eastAsia="ru-RU"/>
              </w:rPr>
              <w:t>Отчет об оценке стоимости объекта недвижимости</w:t>
            </w:r>
          </w:p>
        </w:tc>
        <w:tc>
          <w:tcPr>
            <w:tcW w:w="851" w:type="dxa"/>
            <w:vAlign w:val="center"/>
          </w:tcPr>
          <w:p w14:paraId="7CB0F72D" w14:textId="5C041632" w:rsidR="002D2124" w:rsidRDefault="002D2124" w:rsidP="002D2124">
            <w:pPr>
              <w:jc w:val="center"/>
            </w:pPr>
            <w:r w:rsidRPr="002D2124">
              <w:t>22</w:t>
            </w:r>
          </w:p>
        </w:tc>
        <w:tc>
          <w:tcPr>
            <w:tcW w:w="1021" w:type="dxa"/>
            <w:vAlign w:val="center"/>
          </w:tcPr>
          <w:p w14:paraId="2C076B77" w14:textId="23D46823" w:rsidR="002D2124" w:rsidRDefault="002D2124" w:rsidP="002D2124">
            <w:pPr>
              <w:jc w:val="center"/>
            </w:pPr>
            <w:r w:rsidRPr="002D2124">
              <w:t>8</w:t>
            </w:r>
          </w:p>
        </w:tc>
        <w:tc>
          <w:tcPr>
            <w:tcW w:w="850" w:type="dxa"/>
            <w:vAlign w:val="center"/>
          </w:tcPr>
          <w:p w14:paraId="33B28049" w14:textId="26ABD6BD" w:rsidR="002D2124" w:rsidRDefault="002D2124" w:rsidP="002D2124">
            <w:pPr>
              <w:jc w:val="center"/>
            </w:pPr>
            <w:r w:rsidRPr="002D2124">
              <w:t>4</w:t>
            </w:r>
          </w:p>
        </w:tc>
        <w:tc>
          <w:tcPr>
            <w:tcW w:w="1276" w:type="dxa"/>
            <w:vAlign w:val="center"/>
          </w:tcPr>
          <w:p w14:paraId="61F03201" w14:textId="2959EA34" w:rsidR="002D2124" w:rsidRDefault="002D2124" w:rsidP="002D2124">
            <w:pPr>
              <w:jc w:val="center"/>
            </w:pPr>
            <w:r w:rsidRPr="002D2124">
              <w:t>4</w:t>
            </w:r>
          </w:p>
        </w:tc>
        <w:tc>
          <w:tcPr>
            <w:tcW w:w="1134" w:type="dxa"/>
            <w:vAlign w:val="center"/>
          </w:tcPr>
          <w:p w14:paraId="56BB4720" w14:textId="797A82B0" w:rsidR="002D2124" w:rsidRDefault="002D2124" w:rsidP="002D2124">
            <w:pPr>
              <w:jc w:val="center"/>
            </w:pPr>
            <w:r w:rsidRPr="002D2124">
              <w:t>14</w:t>
            </w:r>
          </w:p>
        </w:tc>
        <w:tc>
          <w:tcPr>
            <w:tcW w:w="1701" w:type="dxa"/>
            <w:vAlign w:val="center"/>
          </w:tcPr>
          <w:p w14:paraId="69A46CA4" w14:textId="12FED5BD" w:rsidR="002D2124" w:rsidRPr="00AB478B" w:rsidRDefault="002D2124" w:rsidP="002D2124">
            <w:pPr>
              <w:spacing w:after="0"/>
              <w:jc w:val="center"/>
              <w:rPr>
                <w:lang w:eastAsia="ru-RU"/>
              </w:rPr>
            </w:pPr>
            <w:r w:rsidRPr="002D2124">
              <w:rPr>
                <w:lang w:eastAsia="ru-RU"/>
              </w:rPr>
              <w:t>Обсуждение вопросов, выступления</w:t>
            </w:r>
          </w:p>
        </w:tc>
      </w:tr>
      <w:tr w:rsidR="002D2124" w:rsidRPr="00AB478B" w14:paraId="655DDCFB" w14:textId="77777777" w:rsidTr="00D901C7">
        <w:tc>
          <w:tcPr>
            <w:tcW w:w="540" w:type="dxa"/>
          </w:tcPr>
          <w:p w14:paraId="2535DA98" w14:textId="77777777" w:rsidR="002D2124" w:rsidRPr="00AB478B" w:rsidRDefault="002D2124" w:rsidP="002D2124">
            <w:pPr>
              <w:spacing w:after="0"/>
              <w:jc w:val="center"/>
              <w:rPr>
                <w:lang w:eastAsia="ru-RU"/>
              </w:rPr>
            </w:pPr>
          </w:p>
        </w:tc>
        <w:tc>
          <w:tcPr>
            <w:tcW w:w="2716" w:type="dxa"/>
            <w:vAlign w:val="center"/>
          </w:tcPr>
          <w:p w14:paraId="1E0FB4B7" w14:textId="77777777" w:rsidR="002D2124" w:rsidRPr="00AB478B" w:rsidRDefault="002D2124" w:rsidP="00F44206">
            <w:pPr>
              <w:spacing w:after="0"/>
              <w:rPr>
                <w:lang w:eastAsia="ru-RU"/>
              </w:rPr>
            </w:pPr>
            <w:r>
              <w:rPr>
                <w:lang w:eastAsia="ru-RU"/>
              </w:rPr>
              <w:t>В целом по дисциплине</w:t>
            </w:r>
          </w:p>
        </w:tc>
        <w:tc>
          <w:tcPr>
            <w:tcW w:w="851" w:type="dxa"/>
            <w:vAlign w:val="center"/>
          </w:tcPr>
          <w:p w14:paraId="5B948C7F" w14:textId="216E7359" w:rsidR="002D2124" w:rsidRPr="00824E48" w:rsidRDefault="002D2124" w:rsidP="002D2124">
            <w:pPr>
              <w:jc w:val="center"/>
            </w:pPr>
            <w:r>
              <w:rPr>
                <w:color w:val="000000"/>
                <w:sz w:val="20"/>
                <w:szCs w:val="20"/>
              </w:rPr>
              <w:t>216</w:t>
            </w:r>
          </w:p>
        </w:tc>
        <w:tc>
          <w:tcPr>
            <w:tcW w:w="1021" w:type="dxa"/>
            <w:vAlign w:val="center"/>
          </w:tcPr>
          <w:p w14:paraId="6CDED0EE" w14:textId="0F7B7824" w:rsidR="002D2124" w:rsidRPr="00824E48" w:rsidRDefault="002D2124" w:rsidP="002D2124">
            <w:pPr>
              <w:jc w:val="center"/>
            </w:pPr>
            <w:r>
              <w:t>68</w:t>
            </w:r>
          </w:p>
        </w:tc>
        <w:tc>
          <w:tcPr>
            <w:tcW w:w="850" w:type="dxa"/>
            <w:vAlign w:val="center"/>
          </w:tcPr>
          <w:p w14:paraId="3B0230C6" w14:textId="35C28EE7" w:rsidR="002D2124" w:rsidRPr="00824E48" w:rsidRDefault="002D2124" w:rsidP="002D2124">
            <w:pPr>
              <w:jc w:val="center"/>
            </w:pPr>
            <w:r>
              <w:rPr>
                <w:color w:val="000000"/>
                <w:sz w:val="20"/>
                <w:szCs w:val="20"/>
              </w:rPr>
              <w:t>34</w:t>
            </w:r>
          </w:p>
        </w:tc>
        <w:tc>
          <w:tcPr>
            <w:tcW w:w="1276" w:type="dxa"/>
            <w:vAlign w:val="center"/>
          </w:tcPr>
          <w:p w14:paraId="5E15EE93" w14:textId="51B7FC80" w:rsidR="002D2124" w:rsidRPr="00824E48" w:rsidRDefault="002D2124" w:rsidP="002D2124">
            <w:pPr>
              <w:jc w:val="center"/>
            </w:pPr>
            <w:r>
              <w:rPr>
                <w:color w:val="000000"/>
                <w:sz w:val="20"/>
                <w:szCs w:val="20"/>
              </w:rPr>
              <w:t>34</w:t>
            </w:r>
          </w:p>
        </w:tc>
        <w:tc>
          <w:tcPr>
            <w:tcW w:w="1134" w:type="dxa"/>
            <w:vAlign w:val="center"/>
          </w:tcPr>
          <w:p w14:paraId="0A6E64A8" w14:textId="3C05A167" w:rsidR="002D2124" w:rsidRPr="00824E48" w:rsidRDefault="002D2124" w:rsidP="002D2124">
            <w:pPr>
              <w:jc w:val="center"/>
            </w:pPr>
            <w:r>
              <w:rPr>
                <w:color w:val="000000"/>
                <w:sz w:val="20"/>
                <w:szCs w:val="20"/>
              </w:rPr>
              <w:t>148</w:t>
            </w:r>
          </w:p>
        </w:tc>
        <w:tc>
          <w:tcPr>
            <w:tcW w:w="1701" w:type="dxa"/>
            <w:vAlign w:val="center"/>
          </w:tcPr>
          <w:p w14:paraId="4818400C" w14:textId="142BFFC5" w:rsidR="002D2124" w:rsidRPr="00AB478B" w:rsidRDefault="002D2124" w:rsidP="002D2124">
            <w:pPr>
              <w:spacing w:after="0"/>
              <w:jc w:val="center"/>
              <w:rPr>
                <w:lang w:eastAsia="ru-RU"/>
              </w:rPr>
            </w:pPr>
            <w:r>
              <w:rPr>
                <w:lang w:eastAsia="ru-RU"/>
              </w:rPr>
              <w:t>Согласно учебному плану: п</w:t>
            </w:r>
            <w:r w:rsidRPr="002D2124">
              <w:rPr>
                <w:lang w:eastAsia="ru-RU"/>
              </w:rPr>
              <w:t>роектная работа</w:t>
            </w:r>
          </w:p>
        </w:tc>
      </w:tr>
      <w:tr w:rsidR="006A06B2" w:rsidRPr="00AB478B" w14:paraId="0B5E0B63" w14:textId="77777777" w:rsidTr="00D901C7">
        <w:tc>
          <w:tcPr>
            <w:tcW w:w="540" w:type="dxa"/>
          </w:tcPr>
          <w:p w14:paraId="5CF3741B" w14:textId="77777777" w:rsidR="006A06B2" w:rsidRPr="00AB478B" w:rsidRDefault="006A06B2" w:rsidP="00824E48">
            <w:pPr>
              <w:spacing w:after="0"/>
              <w:jc w:val="center"/>
              <w:rPr>
                <w:lang w:eastAsia="ru-RU"/>
              </w:rPr>
            </w:pPr>
          </w:p>
        </w:tc>
        <w:tc>
          <w:tcPr>
            <w:tcW w:w="2716" w:type="dxa"/>
            <w:vAlign w:val="center"/>
          </w:tcPr>
          <w:p w14:paraId="02BA115F" w14:textId="77777777" w:rsidR="006A06B2" w:rsidRPr="00AB478B" w:rsidRDefault="006A06B2" w:rsidP="002D2124">
            <w:pPr>
              <w:spacing w:after="0"/>
              <w:jc w:val="right"/>
              <w:rPr>
                <w:lang w:eastAsia="ru-RU"/>
              </w:rPr>
            </w:pPr>
            <w:r>
              <w:rPr>
                <w:lang w:eastAsia="ru-RU"/>
              </w:rPr>
              <w:t>Итого в %</w:t>
            </w:r>
          </w:p>
        </w:tc>
        <w:tc>
          <w:tcPr>
            <w:tcW w:w="851" w:type="dxa"/>
          </w:tcPr>
          <w:p w14:paraId="373909A8" w14:textId="77777777" w:rsidR="006A06B2" w:rsidRPr="00AB478B" w:rsidRDefault="006A06B2" w:rsidP="00824E48">
            <w:pPr>
              <w:jc w:val="center"/>
            </w:pPr>
          </w:p>
        </w:tc>
        <w:tc>
          <w:tcPr>
            <w:tcW w:w="1021" w:type="dxa"/>
            <w:vAlign w:val="center"/>
          </w:tcPr>
          <w:p w14:paraId="223448F4" w14:textId="0F3C9E61" w:rsidR="006A06B2" w:rsidRPr="001B1834" w:rsidRDefault="001B1834" w:rsidP="0065151C">
            <w:pPr>
              <w:spacing w:after="0"/>
              <w:jc w:val="center"/>
              <w:rPr>
                <w:lang w:val="en-US"/>
              </w:rPr>
            </w:pPr>
            <w:r>
              <w:rPr>
                <w:lang w:val="en-US"/>
              </w:rPr>
              <w:t>31</w:t>
            </w:r>
          </w:p>
        </w:tc>
        <w:tc>
          <w:tcPr>
            <w:tcW w:w="850" w:type="dxa"/>
            <w:vAlign w:val="center"/>
          </w:tcPr>
          <w:p w14:paraId="4ADF77BB" w14:textId="6E513F3A" w:rsidR="006A06B2" w:rsidRPr="00AB478B" w:rsidRDefault="002D2124" w:rsidP="001B1834">
            <w:pPr>
              <w:spacing w:after="0"/>
              <w:jc w:val="center"/>
            </w:pPr>
            <w:r>
              <w:t>50</w:t>
            </w:r>
          </w:p>
        </w:tc>
        <w:tc>
          <w:tcPr>
            <w:tcW w:w="1276" w:type="dxa"/>
            <w:vAlign w:val="center"/>
          </w:tcPr>
          <w:p w14:paraId="7A011886" w14:textId="56A57179" w:rsidR="006A06B2" w:rsidRPr="00AB478B" w:rsidRDefault="002D2124" w:rsidP="001B1834">
            <w:pPr>
              <w:spacing w:after="0"/>
              <w:jc w:val="center"/>
            </w:pPr>
            <w:r>
              <w:t>50</w:t>
            </w:r>
          </w:p>
        </w:tc>
        <w:tc>
          <w:tcPr>
            <w:tcW w:w="1134" w:type="dxa"/>
            <w:vAlign w:val="center"/>
          </w:tcPr>
          <w:p w14:paraId="1716B37C" w14:textId="3606312A" w:rsidR="006A06B2" w:rsidRPr="001B1834" w:rsidRDefault="001B1834" w:rsidP="0065151C">
            <w:pPr>
              <w:spacing w:after="0"/>
              <w:jc w:val="center"/>
              <w:rPr>
                <w:lang w:val="en-US"/>
              </w:rPr>
            </w:pPr>
            <w:r>
              <w:rPr>
                <w:lang w:val="en-US"/>
              </w:rPr>
              <w:t>69</w:t>
            </w:r>
          </w:p>
        </w:tc>
        <w:tc>
          <w:tcPr>
            <w:tcW w:w="1701" w:type="dxa"/>
          </w:tcPr>
          <w:p w14:paraId="5CF0579D" w14:textId="77777777" w:rsidR="006A06B2" w:rsidRPr="00AB478B" w:rsidRDefault="006A06B2" w:rsidP="00824E48">
            <w:pPr>
              <w:spacing w:after="0"/>
              <w:rPr>
                <w:lang w:eastAsia="ru-RU"/>
              </w:rPr>
            </w:pPr>
          </w:p>
        </w:tc>
      </w:tr>
    </w:tbl>
    <w:p w14:paraId="793F0B00" w14:textId="77777777" w:rsidR="00D901C7" w:rsidRPr="00D901C7" w:rsidRDefault="00D901C7" w:rsidP="00BF4F37">
      <w:pPr>
        <w:pStyle w:val="1"/>
        <w:keepNext/>
        <w:widowControl w:val="0"/>
        <w:autoSpaceDE w:val="0"/>
        <w:autoSpaceDN w:val="0"/>
        <w:adjustRightInd w:val="0"/>
        <w:spacing w:before="0" w:after="0" w:line="360" w:lineRule="auto"/>
        <w:ind w:firstLine="709"/>
        <w:contextualSpacing w:val="0"/>
        <w:jc w:val="both"/>
        <w:rPr>
          <w:bCs/>
          <w:color w:val="auto"/>
          <w:kern w:val="32"/>
          <w:sz w:val="16"/>
          <w:szCs w:val="16"/>
          <w:lang w:eastAsia="ru-RU"/>
        </w:rPr>
      </w:pPr>
      <w:bookmarkStart w:id="17" w:name="_Toc132964949"/>
      <w:bookmarkEnd w:id="14"/>
      <w:bookmarkEnd w:id="15"/>
      <w:bookmarkEnd w:id="16"/>
    </w:p>
    <w:p w14:paraId="1CA34F1E" w14:textId="1BC54043" w:rsidR="002334FE" w:rsidRPr="00BF4F37" w:rsidRDefault="001F04D8" w:rsidP="00BF4F37">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r w:rsidRPr="00BF4F37">
        <w:rPr>
          <w:bCs/>
          <w:color w:val="auto"/>
          <w:kern w:val="32"/>
          <w:sz w:val="28"/>
          <w:szCs w:val="28"/>
          <w:lang w:eastAsia="ru-RU"/>
        </w:rPr>
        <w:t>5.</w:t>
      </w:r>
      <w:r w:rsidR="00DE0866" w:rsidRPr="00BF4F37">
        <w:rPr>
          <w:bCs/>
          <w:color w:val="auto"/>
          <w:kern w:val="32"/>
          <w:sz w:val="28"/>
          <w:szCs w:val="28"/>
          <w:lang w:eastAsia="ru-RU"/>
        </w:rPr>
        <w:t>3</w:t>
      </w:r>
      <w:r w:rsidR="00927DB4" w:rsidRPr="00BF4F37">
        <w:rPr>
          <w:bCs/>
          <w:color w:val="auto"/>
          <w:kern w:val="32"/>
          <w:sz w:val="28"/>
          <w:szCs w:val="28"/>
          <w:lang w:eastAsia="ru-RU"/>
        </w:rPr>
        <w:t xml:space="preserve">. </w:t>
      </w:r>
      <w:r w:rsidR="00893DDC" w:rsidRPr="00BF4F37">
        <w:rPr>
          <w:bCs/>
          <w:color w:val="auto"/>
          <w:kern w:val="32"/>
          <w:sz w:val="28"/>
          <w:szCs w:val="28"/>
          <w:lang w:eastAsia="ru-RU"/>
        </w:rPr>
        <w:t xml:space="preserve">Содержание </w:t>
      </w:r>
      <w:r w:rsidR="00BF4F37" w:rsidRPr="00BF4F37">
        <w:rPr>
          <w:bCs/>
          <w:color w:val="auto"/>
          <w:kern w:val="32"/>
          <w:sz w:val="28"/>
          <w:szCs w:val="28"/>
          <w:lang w:eastAsia="ru-RU"/>
        </w:rPr>
        <w:t>семинаров, практических занятий</w:t>
      </w:r>
      <w:bookmarkEnd w:id="1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6521"/>
        <w:gridCol w:w="1701"/>
      </w:tblGrid>
      <w:tr w:rsidR="00BF4F37" w:rsidRPr="005C709F" w14:paraId="05CE0119" w14:textId="77777777" w:rsidTr="00D901C7">
        <w:tc>
          <w:tcPr>
            <w:tcW w:w="1838" w:type="dxa"/>
            <w:vAlign w:val="center"/>
          </w:tcPr>
          <w:p w14:paraId="401F00F3" w14:textId="77777777" w:rsidR="00BF4F37" w:rsidRPr="005C709F" w:rsidRDefault="00BF4F37" w:rsidP="005C709F">
            <w:pPr>
              <w:keepNext/>
              <w:spacing w:after="0"/>
              <w:jc w:val="center"/>
              <w:rPr>
                <w:rFonts w:ascii="Times New Roman" w:hAnsi="Times New Roman"/>
                <w:b/>
              </w:rPr>
            </w:pPr>
            <w:r w:rsidRPr="005C709F">
              <w:rPr>
                <w:rFonts w:ascii="Times New Roman" w:hAnsi="Times New Roman"/>
                <w:b/>
              </w:rPr>
              <w:t>Наименование тем (разделов) дисциплины</w:t>
            </w:r>
          </w:p>
        </w:tc>
        <w:tc>
          <w:tcPr>
            <w:tcW w:w="6521" w:type="dxa"/>
            <w:vAlign w:val="center"/>
          </w:tcPr>
          <w:p w14:paraId="007435F6" w14:textId="13974CE2" w:rsidR="00BF4F37" w:rsidRPr="005C709F" w:rsidRDefault="00BF4F37" w:rsidP="00173496">
            <w:pPr>
              <w:keepNext/>
              <w:spacing w:after="0"/>
              <w:jc w:val="center"/>
              <w:rPr>
                <w:rFonts w:ascii="Times New Roman" w:hAnsi="Times New Roman"/>
                <w:b/>
              </w:rPr>
            </w:pPr>
            <w:r w:rsidRPr="005C709F">
              <w:rPr>
                <w:rFonts w:ascii="Times New Roman" w:hAnsi="Times New Roman"/>
                <w:b/>
              </w:rPr>
              <w:t xml:space="preserve">Перечень вопросов для обсуждения на семинарских, практических занятиях, рекомендуемые источники из разделов 8,9 </w:t>
            </w:r>
          </w:p>
        </w:tc>
        <w:tc>
          <w:tcPr>
            <w:tcW w:w="1701" w:type="dxa"/>
            <w:vAlign w:val="center"/>
          </w:tcPr>
          <w:p w14:paraId="0546BD04" w14:textId="77777777" w:rsidR="00BF4F37" w:rsidRPr="005C709F" w:rsidRDefault="00BF4F37" w:rsidP="005C709F">
            <w:pPr>
              <w:keepNext/>
              <w:spacing w:after="0"/>
              <w:jc w:val="center"/>
              <w:rPr>
                <w:rFonts w:ascii="Times New Roman" w:hAnsi="Times New Roman"/>
                <w:b/>
              </w:rPr>
            </w:pPr>
            <w:r w:rsidRPr="005C709F">
              <w:rPr>
                <w:rFonts w:ascii="Times New Roman" w:hAnsi="Times New Roman"/>
                <w:b/>
              </w:rPr>
              <w:t>Формы проведения занятий</w:t>
            </w:r>
          </w:p>
        </w:tc>
      </w:tr>
      <w:tr w:rsidR="005C709F" w:rsidRPr="005C709F" w14:paraId="39821A3E" w14:textId="77777777" w:rsidTr="00D901C7">
        <w:tc>
          <w:tcPr>
            <w:tcW w:w="1838" w:type="dxa"/>
          </w:tcPr>
          <w:p w14:paraId="4B0CD55C" w14:textId="72B84687" w:rsidR="005C709F" w:rsidRPr="005C709F" w:rsidRDefault="005C709F" w:rsidP="00D901C7">
            <w:pPr>
              <w:spacing w:after="0"/>
              <w:rPr>
                <w:rFonts w:ascii="Times New Roman" w:hAnsi="Times New Roman"/>
                <w:lang w:eastAsia="ru-RU"/>
              </w:rPr>
            </w:pPr>
            <w:r w:rsidRPr="005C709F">
              <w:rPr>
                <w:rFonts w:ascii="Times New Roman" w:hAnsi="Times New Roman"/>
              </w:rPr>
              <w:t>Тема 1. Особенности недвижимости как объекта стоимостной оценки</w:t>
            </w:r>
          </w:p>
        </w:tc>
        <w:tc>
          <w:tcPr>
            <w:tcW w:w="6521" w:type="dxa"/>
          </w:tcPr>
          <w:p w14:paraId="39651462" w14:textId="77777777" w:rsidR="005C709F" w:rsidRPr="005C709F" w:rsidRDefault="005C709F" w:rsidP="008E495A">
            <w:pPr>
              <w:pStyle w:val="aff3"/>
              <w:numPr>
                <w:ilvl w:val="0"/>
                <w:numId w:val="4"/>
              </w:numPr>
              <w:tabs>
                <w:tab w:val="left" w:pos="426"/>
                <w:tab w:val="left" w:pos="993"/>
              </w:tabs>
              <w:spacing w:line="240" w:lineRule="auto"/>
              <w:rPr>
                <w:sz w:val="24"/>
                <w:szCs w:val="24"/>
              </w:rPr>
            </w:pPr>
            <w:r w:rsidRPr="005C709F">
              <w:rPr>
                <w:sz w:val="24"/>
                <w:szCs w:val="24"/>
              </w:rPr>
              <w:t>Определение «недвижимость» в нормативных актах. Недвижимость, недвижимое имущество, недвижимая собственность, движимое имущество.</w:t>
            </w:r>
          </w:p>
          <w:p w14:paraId="75CBB409" w14:textId="77777777" w:rsidR="005C709F" w:rsidRPr="005C709F" w:rsidRDefault="005C709F" w:rsidP="008E495A">
            <w:pPr>
              <w:pStyle w:val="aff3"/>
              <w:numPr>
                <w:ilvl w:val="0"/>
                <w:numId w:val="4"/>
              </w:numPr>
              <w:tabs>
                <w:tab w:val="left" w:pos="426"/>
                <w:tab w:val="left" w:pos="993"/>
              </w:tabs>
              <w:spacing w:line="240" w:lineRule="auto"/>
              <w:rPr>
                <w:sz w:val="24"/>
                <w:szCs w:val="24"/>
              </w:rPr>
            </w:pPr>
            <w:r w:rsidRPr="005C709F">
              <w:rPr>
                <w:sz w:val="24"/>
                <w:szCs w:val="24"/>
              </w:rPr>
              <w:t>Понятие полезности</w:t>
            </w:r>
          </w:p>
          <w:p w14:paraId="22C6C591" w14:textId="77777777" w:rsidR="005C709F" w:rsidRPr="005C709F" w:rsidRDefault="005C709F" w:rsidP="008E495A">
            <w:pPr>
              <w:pStyle w:val="aff3"/>
              <w:numPr>
                <w:ilvl w:val="0"/>
                <w:numId w:val="4"/>
              </w:numPr>
              <w:tabs>
                <w:tab w:val="left" w:pos="426"/>
                <w:tab w:val="left" w:pos="993"/>
              </w:tabs>
              <w:spacing w:line="240" w:lineRule="auto"/>
              <w:rPr>
                <w:sz w:val="24"/>
                <w:szCs w:val="24"/>
              </w:rPr>
            </w:pPr>
            <w:r w:rsidRPr="005C709F">
              <w:rPr>
                <w:sz w:val="24"/>
                <w:szCs w:val="24"/>
              </w:rPr>
              <w:t>Особенности недвижимости как товара, источника дохода, основных средств.</w:t>
            </w:r>
          </w:p>
          <w:p w14:paraId="3E960EBD" w14:textId="77777777" w:rsidR="005C709F" w:rsidRPr="005C709F" w:rsidRDefault="005C709F" w:rsidP="008E495A">
            <w:pPr>
              <w:pStyle w:val="aff3"/>
              <w:numPr>
                <w:ilvl w:val="0"/>
                <w:numId w:val="4"/>
              </w:numPr>
              <w:tabs>
                <w:tab w:val="left" w:pos="426"/>
                <w:tab w:val="left" w:pos="993"/>
              </w:tabs>
              <w:spacing w:line="240" w:lineRule="auto"/>
              <w:rPr>
                <w:sz w:val="24"/>
                <w:szCs w:val="24"/>
              </w:rPr>
            </w:pPr>
            <w:r w:rsidRPr="005C709F">
              <w:rPr>
                <w:sz w:val="24"/>
                <w:szCs w:val="24"/>
              </w:rPr>
              <w:t>Регулирование оборота объектов недвижимости.</w:t>
            </w:r>
          </w:p>
          <w:p w14:paraId="1DC031F1" w14:textId="77777777" w:rsidR="005C709F" w:rsidRPr="005C709F" w:rsidRDefault="005C709F" w:rsidP="008E495A">
            <w:pPr>
              <w:pStyle w:val="aff3"/>
              <w:numPr>
                <w:ilvl w:val="0"/>
                <w:numId w:val="4"/>
              </w:numPr>
              <w:tabs>
                <w:tab w:val="left" w:pos="426"/>
                <w:tab w:val="left" w:pos="993"/>
              </w:tabs>
              <w:spacing w:line="240" w:lineRule="auto"/>
              <w:rPr>
                <w:sz w:val="24"/>
                <w:szCs w:val="24"/>
              </w:rPr>
            </w:pPr>
            <w:r w:rsidRPr="005C709F">
              <w:rPr>
                <w:sz w:val="24"/>
                <w:szCs w:val="24"/>
              </w:rPr>
              <w:t>Требования к формированию и к использованию земельных участков.</w:t>
            </w:r>
          </w:p>
          <w:p w14:paraId="7148B6C0" w14:textId="77777777" w:rsidR="005C709F" w:rsidRPr="005C709F" w:rsidRDefault="005C709F" w:rsidP="008E495A">
            <w:pPr>
              <w:pStyle w:val="aff3"/>
              <w:numPr>
                <w:ilvl w:val="0"/>
                <w:numId w:val="4"/>
              </w:numPr>
              <w:tabs>
                <w:tab w:val="left" w:pos="426"/>
                <w:tab w:val="left" w:pos="993"/>
              </w:tabs>
              <w:spacing w:line="240" w:lineRule="auto"/>
              <w:rPr>
                <w:sz w:val="24"/>
                <w:szCs w:val="24"/>
              </w:rPr>
            </w:pPr>
            <w:r w:rsidRPr="005C709F">
              <w:rPr>
                <w:sz w:val="24"/>
                <w:szCs w:val="24"/>
              </w:rPr>
              <w:t>Улучшения земельных участков.</w:t>
            </w:r>
          </w:p>
          <w:p w14:paraId="0D97D98A" w14:textId="77777777" w:rsidR="005C709F" w:rsidRPr="005C709F" w:rsidRDefault="005C709F" w:rsidP="008E495A">
            <w:pPr>
              <w:pStyle w:val="aff3"/>
              <w:numPr>
                <w:ilvl w:val="0"/>
                <w:numId w:val="4"/>
              </w:numPr>
              <w:tabs>
                <w:tab w:val="left" w:pos="426"/>
                <w:tab w:val="left" w:pos="993"/>
              </w:tabs>
              <w:spacing w:line="240" w:lineRule="auto"/>
              <w:rPr>
                <w:sz w:val="24"/>
                <w:szCs w:val="24"/>
              </w:rPr>
            </w:pPr>
            <w:r w:rsidRPr="005C709F">
              <w:rPr>
                <w:sz w:val="24"/>
                <w:szCs w:val="24"/>
              </w:rPr>
              <w:lastRenderedPageBreak/>
              <w:t>Объекты капитального строительства, группы капитальности.</w:t>
            </w:r>
          </w:p>
          <w:p w14:paraId="15814B4B" w14:textId="77777777" w:rsidR="005C709F" w:rsidRPr="005C709F" w:rsidRDefault="005C709F" w:rsidP="008E495A">
            <w:pPr>
              <w:pStyle w:val="aff3"/>
              <w:numPr>
                <w:ilvl w:val="0"/>
                <w:numId w:val="4"/>
              </w:numPr>
              <w:tabs>
                <w:tab w:val="left" w:pos="426"/>
                <w:tab w:val="left" w:pos="993"/>
              </w:tabs>
              <w:spacing w:line="240" w:lineRule="auto"/>
              <w:rPr>
                <w:sz w:val="24"/>
                <w:szCs w:val="24"/>
              </w:rPr>
            </w:pPr>
            <w:r w:rsidRPr="005C709F">
              <w:rPr>
                <w:sz w:val="24"/>
                <w:szCs w:val="24"/>
              </w:rPr>
              <w:t>Отделимые и неотделимые улучшения земельных участков, зданий и сооружений.</w:t>
            </w:r>
          </w:p>
          <w:p w14:paraId="7D836AA1" w14:textId="78975046" w:rsidR="005C709F" w:rsidRPr="005C709F" w:rsidRDefault="005C709F" w:rsidP="00F44206">
            <w:pPr>
              <w:autoSpaceDE w:val="0"/>
              <w:autoSpaceDN w:val="0"/>
              <w:adjustRightInd w:val="0"/>
              <w:spacing w:after="0"/>
              <w:jc w:val="both"/>
              <w:rPr>
                <w:rFonts w:ascii="Times New Roman" w:hAnsi="Times New Roman"/>
              </w:rPr>
            </w:pPr>
            <w:r w:rsidRPr="005C709F">
              <w:rPr>
                <w:rFonts w:ascii="Times New Roman" w:hAnsi="Times New Roman"/>
              </w:rPr>
              <w:t>Рекомендуемые источники из раздела 8: 1,2, 3, 7, 8, 9, 11, 13 и раздела 9: 1, 3, 5, 7</w:t>
            </w:r>
            <w:r w:rsidR="00F44206">
              <w:rPr>
                <w:rFonts w:ascii="Times New Roman" w:hAnsi="Times New Roman"/>
              </w:rPr>
              <w:t>,16</w:t>
            </w:r>
          </w:p>
        </w:tc>
        <w:tc>
          <w:tcPr>
            <w:tcW w:w="1701" w:type="dxa"/>
            <w:vAlign w:val="center"/>
          </w:tcPr>
          <w:p w14:paraId="203C046A" w14:textId="4BE7C32E" w:rsidR="005C709F" w:rsidRPr="005C709F" w:rsidRDefault="005C709F" w:rsidP="005C709F">
            <w:pPr>
              <w:pStyle w:val="a5"/>
              <w:ind w:left="0"/>
              <w:jc w:val="center"/>
            </w:pPr>
            <w:r w:rsidRPr="005C709F">
              <w:lastRenderedPageBreak/>
              <w:t>Дискуссия, выступления и обсуждение выступлений студентов</w:t>
            </w:r>
          </w:p>
        </w:tc>
      </w:tr>
      <w:tr w:rsidR="005C709F" w:rsidRPr="005C709F" w14:paraId="55F018AD" w14:textId="77777777" w:rsidTr="00D901C7">
        <w:tc>
          <w:tcPr>
            <w:tcW w:w="1838" w:type="dxa"/>
          </w:tcPr>
          <w:p w14:paraId="4F359E28" w14:textId="497BF055" w:rsidR="005C709F" w:rsidRPr="005C709F" w:rsidRDefault="005C709F" w:rsidP="00D901C7">
            <w:pPr>
              <w:spacing w:after="0"/>
              <w:rPr>
                <w:rFonts w:ascii="Times New Roman" w:hAnsi="Times New Roman"/>
                <w:lang w:eastAsia="ru-RU"/>
              </w:rPr>
            </w:pPr>
            <w:r w:rsidRPr="005C709F">
              <w:rPr>
                <w:rFonts w:ascii="Times New Roman" w:hAnsi="Times New Roman"/>
              </w:rPr>
              <w:t xml:space="preserve">Тема 2. </w:t>
            </w:r>
            <w:r w:rsidRPr="005C709F">
              <w:rPr>
                <w:rFonts w:ascii="Times New Roman" w:hAnsi="Times New Roman"/>
                <w:bCs/>
              </w:rPr>
              <w:t>Информация об объекте недвижимости, его окружении и состоянии рынка</w:t>
            </w:r>
          </w:p>
        </w:tc>
        <w:tc>
          <w:tcPr>
            <w:tcW w:w="6521" w:type="dxa"/>
          </w:tcPr>
          <w:p w14:paraId="233B481D" w14:textId="77777777" w:rsidR="005C709F" w:rsidRPr="005C709F" w:rsidRDefault="005C709F" w:rsidP="008E495A">
            <w:pPr>
              <w:pStyle w:val="aff3"/>
              <w:numPr>
                <w:ilvl w:val="0"/>
                <w:numId w:val="5"/>
              </w:numPr>
              <w:tabs>
                <w:tab w:val="left" w:pos="426"/>
                <w:tab w:val="left" w:pos="993"/>
              </w:tabs>
              <w:spacing w:line="240" w:lineRule="auto"/>
              <w:rPr>
                <w:sz w:val="24"/>
                <w:szCs w:val="24"/>
              </w:rPr>
            </w:pPr>
            <w:r w:rsidRPr="005C709F">
              <w:rPr>
                <w:sz w:val="24"/>
                <w:szCs w:val="24"/>
              </w:rPr>
              <w:t xml:space="preserve">Правоустанавливающая и </w:t>
            </w:r>
            <w:proofErr w:type="spellStart"/>
            <w:r w:rsidRPr="005C709F">
              <w:rPr>
                <w:sz w:val="24"/>
                <w:szCs w:val="24"/>
              </w:rPr>
              <w:t>правоподтверждающая</w:t>
            </w:r>
            <w:proofErr w:type="spellEnd"/>
            <w:r w:rsidRPr="005C709F">
              <w:rPr>
                <w:sz w:val="24"/>
                <w:szCs w:val="24"/>
              </w:rPr>
              <w:t xml:space="preserve"> документация.</w:t>
            </w:r>
          </w:p>
          <w:p w14:paraId="344A3B0E" w14:textId="77777777" w:rsidR="005C709F" w:rsidRPr="005C709F" w:rsidRDefault="005C709F" w:rsidP="008E495A">
            <w:pPr>
              <w:pStyle w:val="aff3"/>
              <w:numPr>
                <w:ilvl w:val="0"/>
                <w:numId w:val="5"/>
              </w:numPr>
              <w:tabs>
                <w:tab w:val="left" w:pos="426"/>
                <w:tab w:val="left" w:pos="993"/>
              </w:tabs>
              <w:spacing w:line="240" w:lineRule="auto"/>
              <w:rPr>
                <w:sz w:val="24"/>
                <w:szCs w:val="24"/>
              </w:rPr>
            </w:pPr>
            <w:r w:rsidRPr="005C709F">
              <w:rPr>
                <w:sz w:val="24"/>
                <w:szCs w:val="24"/>
              </w:rPr>
              <w:t>Кадастровый паспорт на земельный участок, кадастровый паспорт здания / помещения.</w:t>
            </w:r>
          </w:p>
          <w:p w14:paraId="1EC85C9B" w14:textId="77777777" w:rsidR="005C709F" w:rsidRPr="005C709F" w:rsidRDefault="005C709F" w:rsidP="008E495A">
            <w:pPr>
              <w:pStyle w:val="aff3"/>
              <w:numPr>
                <w:ilvl w:val="0"/>
                <w:numId w:val="5"/>
              </w:numPr>
              <w:tabs>
                <w:tab w:val="left" w:pos="426"/>
                <w:tab w:val="left" w:pos="993"/>
              </w:tabs>
              <w:spacing w:line="240" w:lineRule="auto"/>
              <w:rPr>
                <w:sz w:val="24"/>
                <w:szCs w:val="24"/>
              </w:rPr>
            </w:pPr>
            <w:proofErr w:type="spellStart"/>
            <w:r w:rsidRPr="005C709F">
              <w:rPr>
                <w:sz w:val="24"/>
                <w:szCs w:val="24"/>
              </w:rPr>
              <w:t>Геоподоснова</w:t>
            </w:r>
            <w:proofErr w:type="spellEnd"/>
            <w:r w:rsidRPr="005C709F">
              <w:rPr>
                <w:sz w:val="24"/>
                <w:szCs w:val="24"/>
              </w:rPr>
              <w:t>, технический паспорт здания / помещения,</w:t>
            </w:r>
          </w:p>
          <w:p w14:paraId="07957BF5" w14:textId="77777777" w:rsidR="005C709F" w:rsidRPr="005C709F" w:rsidRDefault="005C709F" w:rsidP="008E495A">
            <w:pPr>
              <w:pStyle w:val="aff3"/>
              <w:numPr>
                <w:ilvl w:val="0"/>
                <w:numId w:val="5"/>
              </w:numPr>
              <w:tabs>
                <w:tab w:val="left" w:pos="426"/>
                <w:tab w:val="left" w:pos="993"/>
              </w:tabs>
              <w:spacing w:line="240" w:lineRule="auto"/>
              <w:rPr>
                <w:sz w:val="24"/>
                <w:szCs w:val="24"/>
              </w:rPr>
            </w:pPr>
            <w:r w:rsidRPr="005C709F">
              <w:rPr>
                <w:sz w:val="24"/>
                <w:szCs w:val="24"/>
              </w:rPr>
              <w:t>Публичная кадастровая карта.</w:t>
            </w:r>
          </w:p>
          <w:p w14:paraId="0CC10AB9" w14:textId="77777777" w:rsidR="005C709F" w:rsidRPr="005C709F" w:rsidRDefault="005C709F" w:rsidP="008E495A">
            <w:pPr>
              <w:pStyle w:val="aff3"/>
              <w:numPr>
                <w:ilvl w:val="0"/>
                <w:numId w:val="5"/>
              </w:numPr>
              <w:tabs>
                <w:tab w:val="left" w:pos="426"/>
                <w:tab w:val="left" w:pos="993"/>
              </w:tabs>
              <w:spacing w:line="240" w:lineRule="auto"/>
              <w:rPr>
                <w:sz w:val="24"/>
                <w:szCs w:val="24"/>
              </w:rPr>
            </w:pPr>
            <w:r w:rsidRPr="005C709F">
              <w:rPr>
                <w:sz w:val="24"/>
                <w:szCs w:val="24"/>
              </w:rPr>
              <w:t>Геоинформационные системы.</w:t>
            </w:r>
          </w:p>
          <w:p w14:paraId="64C50ED5" w14:textId="77777777" w:rsidR="005C709F" w:rsidRPr="005C709F" w:rsidRDefault="005C709F" w:rsidP="008E495A">
            <w:pPr>
              <w:pStyle w:val="aff3"/>
              <w:numPr>
                <w:ilvl w:val="0"/>
                <w:numId w:val="5"/>
              </w:numPr>
              <w:tabs>
                <w:tab w:val="left" w:pos="426"/>
                <w:tab w:val="left" w:pos="993"/>
              </w:tabs>
              <w:spacing w:line="240" w:lineRule="auto"/>
              <w:rPr>
                <w:sz w:val="24"/>
                <w:szCs w:val="24"/>
              </w:rPr>
            </w:pPr>
            <w:r w:rsidRPr="005C709F">
              <w:rPr>
                <w:sz w:val="24"/>
                <w:szCs w:val="24"/>
              </w:rPr>
              <w:t>Обоснование методики анализа рынка недвижимости для целей стоимостной оценки.</w:t>
            </w:r>
          </w:p>
          <w:p w14:paraId="76D6E0FC" w14:textId="77777777" w:rsidR="005C709F" w:rsidRPr="005C709F" w:rsidRDefault="005C709F" w:rsidP="008E495A">
            <w:pPr>
              <w:pStyle w:val="aff3"/>
              <w:numPr>
                <w:ilvl w:val="0"/>
                <w:numId w:val="5"/>
              </w:numPr>
              <w:tabs>
                <w:tab w:val="left" w:pos="426"/>
                <w:tab w:val="left" w:pos="993"/>
              </w:tabs>
              <w:spacing w:line="240" w:lineRule="auto"/>
              <w:rPr>
                <w:sz w:val="24"/>
                <w:szCs w:val="24"/>
              </w:rPr>
            </w:pPr>
            <w:r w:rsidRPr="005C709F">
              <w:rPr>
                <w:sz w:val="24"/>
                <w:szCs w:val="24"/>
              </w:rPr>
              <w:t>Методы анализа рынка недвижимости.</w:t>
            </w:r>
          </w:p>
          <w:p w14:paraId="2C821B0F" w14:textId="77777777" w:rsidR="005C709F" w:rsidRPr="005C709F" w:rsidRDefault="005C709F" w:rsidP="008E495A">
            <w:pPr>
              <w:pStyle w:val="aff3"/>
              <w:numPr>
                <w:ilvl w:val="0"/>
                <w:numId w:val="5"/>
              </w:numPr>
              <w:tabs>
                <w:tab w:val="left" w:pos="426"/>
                <w:tab w:val="left" w:pos="993"/>
              </w:tabs>
              <w:spacing w:line="240" w:lineRule="auto"/>
              <w:rPr>
                <w:sz w:val="24"/>
                <w:szCs w:val="24"/>
              </w:rPr>
            </w:pPr>
            <w:r w:rsidRPr="005C709F">
              <w:rPr>
                <w:sz w:val="24"/>
                <w:szCs w:val="24"/>
              </w:rPr>
              <w:t>Источники информации о сделках / офертах на рынке недвижимости</w:t>
            </w:r>
          </w:p>
          <w:p w14:paraId="64AF27E3" w14:textId="1654DD80" w:rsidR="005C709F" w:rsidRPr="005C709F" w:rsidRDefault="005C709F" w:rsidP="005C709F">
            <w:pPr>
              <w:autoSpaceDE w:val="0"/>
              <w:autoSpaceDN w:val="0"/>
              <w:adjustRightInd w:val="0"/>
              <w:spacing w:after="0"/>
              <w:jc w:val="both"/>
              <w:rPr>
                <w:rFonts w:ascii="Times New Roman" w:hAnsi="Times New Roman"/>
              </w:rPr>
            </w:pPr>
            <w:r w:rsidRPr="005C709F">
              <w:rPr>
                <w:rFonts w:ascii="Times New Roman" w:hAnsi="Times New Roman"/>
              </w:rPr>
              <w:t>Рекомендуемые источники из раздела 8: 8, 9, 12 и раздела 9: 4, 8</w:t>
            </w:r>
          </w:p>
        </w:tc>
        <w:tc>
          <w:tcPr>
            <w:tcW w:w="1701" w:type="dxa"/>
            <w:vAlign w:val="center"/>
          </w:tcPr>
          <w:p w14:paraId="666F467D" w14:textId="50C2432D" w:rsidR="005C709F" w:rsidRPr="005C709F" w:rsidRDefault="005C709F" w:rsidP="005C709F">
            <w:pPr>
              <w:pStyle w:val="a5"/>
              <w:ind w:left="0"/>
              <w:jc w:val="center"/>
            </w:pPr>
            <w:r w:rsidRPr="005C709F">
              <w:t>Выступления студентов, практико-ориентированная дискуссия</w:t>
            </w:r>
          </w:p>
        </w:tc>
      </w:tr>
      <w:tr w:rsidR="005C709F" w:rsidRPr="005C709F" w14:paraId="06A74EC6" w14:textId="77777777" w:rsidTr="00D901C7">
        <w:tc>
          <w:tcPr>
            <w:tcW w:w="1838" w:type="dxa"/>
          </w:tcPr>
          <w:p w14:paraId="76EF9AEE" w14:textId="2D6077D9" w:rsidR="005C709F" w:rsidRPr="005C709F" w:rsidRDefault="005C709F" w:rsidP="00D901C7">
            <w:pPr>
              <w:spacing w:after="0"/>
              <w:rPr>
                <w:rFonts w:ascii="Times New Roman" w:hAnsi="Times New Roman"/>
                <w:lang w:eastAsia="ru-RU"/>
              </w:rPr>
            </w:pPr>
            <w:r w:rsidRPr="005C709F">
              <w:rPr>
                <w:rFonts w:ascii="Times New Roman" w:hAnsi="Times New Roman"/>
              </w:rPr>
              <w:t xml:space="preserve">Тема 3. </w:t>
            </w:r>
            <w:r w:rsidRPr="005C709F">
              <w:rPr>
                <w:rFonts w:ascii="Times New Roman" w:hAnsi="Times New Roman"/>
                <w:bCs/>
              </w:rPr>
              <w:t>Принципы оценки и определение НЭИ объекта недвижимости</w:t>
            </w:r>
          </w:p>
        </w:tc>
        <w:tc>
          <w:tcPr>
            <w:tcW w:w="6521" w:type="dxa"/>
            <w:vAlign w:val="center"/>
          </w:tcPr>
          <w:p w14:paraId="5753B6FC" w14:textId="77777777" w:rsidR="005C709F" w:rsidRPr="005C709F" w:rsidRDefault="005C709F" w:rsidP="008E495A">
            <w:pPr>
              <w:pStyle w:val="aff3"/>
              <w:numPr>
                <w:ilvl w:val="0"/>
                <w:numId w:val="6"/>
              </w:numPr>
              <w:tabs>
                <w:tab w:val="left" w:pos="426"/>
                <w:tab w:val="left" w:pos="993"/>
              </w:tabs>
              <w:spacing w:line="240" w:lineRule="auto"/>
              <w:rPr>
                <w:sz w:val="24"/>
                <w:szCs w:val="24"/>
              </w:rPr>
            </w:pPr>
            <w:r w:rsidRPr="005C709F">
              <w:rPr>
                <w:sz w:val="24"/>
                <w:szCs w:val="24"/>
              </w:rPr>
              <w:t>Принципы оценки, основанные на позиции пользователя.</w:t>
            </w:r>
          </w:p>
          <w:p w14:paraId="419FC13B" w14:textId="77777777" w:rsidR="005C709F" w:rsidRPr="005C709F" w:rsidRDefault="005C709F" w:rsidP="008E495A">
            <w:pPr>
              <w:pStyle w:val="aff3"/>
              <w:numPr>
                <w:ilvl w:val="0"/>
                <w:numId w:val="6"/>
              </w:numPr>
              <w:tabs>
                <w:tab w:val="left" w:pos="426"/>
                <w:tab w:val="left" w:pos="993"/>
              </w:tabs>
              <w:spacing w:line="240" w:lineRule="auto"/>
              <w:rPr>
                <w:sz w:val="24"/>
                <w:szCs w:val="24"/>
              </w:rPr>
            </w:pPr>
            <w:r w:rsidRPr="005C709F">
              <w:rPr>
                <w:sz w:val="24"/>
                <w:szCs w:val="24"/>
              </w:rPr>
              <w:t>Принципы, связанные с земельным участком и качеством произведенных улучшений.</w:t>
            </w:r>
          </w:p>
          <w:p w14:paraId="28C4CC8D" w14:textId="77777777" w:rsidR="005C709F" w:rsidRPr="005C709F" w:rsidRDefault="005C709F" w:rsidP="008E495A">
            <w:pPr>
              <w:pStyle w:val="aff3"/>
              <w:numPr>
                <w:ilvl w:val="0"/>
                <w:numId w:val="6"/>
              </w:numPr>
              <w:tabs>
                <w:tab w:val="left" w:pos="426"/>
                <w:tab w:val="left" w:pos="993"/>
              </w:tabs>
              <w:spacing w:line="240" w:lineRule="auto"/>
              <w:rPr>
                <w:sz w:val="24"/>
                <w:szCs w:val="24"/>
              </w:rPr>
            </w:pPr>
            <w:r w:rsidRPr="005C709F">
              <w:rPr>
                <w:sz w:val="24"/>
                <w:szCs w:val="24"/>
              </w:rPr>
              <w:t>Принципы, связанные с влиянием рыночной среды.</w:t>
            </w:r>
          </w:p>
          <w:p w14:paraId="20E80814" w14:textId="77777777" w:rsidR="005C709F" w:rsidRPr="005C709F" w:rsidRDefault="005C709F" w:rsidP="008E495A">
            <w:pPr>
              <w:pStyle w:val="aff3"/>
              <w:numPr>
                <w:ilvl w:val="0"/>
                <w:numId w:val="6"/>
              </w:numPr>
              <w:tabs>
                <w:tab w:val="left" w:pos="426"/>
                <w:tab w:val="left" w:pos="993"/>
              </w:tabs>
              <w:spacing w:line="240" w:lineRule="auto"/>
              <w:rPr>
                <w:sz w:val="24"/>
                <w:szCs w:val="24"/>
              </w:rPr>
            </w:pPr>
            <w:r w:rsidRPr="005C709F">
              <w:rPr>
                <w:sz w:val="24"/>
                <w:szCs w:val="24"/>
              </w:rPr>
              <w:t>Принцип наиболее эффективного использования (НЭИ).</w:t>
            </w:r>
          </w:p>
          <w:p w14:paraId="008AAC5B" w14:textId="77777777" w:rsidR="005C709F" w:rsidRPr="005C709F" w:rsidRDefault="005C709F" w:rsidP="008E495A">
            <w:pPr>
              <w:pStyle w:val="aff3"/>
              <w:numPr>
                <w:ilvl w:val="0"/>
                <w:numId w:val="6"/>
              </w:numPr>
              <w:tabs>
                <w:tab w:val="left" w:pos="426"/>
                <w:tab w:val="left" w:pos="993"/>
              </w:tabs>
              <w:spacing w:line="240" w:lineRule="auto"/>
              <w:rPr>
                <w:sz w:val="24"/>
                <w:szCs w:val="24"/>
              </w:rPr>
            </w:pPr>
            <w:r w:rsidRPr="005C709F">
              <w:rPr>
                <w:sz w:val="24"/>
                <w:szCs w:val="24"/>
              </w:rPr>
              <w:t>Порядок определения НЭИ объекта недвижимости.</w:t>
            </w:r>
          </w:p>
          <w:p w14:paraId="1B1AFFE0" w14:textId="5951F835" w:rsidR="005C709F" w:rsidRPr="005C709F" w:rsidRDefault="005C709F" w:rsidP="00F44206">
            <w:pPr>
              <w:pStyle w:val="a5"/>
              <w:ind w:left="0"/>
              <w:jc w:val="both"/>
            </w:pPr>
            <w:r w:rsidRPr="005C709F">
              <w:t>Рекомендуемые источники из раздела 8: 11, 12 и раздела 9: 1, 5, 14, 15</w:t>
            </w:r>
            <w:r w:rsidR="00F44206">
              <w:t>,16</w:t>
            </w:r>
          </w:p>
        </w:tc>
        <w:tc>
          <w:tcPr>
            <w:tcW w:w="1701" w:type="dxa"/>
            <w:vAlign w:val="center"/>
          </w:tcPr>
          <w:p w14:paraId="54777A9A" w14:textId="7B4B865B" w:rsidR="005C709F" w:rsidRPr="005C709F" w:rsidRDefault="005C709F" w:rsidP="005C709F">
            <w:pPr>
              <w:pStyle w:val="a5"/>
              <w:ind w:left="0"/>
              <w:jc w:val="center"/>
            </w:pPr>
            <w:r w:rsidRPr="005C709F">
              <w:t>Выступления студентов, обсуждение практико-ориентированных примеров</w:t>
            </w:r>
          </w:p>
        </w:tc>
      </w:tr>
      <w:tr w:rsidR="005C709F" w:rsidRPr="005C709F" w14:paraId="6841EDDA" w14:textId="77777777" w:rsidTr="00D901C7">
        <w:tc>
          <w:tcPr>
            <w:tcW w:w="1838" w:type="dxa"/>
          </w:tcPr>
          <w:p w14:paraId="5B85B9D3" w14:textId="73DC95BD" w:rsidR="005C709F" w:rsidRPr="005C709F" w:rsidRDefault="005C709F" w:rsidP="00D901C7">
            <w:pPr>
              <w:spacing w:after="0"/>
              <w:rPr>
                <w:rFonts w:ascii="Times New Roman" w:hAnsi="Times New Roman"/>
                <w:lang w:eastAsia="ru-RU"/>
              </w:rPr>
            </w:pPr>
            <w:r w:rsidRPr="005C709F">
              <w:rPr>
                <w:rFonts w:ascii="Times New Roman" w:hAnsi="Times New Roman"/>
              </w:rPr>
              <w:t>Тема 4. Доходный подход к оценке стоимости недвижимости</w:t>
            </w:r>
          </w:p>
        </w:tc>
        <w:tc>
          <w:tcPr>
            <w:tcW w:w="6521" w:type="dxa"/>
            <w:vAlign w:val="center"/>
          </w:tcPr>
          <w:p w14:paraId="1874D846" w14:textId="77777777" w:rsidR="005C709F" w:rsidRPr="005C709F" w:rsidRDefault="005C709F" w:rsidP="008E495A">
            <w:pPr>
              <w:pStyle w:val="aff3"/>
              <w:numPr>
                <w:ilvl w:val="0"/>
                <w:numId w:val="7"/>
              </w:numPr>
              <w:tabs>
                <w:tab w:val="left" w:pos="426"/>
                <w:tab w:val="left" w:pos="993"/>
              </w:tabs>
              <w:spacing w:line="240" w:lineRule="auto"/>
              <w:rPr>
                <w:sz w:val="24"/>
                <w:szCs w:val="24"/>
              </w:rPr>
            </w:pPr>
            <w:r w:rsidRPr="005C709F">
              <w:rPr>
                <w:sz w:val="24"/>
                <w:szCs w:val="24"/>
              </w:rPr>
              <w:t>Экономическое содержание, преимущества и недостатки доходного подхода к оценке недвижимости.</w:t>
            </w:r>
          </w:p>
          <w:p w14:paraId="5599B531" w14:textId="77777777" w:rsidR="005C709F" w:rsidRPr="005C709F" w:rsidRDefault="005C709F" w:rsidP="008E495A">
            <w:pPr>
              <w:pStyle w:val="aff3"/>
              <w:numPr>
                <w:ilvl w:val="0"/>
                <w:numId w:val="7"/>
              </w:numPr>
              <w:tabs>
                <w:tab w:val="left" w:pos="426"/>
                <w:tab w:val="left" w:pos="993"/>
              </w:tabs>
              <w:spacing w:line="240" w:lineRule="auto"/>
              <w:rPr>
                <w:sz w:val="24"/>
                <w:szCs w:val="24"/>
              </w:rPr>
            </w:pPr>
            <w:r w:rsidRPr="005C709F">
              <w:rPr>
                <w:sz w:val="24"/>
                <w:szCs w:val="24"/>
              </w:rPr>
              <w:t>Характеристика методов доходного подхода.</w:t>
            </w:r>
          </w:p>
          <w:p w14:paraId="04C908BF" w14:textId="77777777" w:rsidR="005C709F" w:rsidRPr="005C709F" w:rsidRDefault="005C709F" w:rsidP="008E495A">
            <w:pPr>
              <w:pStyle w:val="aff3"/>
              <w:numPr>
                <w:ilvl w:val="0"/>
                <w:numId w:val="7"/>
              </w:numPr>
              <w:tabs>
                <w:tab w:val="left" w:pos="426"/>
                <w:tab w:val="left" w:pos="993"/>
              </w:tabs>
              <w:spacing w:line="240" w:lineRule="auto"/>
              <w:rPr>
                <w:sz w:val="24"/>
                <w:szCs w:val="24"/>
              </w:rPr>
            </w:pPr>
            <w:r w:rsidRPr="005C709F">
              <w:rPr>
                <w:sz w:val="24"/>
                <w:szCs w:val="24"/>
              </w:rPr>
              <w:t>Информационное обеспечение доходного подхода.</w:t>
            </w:r>
          </w:p>
          <w:p w14:paraId="2F61491A" w14:textId="77777777" w:rsidR="005C709F" w:rsidRPr="005C709F" w:rsidRDefault="005C709F" w:rsidP="008E495A">
            <w:pPr>
              <w:pStyle w:val="aff3"/>
              <w:numPr>
                <w:ilvl w:val="0"/>
                <w:numId w:val="7"/>
              </w:numPr>
              <w:tabs>
                <w:tab w:val="left" w:pos="426"/>
                <w:tab w:val="left" w:pos="993"/>
              </w:tabs>
              <w:spacing w:line="240" w:lineRule="auto"/>
              <w:rPr>
                <w:sz w:val="24"/>
                <w:szCs w:val="24"/>
              </w:rPr>
            </w:pPr>
            <w:r w:rsidRPr="005C709F">
              <w:rPr>
                <w:sz w:val="24"/>
                <w:szCs w:val="24"/>
              </w:rPr>
              <w:t>Использование шести функций сложного процента при оценке недвижимости.</w:t>
            </w:r>
          </w:p>
          <w:p w14:paraId="423E2963" w14:textId="77777777" w:rsidR="005C709F" w:rsidRPr="005C709F" w:rsidRDefault="005C709F" w:rsidP="008E495A">
            <w:pPr>
              <w:pStyle w:val="aff3"/>
              <w:numPr>
                <w:ilvl w:val="0"/>
                <w:numId w:val="7"/>
              </w:numPr>
              <w:tabs>
                <w:tab w:val="left" w:pos="426"/>
                <w:tab w:val="left" w:pos="993"/>
              </w:tabs>
              <w:spacing w:line="240" w:lineRule="auto"/>
              <w:rPr>
                <w:sz w:val="24"/>
                <w:szCs w:val="24"/>
              </w:rPr>
            </w:pPr>
            <w:r w:rsidRPr="005C709F">
              <w:rPr>
                <w:sz w:val="24"/>
                <w:szCs w:val="24"/>
              </w:rPr>
              <w:t>Виды дохода, генерируемого объектом недвижимости.</w:t>
            </w:r>
          </w:p>
          <w:p w14:paraId="65C6849E" w14:textId="77777777" w:rsidR="005C709F" w:rsidRPr="005C709F" w:rsidRDefault="005C709F" w:rsidP="008E495A">
            <w:pPr>
              <w:pStyle w:val="aff3"/>
              <w:numPr>
                <w:ilvl w:val="0"/>
                <w:numId w:val="7"/>
              </w:numPr>
              <w:tabs>
                <w:tab w:val="left" w:pos="426"/>
                <w:tab w:val="left" w:pos="993"/>
              </w:tabs>
              <w:spacing w:line="240" w:lineRule="auto"/>
              <w:rPr>
                <w:sz w:val="24"/>
                <w:szCs w:val="24"/>
              </w:rPr>
            </w:pPr>
            <w:r w:rsidRPr="005C709F">
              <w:rPr>
                <w:sz w:val="24"/>
                <w:szCs w:val="24"/>
              </w:rPr>
              <w:t>Потенциальная и действительная доходность объекта недвижимости.</w:t>
            </w:r>
          </w:p>
          <w:p w14:paraId="0BDA9072" w14:textId="77777777" w:rsidR="005C709F" w:rsidRPr="005C709F" w:rsidRDefault="005C709F" w:rsidP="008E495A">
            <w:pPr>
              <w:pStyle w:val="aff3"/>
              <w:numPr>
                <w:ilvl w:val="0"/>
                <w:numId w:val="7"/>
              </w:numPr>
              <w:tabs>
                <w:tab w:val="left" w:pos="426"/>
                <w:tab w:val="left" w:pos="993"/>
              </w:tabs>
              <w:spacing w:line="240" w:lineRule="auto"/>
              <w:rPr>
                <w:sz w:val="24"/>
                <w:szCs w:val="24"/>
              </w:rPr>
            </w:pPr>
            <w:r w:rsidRPr="005C709F">
              <w:rPr>
                <w:sz w:val="24"/>
                <w:szCs w:val="24"/>
              </w:rPr>
              <w:t>Состав и методы расчета операционных расходов объекта недвижимости.</w:t>
            </w:r>
          </w:p>
          <w:p w14:paraId="5AE4203B" w14:textId="77777777" w:rsidR="005C709F" w:rsidRPr="005C709F" w:rsidRDefault="005C709F" w:rsidP="008E495A">
            <w:pPr>
              <w:pStyle w:val="aff3"/>
              <w:numPr>
                <w:ilvl w:val="0"/>
                <w:numId w:val="7"/>
              </w:numPr>
              <w:tabs>
                <w:tab w:val="left" w:pos="426"/>
                <w:tab w:val="left" w:pos="993"/>
              </w:tabs>
              <w:spacing w:line="240" w:lineRule="auto"/>
              <w:rPr>
                <w:sz w:val="24"/>
                <w:szCs w:val="24"/>
              </w:rPr>
            </w:pPr>
            <w:r w:rsidRPr="005C709F">
              <w:rPr>
                <w:sz w:val="24"/>
                <w:szCs w:val="24"/>
              </w:rPr>
              <w:t>Расчет ставки дисконтирования для генерируемого объектом недвижимости денежного потока: кумулятивный метод.</w:t>
            </w:r>
          </w:p>
          <w:p w14:paraId="7CB567D3" w14:textId="77777777" w:rsidR="005C709F" w:rsidRPr="005C709F" w:rsidRDefault="005C709F" w:rsidP="008E495A">
            <w:pPr>
              <w:pStyle w:val="aff3"/>
              <w:numPr>
                <w:ilvl w:val="0"/>
                <w:numId w:val="7"/>
              </w:numPr>
              <w:tabs>
                <w:tab w:val="left" w:pos="426"/>
                <w:tab w:val="left" w:pos="993"/>
              </w:tabs>
              <w:spacing w:line="240" w:lineRule="auto"/>
              <w:rPr>
                <w:sz w:val="24"/>
                <w:szCs w:val="24"/>
              </w:rPr>
            </w:pPr>
            <w:r w:rsidRPr="005C709F">
              <w:rPr>
                <w:sz w:val="24"/>
                <w:szCs w:val="24"/>
              </w:rPr>
              <w:t>Расчет ставки дисконтирования для генерируемого объектом недвижимости денежного потока: метод рыночной экстракции.</w:t>
            </w:r>
          </w:p>
          <w:p w14:paraId="565CF52C" w14:textId="77777777" w:rsidR="005C709F" w:rsidRPr="005C709F" w:rsidRDefault="005C709F" w:rsidP="008E495A">
            <w:pPr>
              <w:pStyle w:val="aff3"/>
              <w:numPr>
                <w:ilvl w:val="0"/>
                <w:numId w:val="7"/>
              </w:numPr>
              <w:tabs>
                <w:tab w:val="left" w:pos="426"/>
                <w:tab w:val="left" w:pos="993"/>
              </w:tabs>
              <w:spacing w:line="240" w:lineRule="auto"/>
              <w:rPr>
                <w:sz w:val="24"/>
                <w:szCs w:val="24"/>
              </w:rPr>
            </w:pPr>
            <w:r w:rsidRPr="005C709F">
              <w:rPr>
                <w:sz w:val="24"/>
                <w:szCs w:val="24"/>
              </w:rPr>
              <w:t>Этапы применения метода капитализации дохода.</w:t>
            </w:r>
          </w:p>
          <w:p w14:paraId="47368C00" w14:textId="77777777" w:rsidR="005C709F" w:rsidRPr="005C709F" w:rsidRDefault="005C709F" w:rsidP="008E495A">
            <w:pPr>
              <w:pStyle w:val="aff3"/>
              <w:numPr>
                <w:ilvl w:val="0"/>
                <w:numId w:val="7"/>
              </w:numPr>
              <w:tabs>
                <w:tab w:val="left" w:pos="426"/>
                <w:tab w:val="left" w:pos="993"/>
              </w:tabs>
              <w:spacing w:line="240" w:lineRule="auto"/>
              <w:rPr>
                <w:sz w:val="24"/>
                <w:szCs w:val="24"/>
              </w:rPr>
            </w:pPr>
            <w:r w:rsidRPr="005C709F">
              <w:rPr>
                <w:sz w:val="24"/>
                <w:szCs w:val="24"/>
              </w:rPr>
              <w:t xml:space="preserve">Расчет коэффициента капитализации при норме возврата капитала по Рингу, </w:t>
            </w:r>
            <w:proofErr w:type="spellStart"/>
            <w:r w:rsidRPr="005C709F">
              <w:rPr>
                <w:sz w:val="24"/>
                <w:szCs w:val="24"/>
              </w:rPr>
              <w:t>Инвуду</w:t>
            </w:r>
            <w:proofErr w:type="spellEnd"/>
            <w:r w:rsidRPr="005C709F">
              <w:rPr>
                <w:sz w:val="24"/>
                <w:szCs w:val="24"/>
              </w:rPr>
              <w:t xml:space="preserve">, </w:t>
            </w:r>
            <w:proofErr w:type="spellStart"/>
            <w:r w:rsidRPr="005C709F">
              <w:rPr>
                <w:sz w:val="24"/>
                <w:szCs w:val="24"/>
              </w:rPr>
              <w:t>Хоскольду</w:t>
            </w:r>
            <w:proofErr w:type="spellEnd"/>
            <w:r w:rsidRPr="005C709F">
              <w:rPr>
                <w:sz w:val="24"/>
                <w:szCs w:val="24"/>
              </w:rPr>
              <w:t>.</w:t>
            </w:r>
          </w:p>
          <w:p w14:paraId="12A5AEE0" w14:textId="77777777" w:rsidR="005C709F" w:rsidRPr="005C709F" w:rsidRDefault="005C709F" w:rsidP="008E495A">
            <w:pPr>
              <w:pStyle w:val="aff3"/>
              <w:numPr>
                <w:ilvl w:val="0"/>
                <w:numId w:val="7"/>
              </w:numPr>
              <w:tabs>
                <w:tab w:val="left" w:pos="426"/>
                <w:tab w:val="left" w:pos="993"/>
              </w:tabs>
              <w:spacing w:line="240" w:lineRule="auto"/>
              <w:rPr>
                <w:sz w:val="24"/>
                <w:szCs w:val="24"/>
              </w:rPr>
            </w:pPr>
            <w:r w:rsidRPr="005C709F">
              <w:rPr>
                <w:sz w:val="24"/>
                <w:szCs w:val="24"/>
              </w:rPr>
              <w:t>Этапы оценки доходной недвижимости методом дисконтированных денежных потоков.</w:t>
            </w:r>
          </w:p>
          <w:p w14:paraId="793276CD" w14:textId="77777777" w:rsidR="005C709F" w:rsidRPr="005C709F" w:rsidRDefault="005C709F" w:rsidP="008E495A">
            <w:pPr>
              <w:pStyle w:val="aff3"/>
              <w:numPr>
                <w:ilvl w:val="0"/>
                <w:numId w:val="7"/>
              </w:numPr>
              <w:tabs>
                <w:tab w:val="left" w:pos="426"/>
                <w:tab w:val="left" w:pos="993"/>
              </w:tabs>
              <w:spacing w:line="240" w:lineRule="auto"/>
              <w:rPr>
                <w:sz w:val="24"/>
                <w:szCs w:val="24"/>
              </w:rPr>
            </w:pPr>
            <w:r w:rsidRPr="005C709F">
              <w:rPr>
                <w:sz w:val="24"/>
                <w:szCs w:val="24"/>
              </w:rPr>
              <w:t>Стоимость реверсии и методы ее определения.</w:t>
            </w:r>
          </w:p>
          <w:p w14:paraId="47800166" w14:textId="413D6336" w:rsidR="005C709F" w:rsidRPr="005C709F" w:rsidRDefault="005C709F" w:rsidP="00F44206">
            <w:pPr>
              <w:autoSpaceDE w:val="0"/>
              <w:autoSpaceDN w:val="0"/>
              <w:adjustRightInd w:val="0"/>
              <w:spacing w:after="0"/>
              <w:jc w:val="both"/>
              <w:rPr>
                <w:rFonts w:ascii="Times New Roman" w:hAnsi="Times New Roman"/>
              </w:rPr>
            </w:pPr>
            <w:r w:rsidRPr="005C709F">
              <w:rPr>
                <w:rFonts w:ascii="Times New Roman" w:hAnsi="Times New Roman"/>
              </w:rPr>
              <w:lastRenderedPageBreak/>
              <w:t>Рекомендуемые источники из раздела 8: 11, 13 и раздела 9: 7, 14, 15</w:t>
            </w:r>
            <w:r w:rsidR="00F44206">
              <w:rPr>
                <w:rFonts w:ascii="Times New Roman" w:hAnsi="Times New Roman"/>
              </w:rPr>
              <w:t>,16</w:t>
            </w:r>
          </w:p>
        </w:tc>
        <w:tc>
          <w:tcPr>
            <w:tcW w:w="1701" w:type="dxa"/>
            <w:vAlign w:val="center"/>
          </w:tcPr>
          <w:p w14:paraId="073DC883" w14:textId="6AF59DF1" w:rsidR="005C709F" w:rsidRPr="005C709F" w:rsidRDefault="005C709F" w:rsidP="005C709F">
            <w:pPr>
              <w:pStyle w:val="a5"/>
              <w:ind w:left="0"/>
              <w:jc w:val="center"/>
            </w:pPr>
            <w:r w:rsidRPr="005C709F">
              <w:lastRenderedPageBreak/>
              <w:t>Рассмотрение практических примеров по теме занятия. Обсуждение полученных результатов, подведение итогов</w:t>
            </w:r>
          </w:p>
        </w:tc>
      </w:tr>
      <w:tr w:rsidR="005C709F" w:rsidRPr="005C709F" w14:paraId="394E1699" w14:textId="77777777" w:rsidTr="00D901C7">
        <w:tc>
          <w:tcPr>
            <w:tcW w:w="1838" w:type="dxa"/>
          </w:tcPr>
          <w:p w14:paraId="47659108" w14:textId="1DAB4FE9" w:rsidR="005C709F" w:rsidRPr="005C709F" w:rsidRDefault="005C709F" w:rsidP="00D901C7">
            <w:pPr>
              <w:spacing w:after="0"/>
              <w:rPr>
                <w:rFonts w:ascii="Times New Roman" w:hAnsi="Times New Roman"/>
              </w:rPr>
            </w:pPr>
            <w:r w:rsidRPr="005C709F">
              <w:rPr>
                <w:rFonts w:ascii="Times New Roman" w:hAnsi="Times New Roman"/>
              </w:rPr>
              <w:t>Тема 5. Сравнительный подход к оценке стоимости недвижимости</w:t>
            </w:r>
          </w:p>
        </w:tc>
        <w:tc>
          <w:tcPr>
            <w:tcW w:w="6521" w:type="dxa"/>
            <w:vAlign w:val="center"/>
          </w:tcPr>
          <w:p w14:paraId="50255DEF" w14:textId="77777777" w:rsidR="005C709F" w:rsidRPr="005C709F" w:rsidRDefault="005C709F" w:rsidP="008E495A">
            <w:pPr>
              <w:pStyle w:val="aff3"/>
              <w:numPr>
                <w:ilvl w:val="0"/>
                <w:numId w:val="8"/>
              </w:numPr>
              <w:tabs>
                <w:tab w:val="left" w:pos="426"/>
                <w:tab w:val="left" w:pos="993"/>
              </w:tabs>
              <w:spacing w:line="240" w:lineRule="auto"/>
              <w:rPr>
                <w:sz w:val="24"/>
                <w:szCs w:val="24"/>
              </w:rPr>
            </w:pPr>
            <w:r w:rsidRPr="005C709F">
              <w:rPr>
                <w:sz w:val="24"/>
                <w:szCs w:val="24"/>
              </w:rPr>
              <w:t>Сравнительный подход к оценке недвижимости: применимость и ограничения.</w:t>
            </w:r>
          </w:p>
          <w:p w14:paraId="44916DD2" w14:textId="77777777" w:rsidR="005C709F" w:rsidRPr="005C709F" w:rsidRDefault="005C709F" w:rsidP="008E495A">
            <w:pPr>
              <w:pStyle w:val="aff3"/>
              <w:numPr>
                <w:ilvl w:val="0"/>
                <w:numId w:val="8"/>
              </w:numPr>
              <w:tabs>
                <w:tab w:val="left" w:pos="426"/>
                <w:tab w:val="left" w:pos="993"/>
              </w:tabs>
              <w:spacing w:line="240" w:lineRule="auto"/>
              <w:rPr>
                <w:sz w:val="24"/>
                <w:szCs w:val="24"/>
              </w:rPr>
            </w:pPr>
            <w:r w:rsidRPr="005C709F">
              <w:rPr>
                <w:sz w:val="24"/>
                <w:szCs w:val="24"/>
              </w:rPr>
              <w:t>Сегментация рынка недвижимости.</w:t>
            </w:r>
          </w:p>
          <w:p w14:paraId="1A2EDC85" w14:textId="77777777" w:rsidR="005C709F" w:rsidRPr="005C709F" w:rsidRDefault="005C709F" w:rsidP="008E495A">
            <w:pPr>
              <w:pStyle w:val="aff3"/>
              <w:numPr>
                <w:ilvl w:val="0"/>
                <w:numId w:val="8"/>
              </w:numPr>
              <w:tabs>
                <w:tab w:val="left" w:pos="426"/>
                <w:tab w:val="left" w:pos="993"/>
              </w:tabs>
              <w:spacing w:line="240" w:lineRule="auto"/>
              <w:rPr>
                <w:sz w:val="24"/>
                <w:szCs w:val="24"/>
              </w:rPr>
            </w:pPr>
            <w:r w:rsidRPr="005C709F">
              <w:rPr>
                <w:sz w:val="24"/>
                <w:szCs w:val="24"/>
              </w:rPr>
              <w:t>Позиционирование объекта оценки на рынке недвижимости.</w:t>
            </w:r>
          </w:p>
          <w:p w14:paraId="12CE9BE2" w14:textId="77777777" w:rsidR="005C709F" w:rsidRPr="005C709F" w:rsidRDefault="005C709F" w:rsidP="008E495A">
            <w:pPr>
              <w:pStyle w:val="aff3"/>
              <w:numPr>
                <w:ilvl w:val="0"/>
                <w:numId w:val="8"/>
              </w:numPr>
              <w:tabs>
                <w:tab w:val="left" w:pos="426"/>
                <w:tab w:val="left" w:pos="993"/>
              </w:tabs>
              <w:spacing w:line="240" w:lineRule="auto"/>
              <w:rPr>
                <w:sz w:val="24"/>
                <w:szCs w:val="24"/>
              </w:rPr>
            </w:pPr>
            <w:r w:rsidRPr="005C709F">
              <w:rPr>
                <w:sz w:val="24"/>
                <w:szCs w:val="24"/>
              </w:rPr>
              <w:t>Обоснование требований к объектам – аналогам.</w:t>
            </w:r>
          </w:p>
          <w:p w14:paraId="1B3EDE1B" w14:textId="77777777" w:rsidR="005C709F" w:rsidRPr="005C709F" w:rsidRDefault="005C709F" w:rsidP="008E495A">
            <w:pPr>
              <w:pStyle w:val="aff3"/>
              <w:numPr>
                <w:ilvl w:val="0"/>
                <w:numId w:val="8"/>
              </w:numPr>
              <w:tabs>
                <w:tab w:val="left" w:pos="426"/>
                <w:tab w:val="left" w:pos="993"/>
              </w:tabs>
              <w:spacing w:line="240" w:lineRule="auto"/>
              <w:rPr>
                <w:sz w:val="24"/>
                <w:szCs w:val="24"/>
              </w:rPr>
            </w:pPr>
            <w:r w:rsidRPr="005C709F">
              <w:rPr>
                <w:sz w:val="24"/>
                <w:szCs w:val="24"/>
              </w:rPr>
              <w:t>Информационная база сравнительного подхода и подбор объектов – аналогов.</w:t>
            </w:r>
          </w:p>
          <w:p w14:paraId="55DB83B4" w14:textId="77777777" w:rsidR="005C709F" w:rsidRPr="005C709F" w:rsidRDefault="005C709F" w:rsidP="008E495A">
            <w:pPr>
              <w:pStyle w:val="aff3"/>
              <w:numPr>
                <w:ilvl w:val="0"/>
                <w:numId w:val="8"/>
              </w:numPr>
              <w:tabs>
                <w:tab w:val="left" w:pos="426"/>
                <w:tab w:val="left" w:pos="993"/>
              </w:tabs>
              <w:spacing w:line="240" w:lineRule="auto"/>
              <w:rPr>
                <w:sz w:val="24"/>
                <w:szCs w:val="24"/>
              </w:rPr>
            </w:pPr>
            <w:r w:rsidRPr="005C709F">
              <w:rPr>
                <w:sz w:val="24"/>
                <w:szCs w:val="24"/>
              </w:rPr>
              <w:t>Порядок применения метода сравнительного анализа продаж.</w:t>
            </w:r>
          </w:p>
          <w:p w14:paraId="61587EAF" w14:textId="77777777" w:rsidR="005C709F" w:rsidRPr="005C709F" w:rsidRDefault="005C709F" w:rsidP="008E495A">
            <w:pPr>
              <w:pStyle w:val="aff3"/>
              <w:numPr>
                <w:ilvl w:val="0"/>
                <w:numId w:val="8"/>
              </w:numPr>
              <w:tabs>
                <w:tab w:val="left" w:pos="426"/>
                <w:tab w:val="left" w:pos="993"/>
              </w:tabs>
              <w:spacing w:line="240" w:lineRule="auto"/>
              <w:rPr>
                <w:sz w:val="24"/>
                <w:szCs w:val="24"/>
              </w:rPr>
            </w:pPr>
            <w:r w:rsidRPr="005C709F">
              <w:rPr>
                <w:sz w:val="24"/>
                <w:szCs w:val="24"/>
              </w:rPr>
              <w:t>Элементы и единицы сравнения.</w:t>
            </w:r>
          </w:p>
          <w:p w14:paraId="1B00E7CD" w14:textId="77777777" w:rsidR="005C709F" w:rsidRPr="005C709F" w:rsidRDefault="005C709F" w:rsidP="008E495A">
            <w:pPr>
              <w:pStyle w:val="aff3"/>
              <w:numPr>
                <w:ilvl w:val="0"/>
                <w:numId w:val="8"/>
              </w:numPr>
              <w:tabs>
                <w:tab w:val="left" w:pos="426"/>
                <w:tab w:val="left" w:pos="993"/>
              </w:tabs>
              <w:spacing w:line="240" w:lineRule="auto"/>
              <w:rPr>
                <w:sz w:val="24"/>
                <w:szCs w:val="24"/>
              </w:rPr>
            </w:pPr>
            <w:r w:rsidRPr="005C709F">
              <w:rPr>
                <w:sz w:val="24"/>
                <w:szCs w:val="24"/>
              </w:rPr>
              <w:t>Методы расчета корректировок.</w:t>
            </w:r>
          </w:p>
          <w:p w14:paraId="0CC9705A" w14:textId="77777777" w:rsidR="005C709F" w:rsidRPr="005C709F" w:rsidRDefault="005C709F" w:rsidP="008E495A">
            <w:pPr>
              <w:pStyle w:val="aff3"/>
              <w:numPr>
                <w:ilvl w:val="0"/>
                <w:numId w:val="8"/>
              </w:numPr>
              <w:tabs>
                <w:tab w:val="left" w:pos="426"/>
                <w:tab w:val="left" w:pos="993"/>
              </w:tabs>
              <w:spacing w:line="240" w:lineRule="auto"/>
              <w:rPr>
                <w:sz w:val="24"/>
                <w:szCs w:val="24"/>
              </w:rPr>
            </w:pPr>
            <w:r w:rsidRPr="005C709F">
              <w:rPr>
                <w:sz w:val="24"/>
                <w:szCs w:val="24"/>
              </w:rPr>
              <w:t>Порядок применения метода сопоставления цены и дохода.</w:t>
            </w:r>
          </w:p>
          <w:p w14:paraId="26E7EE1C" w14:textId="77777777" w:rsidR="005C709F" w:rsidRPr="005C709F" w:rsidRDefault="005C709F" w:rsidP="008E495A">
            <w:pPr>
              <w:pStyle w:val="aff3"/>
              <w:numPr>
                <w:ilvl w:val="0"/>
                <w:numId w:val="8"/>
              </w:numPr>
              <w:tabs>
                <w:tab w:val="left" w:pos="426"/>
                <w:tab w:val="left" w:pos="993"/>
              </w:tabs>
              <w:spacing w:line="240" w:lineRule="auto"/>
              <w:rPr>
                <w:sz w:val="24"/>
                <w:szCs w:val="24"/>
              </w:rPr>
            </w:pPr>
            <w:r w:rsidRPr="005C709F">
              <w:rPr>
                <w:sz w:val="24"/>
                <w:szCs w:val="24"/>
              </w:rPr>
              <w:t>Согласование скорректированных цен аналогов.</w:t>
            </w:r>
          </w:p>
          <w:p w14:paraId="2AA6719A" w14:textId="77777777" w:rsidR="005C709F" w:rsidRPr="005C709F" w:rsidRDefault="005C709F" w:rsidP="008E495A">
            <w:pPr>
              <w:pStyle w:val="aff3"/>
              <w:numPr>
                <w:ilvl w:val="0"/>
                <w:numId w:val="8"/>
              </w:numPr>
              <w:tabs>
                <w:tab w:val="left" w:pos="426"/>
                <w:tab w:val="left" w:pos="993"/>
              </w:tabs>
              <w:spacing w:line="240" w:lineRule="auto"/>
              <w:rPr>
                <w:sz w:val="24"/>
                <w:szCs w:val="24"/>
              </w:rPr>
            </w:pPr>
            <w:r w:rsidRPr="005C709F">
              <w:rPr>
                <w:sz w:val="24"/>
                <w:szCs w:val="24"/>
              </w:rPr>
              <w:t>Метод сопоставления цены и дохода.</w:t>
            </w:r>
          </w:p>
          <w:p w14:paraId="4E60FB15" w14:textId="77777777" w:rsidR="005C709F" w:rsidRPr="005C709F" w:rsidRDefault="005C709F" w:rsidP="008E495A">
            <w:pPr>
              <w:pStyle w:val="aff3"/>
              <w:numPr>
                <w:ilvl w:val="0"/>
                <w:numId w:val="8"/>
              </w:numPr>
              <w:tabs>
                <w:tab w:val="left" w:pos="426"/>
                <w:tab w:val="left" w:pos="993"/>
              </w:tabs>
              <w:spacing w:line="240" w:lineRule="auto"/>
              <w:rPr>
                <w:sz w:val="24"/>
                <w:szCs w:val="24"/>
              </w:rPr>
            </w:pPr>
            <w:r w:rsidRPr="005C709F">
              <w:rPr>
                <w:sz w:val="24"/>
                <w:szCs w:val="24"/>
              </w:rPr>
              <w:t>Модель валового рентного мультипликатора.</w:t>
            </w:r>
          </w:p>
          <w:p w14:paraId="798D422C" w14:textId="77777777" w:rsidR="005C709F" w:rsidRPr="005C709F" w:rsidRDefault="005C709F" w:rsidP="008E495A">
            <w:pPr>
              <w:pStyle w:val="aff3"/>
              <w:numPr>
                <w:ilvl w:val="0"/>
                <w:numId w:val="8"/>
              </w:numPr>
              <w:tabs>
                <w:tab w:val="left" w:pos="426"/>
                <w:tab w:val="left" w:pos="993"/>
              </w:tabs>
              <w:spacing w:line="240" w:lineRule="auto"/>
              <w:rPr>
                <w:sz w:val="24"/>
                <w:szCs w:val="24"/>
              </w:rPr>
            </w:pPr>
            <w:r w:rsidRPr="005C709F">
              <w:rPr>
                <w:sz w:val="24"/>
                <w:szCs w:val="24"/>
              </w:rPr>
              <w:t>Модель общего коэффициента капитализации.</w:t>
            </w:r>
          </w:p>
          <w:p w14:paraId="1E79AAD6" w14:textId="7AED1F26" w:rsidR="005C709F" w:rsidRPr="005C709F" w:rsidRDefault="005C709F" w:rsidP="00F44206">
            <w:pPr>
              <w:pStyle w:val="aff3"/>
              <w:tabs>
                <w:tab w:val="left" w:pos="426"/>
                <w:tab w:val="left" w:pos="993"/>
              </w:tabs>
              <w:spacing w:line="240" w:lineRule="auto"/>
              <w:ind w:firstLine="0"/>
              <w:rPr>
                <w:sz w:val="24"/>
                <w:szCs w:val="24"/>
              </w:rPr>
            </w:pPr>
            <w:r w:rsidRPr="005C709F">
              <w:rPr>
                <w:sz w:val="24"/>
                <w:szCs w:val="24"/>
              </w:rPr>
              <w:t>Рекомендуемые источники из раздела 8: 11, 13 и раздела 9: 7, 14, 15</w:t>
            </w:r>
            <w:r w:rsidR="00F44206">
              <w:rPr>
                <w:sz w:val="24"/>
                <w:szCs w:val="24"/>
              </w:rPr>
              <w:t>,16</w:t>
            </w:r>
          </w:p>
        </w:tc>
        <w:tc>
          <w:tcPr>
            <w:tcW w:w="1701" w:type="dxa"/>
            <w:vAlign w:val="center"/>
          </w:tcPr>
          <w:p w14:paraId="3C9B9FCC" w14:textId="4EDB6A69" w:rsidR="005C709F" w:rsidRPr="005C709F" w:rsidRDefault="005C709F" w:rsidP="005C709F">
            <w:pPr>
              <w:pStyle w:val="a5"/>
              <w:ind w:left="0"/>
              <w:jc w:val="center"/>
            </w:pPr>
            <w:r w:rsidRPr="005C709F">
              <w:t>Рассмотрение практических примеров по теме занятия. Обсуждение полученных результатов, подведение итогов</w:t>
            </w:r>
          </w:p>
        </w:tc>
      </w:tr>
      <w:tr w:rsidR="005C709F" w:rsidRPr="005C709F" w14:paraId="23FD501D" w14:textId="77777777" w:rsidTr="00D901C7">
        <w:tc>
          <w:tcPr>
            <w:tcW w:w="1838" w:type="dxa"/>
          </w:tcPr>
          <w:p w14:paraId="13BAFD2A" w14:textId="528E2924" w:rsidR="005C709F" w:rsidRPr="005C709F" w:rsidRDefault="005C709F" w:rsidP="00D901C7">
            <w:pPr>
              <w:spacing w:after="0"/>
              <w:rPr>
                <w:rFonts w:ascii="Times New Roman" w:hAnsi="Times New Roman"/>
              </w:rPr>
            </w:pPr>
            <w:r w:rsidRPr="005C709F">
              <w:rPr>
                <w:rFonts w:ascii="Times New Roman" w:hAnsi="Times New Roman"/>
              </w:rPr>
              <w:t xml:space="preserve">Тема 6. </w:t>
            </w:r>
            <w:r w:rsidRPr="005C709F">
              <w:rPr>
                <w:rFonts w:ascii="Times New Roman" w:hAnsi="Times New Roman"/>
                <w:bCs/>
              </w:rPr>
              <w:t>Затратный подход к оценке стоимости недвижимости</w:t>
            </w:r>
          </w:p>
        </w:tc>
        <w:tc>
          <w:tcPr>
            <w:tcW w:w="6521" w:type="dxa"/>
            <w:vAlign w:val="center"/>
          </w:tcPr>
          <w:p w14:paraId="32CD329B" w14:textId="77777777" w:rsidR="005C709F" w:rsidRPr="005C709F" w:rsidRDefault="005C709F" w:rsidP="008E495A">
            <w:pPr>
              <w:pStyle w:val="aff3"/>
              <w:numPr>
                <w:ilvl w:val="0"/>
                <w:numId w:val="9"/>
              </w:numPr>
              <w:tabs>
                <w:tab w:val="left" w:pos="426"/>
                <w:tab w:val="left" w:pos="993"/>
              </w:tabs>
              <w:spacing w:line="240" w:lineRule="auto"/>
              <w:rPr>
                <w:sz w:val="24"/>
                <w:szCs w:val="24"/>
              </w:rPr>
            </w:pPr>
            <w:r w:rsidRPr="005C709F">
              <w:rPr>
                <w:sz w:val="24"/>
                <w:szCs w:val="24"/>
              </w:rPr>
              <w:t>Принципы оценки стоимости недвижимости затратным подходом.</w:t>
            </w:r>
          </w:p>
          <w:p w14:paraId="051B26B3" w14:textId="77777777" w:rsidR="005C709F" w:rsidRPr="005C709F" w:rsidRDefault="005C709F" w:rsidP="008E495A">
            <w:pPr>
              <w:pStyle w:val="aff3"/>
              <w:numPr>
                <w:ilvl w:val="0"/>
                <w:numId w:val="9"/>
              </w:numPr>
              <w:tabs>
                <w:tab w:val="left" w:pos="426"/>
                <w:tab w:val="left" w:pos="993"/>
              </w:tabs>
              <w:spacing w:line="240" w:lineRule="auto"/>
              <w:rPr>
                <w:sz w:val="24"/>
                <w:szCs w:val="24"/>
              </w:rPr>
            </w:pPr>
            <w:r w:rsidRPr="005C709F">
              <w:rPr>
                <w:sz w:val="24"/>
                <w:szCs w:val="24"/>
              </w:rPr>
              <w:t>Применимость и ограничения.</w:t>
            </w:r>
          </w:p>
          <w:p w14:paraId="7DA851F4" w14:textId="77777777" w:rsidR="005C709F" w:rsidRPr="005C709F" w:rsidRDefault="005C709F" w:rsidP="008E495A">
            <w:pPr>
              <w:pStyle w:val="aff3"/>
              <w:numPr>
                <w:ilvl w:val="0"/>
                <w:numId w:val="9"/>
              </w:numPr>
              <w:tabs>
                <w:tab w:val="left" w:pos="426"/>
                <w:tab w:val="left" w:pos="993"/>
              </w:tabs>
              <w:spacing w:line="240" w:lineRule="auto"/>
              <w:rPr>
                <w:sz w:val="24"/>
                <w:szCs w:val="24"/>
              </w:rPr>
            </w:pPr>
            <w:r w:rsidRPr="005C709F">
              <w:rPr>
                <w:sz w:val="24"/>
                <w:szCs w:val="24"/>
              </w:rPr>
              <w:t>Этапы оценки.</w:t>
            </w:r>
          </w:p>
          <w:p w14:paraId="3D5CEEEF" w14:textId="77777777" w:rsidR="005C709F" w:rsidRPr="005C709F" w:rsidRDefault="005C709F" w:rsidP="008E495A">
            <w:pPr>
              <w:pStyle w:val="aff3"/>
              <w:numPr>
                <w:ilvl w:val="0"/>
                <w:numId w:val="9"/>
              </w:numPr>
              <w:tabs>
                <w:tab w:val="left" w:pos="426"/>
                <w:tab w:val="left" w:pos="993"/>
              </w:tabs>
              <w:spacing w:line="240" w:lineRule="auto"/>
              <w:rPr>
                <w:sz w:val="24"/>
                <w:szCs w:val="24"/>
              </w:rPr>
            </w:pPr>
            <w:r w:rsidRPr="005C709F">
              <w:rPr>
                <w:sz w:val="24"/>
                <w:szCs w:val="24"/>
              </w:rPr>
              <w:t>Оценка рыночной стоимости земельного участка и полной восстановительной стоимости улучшений.</w:t>
            </w:r>
          </w:p>
          <w:p w14:paraId="314712E1" w14:textId="77777777" w:rsidR="005C709F" w:rsidRPr="005C709F" w:rsidRDefault="005C709F" w:rsidP="008E495A">
            <w:pPr>
              <w:pStyle w:val="aff3"/>
              <w:numPr>
                <w:ilvl w:val="0"/>
                <w:numId w:val="9"/>
              </w:numPr>
              <w:tabs>
                <w:tab w:val="left" w:pos="426"/>
                <w:tab w:val="left" w:pos="993"/>
              </w:tabs>
              <w:spacing w:line="240" w:lineRule="auto"/>
              <w:rPr>
                <w:sz w:val="24"/>
                <w:szCs w:val="24"/>
              </w:rPr>
            </w:pPr>
            <w:r w:rsidRPr="005C709F">
              <w:rPr>
                <w:sz w:val="24"/>
                <w:szCs w:val="24"/>
              </w:rPr>
              <w:t>Виды полной восстановительной стоимости улучшений: стоимость воспроизводства и замещения.</w:t>
            </w:r>
          </w:p>
          <w:p w14:paraId="0EAC033B" w14:textId="77777777" w:rsidR="005C709F" w:rsidRPr="005C709F" w:rsidRDefault="005C709F" w:rsidP="008E495A">
            <w:pPr>
              <w:pStyle w:val="aff3"/>
              <w:numPr>
                <w:ilvl w:val="0"/>
                <w:numId w:val="9"/>
              </w:numPr>
              <w:tabs>
                <w:tab w:val="left" w:pos="426"/>
                <w:tab w:val="left" w:pos="993"/>
              </w:tabs>
              <w:spacing w:line="240" w:lineRule="auto"/>
              <w:rPr>
                <w:sz w:val="24"/>
                <w:szCs w:val="24"/>
              </w:rPr>
            </w:pPr>
            <w:r w:rsidRPr="005C709F">
              <w:rPr>
                <w:sz w:val="24"/>
                <w:szCs w:val="24"/>
              </w:rPr>
              <w:t>Особенности ценообразования в строительстве. Строительные нормы и правила.</w:t>
            </w:r>
          </w:p>
          <w:p w14:paraId="78049877" w14:textId="77777777" w:rsidR="005C709F" w:rsidRPr="005C709F" w:rsidRDefault="005C709F" w:rsidP="008E495A">
            <w:pPr>
              <w:pStyle w:val="aff3"/>
              <w:numPr>
                <w:ilvl w:val="0"/>
                <w:numId w:val="9"/>
              </w:numPr>
              <w:tabs>
                <w:tab w:val="left" w:pos="426"/>
                <w:tab w:val="left" w:pos="993"/>
              </w:tabs>
              <w:spacing w:line="240" w:lineRule="auto"/>
              <w:rPr>
                <w:sz w:val="24"/>
                <w:szCs w:val="24"/>
              </w:rPr>
            </w:pPr>
            <w:r w:rsidRPr="005C709F">
              <w:rPr>
                <w:sz w:val="24"/>
                <w:szCs w:val="24"/>
              </w:rPr>
              <w:t>Характеристика методов расчета полной восстановительной стоимости зданий и сооружений, анализ точности оценки.</w:t>
            </w:r>
          </w:p>
          <w:p w14:paraId="635A099C" w14:textId="77777777" w:rsidR="005C709F" w:rsidRPr="005C709F" w:rsidRDefault="005C709F" w:rsidP="008E495A">
            <w:pPr>
              <w:pStyle w:val="aff3"/>
              <w:numPr>
                <w:ilvl w:val="0"/>
                <w:numId w:val="9"/>
              </w:numPr>
              <w:tabs>
                <w:tab w:val="left" w:pos="426"/>
                <w:tab w:val="left" w:pos="993"/>
              </w:tabs>
              <w:spacing w:line="240" w:lineRule="auto"/>
              <w:rPr>
                <w:sz w:val="24"/>
                <w:szCs w:val="24"/>
              </w:rPr>
            </w:pPr>
            <w:r w:rsidRPr="005C709F">
              <w:rPr>
                <w:sz w:val="24"/>
                <w:szCs w:val="24"/>
              </w:rPr>
              <w:t>Понятие общего накопленного износа в стоимостной оценке и его отличие от амортизационных отчислений, используемых в бухгалтерском учете.</w:t>
            </w:r>
          </w:p>
          <w:p w14:paraId="102F9398" w14:textId="77777777" w:rsidR="005C709F" w:rsidRPr="005C709F" w:rsidRDefault="005C709F" w:rsidP="008E495A">
            <w:pPr>
              <w:pStyle w:val="aff3"/>
              <w:numPr>
                <w:ilvl w:val="0"/>
                <w:numId w:val="9"/>
              </w:numPr>
              <w:tabs>
                <w:tab w:val="left" w:pos="426"/>
                <w:tab w:val="left" w:pos="993"/>
              </w:tabs>
              <w:spacing w:line="240" w:lineRule="auto"/>
              <w:rPr>
                <w:sz w:val="24"/>
                <w:szCs w:val="24"/>
              </w:rPr>
            </w:pPr>
            <w:r w:rsidRPr="005C709F">
              <w:rPr>
                <w:sz w:val="24"/>
                <w:szCs w:val="24"/>
              </w:rPr>
              <w:t>Классификация износа: физический, функциональный и внешний (экономический) износы.</w:t>
            </w:r>
          </w:p>
          <w:p w14:paraId="0C3DF39B" w14:textId="77777777" w:rsidR="005C709F" w:rsidRPr="005C709F" w:rsidRDefault="005C709F" w:rsidP="008E495A">
            <w:pPr>
              <w:pStyle w:val="aff3"/>
              <w:numPr>
                <w:ilvl w:val="0"/>
                <w:numId w:val="9"/>
              </w:numPr>
              <w:tabs>
                <w:tab w:val="left" w:pos="426"/>
                <w:tab w:val="left" w:pos="993"/>
              </w:tabs>
              <w:spacing w:line="240" w:lineRule="auto"/>
              <w:rPr>
                <w:sz w:val="24"/>
                <w:szCs w:val="24"/>
              </w:rPr>
            </w:pPr>
            <w:r w:rsidRPr="005C709F">
              <w:rPr>
                <w:sz w:val="24"/>
                <w:szCs w:val="24"/>
              </w:rPr>
              <w:t>Понятие устранимого и не устранимого износа.</w:t>
            </w:r>
          </w:p>
          <w:p w14:paraId="3FB73C6D" w14:textId="77777777" w:rsidR="005C709F" w:rsidRPr="005C709F" w:rsidRDefault="005C709F" w:rsidP="008E495A">
            <w:pPr>
              <w:pStyle w:val="aff3"/>
              <w:numPr>
                <w:ilvl w:val="0"/>
                <w:numId w:val="9"/>
              </w:numPr>
              <w:tabs>
                <w:tab w:val="left" w:pos="426"/>
                <w:tab w:val="left" w:pos="993"/>
              </w:tabs>
              <w:spacing w:line="240" w:lineRule="auto"/>
              <w:rPr>
                <w:sz w:val="24"/>
                <w:szCs w:val="24"/>
              </w:rPr>
            </w:pPr>
            <w:r w:rsidRPr="005C709F">
              <w:rPr>
                <w:sz w:val="24"/>
                <w:szCs w:val="24"/>
              </w:rPr>
              <w:t>Методы расчета износа: метод срока экономической службы, разделение составляющих, по затратам на устранение недостатка, метод парных продаж, метод капитализации потерь в ставках арендной платы.</w:t>
            </w:r>
          </w:p>
          <w:p w14:paraId="078EEF88" w14:textId="51E0F90C" w:rsidR="005C709F" w:rsidRPr="005C709F" w:rsidRDefault="005C709F" w:rsidP="00F44206">
            <w:pPr>
              <w:pStyle w:val="aff3"/>
              <w:tabs>
                <w:tab w:val="left" w:pos="426"/>
                <w:tab w:val="left" w:pos="993"/>
              </w:tabs>
              <w:spacing w:line="240" w:lineRule="auto"/>
              <w:ind w:firstLine="0"/>
              <w:rPr>
                <w:sz w:val="24"/>
                <w:szCs w:val="24"/>
              </w:rPr>
            </w:pPr>
            <w:r w:rsidRPr="005C709F">
              <w:rPr>
                <w:sz w:val="24"/>
                <w:szCs w:val="24"/>
              </w:rPr>
              <w:t>Рекомендуемые источники из раздела 8: 11 и раздела 9: 1, 4, 7, 15</w:t>
            </w:r>
            <w:r w:rsidR="00F44206">
              <w:rPr>
                <w:sz w:val="24"/>
                <w:szCs w:val="24"/>
              </w:rPr>
              <w:t>,16</w:t>
            </w:r>
          </w:p>
        </w:tc>
        <w:tc>
          <w:tcPr>
            <w:tcW w:w="1701" w:type="dxa"/>
            <w:vAlign w:val="center"/>
          </w:tcPr>
          <w:p w14:paraId="1187DB86" w14:textId="5DAA9489" w:rsidR="005C709F" w:rsidRPr="005C709F" w:rsidRDefault="005C709F" w:rsidP="005C709F">
            <w:pPr>
              <w:pStyle w:val="a5"/>
              <w:ind w:left="0"/>
              <w:jc w:val="center"/>
            </w:pPr>
            <w:r w:rsidRPr="005C709F">
              <w:t>Рассмотрение практических примеров по теме занятия. Обсуждение полученных результатов, подведение итогов</w:t>
            </w:r>
          </w:p>
        </w:tc>
      </w:tr>
      <w:tr w:rsidR="005C709F" w:rsidRPr="005C709F" w14:paraId="5CBB3736" w14:textId="77777777" w:rsidTr="00D901C7">
        <w:tc>
          <w:tcPr>
            <w:tcW w:w="1838" w:type="dxa"/>
          </w:tcPr>
          <w:p w14:paraId="3A2A79D2" w14:textId="74114048" w:rsidR="005C709F" w:rsidRPr="005C709F" w:rsidRDefault="005C709F" w:rsidP="00D901C7">
            <w:pPr>
              <w:spacing w:after="0"/>
              <w:rPr>
                <w:rFonts w:ascii="Times New Roman" w:hAnsi="Times New Roman"/>
              </w:rPr>
            </w:pPr>
            <w:r w:rsidRPr="005C709F">
              <w:rPr>
                <w:rFonts w:ascii="Times New Roman" w:hAnsi="Times New Roman"/>
              </w:rPr>
              <w:t>Тема 7. Согласование итоговой стоимости объекта оценки</w:t>
            </w:r>
          </w:p>
        </w:tc>
        <w:tc>
          <w:tcPr>
            <w:tcW w:w="6521" w:type="dxa"/>
            <w:vAlign w:val="center"/>
          </w:tcPr>
          <w:p w14:paraId="54DBF54E" w14:textId="77777777" w:rsidR="005C709F" w:rsidRPr="005C709F" w:rsidRDefault="005C709F" w:rsidP="008E495A">
            <w:pPr>
              <w:pStyle w:val="aff3"/>
              <w:numPr>
                <w:ilvl w:val="0"/>
                <w:numId w:val="10"/>
              </w:numPr>
              <w:tabs>
                <w:tab w:val="left" w:pos="426"/>
                <w:tab w:val="left" w:pos="993"/>
              </w:tabs>
              <w:spacing w:line="240" w:lineRule="auto"/>
              <w:rPr>
                <w:sz w:val="24"/>
                <w:szCs w:val="24"/>
              </w:rPr>
            </w:pPr>
            <w:r w:rsidRPr="005C709F">
              <w:rPr>
                <w:sz w:val="24"/>
                <w:szCs w:val="24"/>
              </w:rPr>
              <w:t>Факторы достоверности результатов применения подходов к оценке.</w:t>
            </w:r>
          </w:p>
          <w:p w14:paraId="155E8196" w14:textId="77777777" w:rsidR="005C709F" w:rsidRPr="005C709F" w:rsidRDefault="005C709F" w:rsidP="008E495A">
            <w:pPr>
              <w:pStyle w:val="aff3"/>
              <w:numPr>
                <w:ilvl w:val="0"/>
                <w:numId w:val="10"/>
              </w:numPr>
              <w:tabs>
                <w:tab w:val="left" w:pos="426"/>
                <w:tab w:val="left" w:pos="993"/>
              </w:tabs>
              <w:spacing w:line="240" w:lineRule="auto"/>
              <w:rPr>
                <w:sz w:val="24"/>
                <w:szCs w:val="24"/>
              </w:rPr>
            </w:pPr>
            <w:r w:rsidRPr="005C709F">
              <w:rPr>
                <w:sz w:val="24"/>
                <w:szCs w:val="24"/>
              </w:rPr>
              <w:t>Влияние предполагаемого использования результатов оценки.</w:t>
            </w:r>
          </w:p>
          <w:p w14:paraId="659E1F92" w14:textId="77777777" w:rsidR="005C709F" w:rsidRPr="005C709F" w:rsidRDefault="005C709F" w:rsidP="008E495A">
            <w:pPr>
              <w:pStyle w:val="aff3"/>
              <w:numPr>
                <w:ilvl w:val="0"/>
                <w:numId w:val="10"/>
              </w:numPr>
              <w:tabs>
                <w:tab w:val="left" w:pos="426"/>
                <w:tab w:val="left" w:pos="993"/>
              </w:tabs>
              <w:spacing w:line="240" w:lineRule="auto"/>
              <w:rPr>
                <w:sz w:val="24"/>
                <w:szCs w:val="24"/>
              </w:rPr>
            </w:pPr>
            <w:r w:rsidRPr="005C709F">
              <w:rPr>
                <w:sz w:val="24"/>
                <w:szCs w:val="24"/>
              </w:rPr>
              <w:lastRenderedPageBreak/>
              <w:t>Влияние результатов анализа достаточности и достоверности информации.</w:t>
            </w:r>
          </w:p>
          <w:p w14:paraId="7E2E1A33" w14:textId="77777777" w:rsidR="005C709F" w:rsidRPr="005C709F" w:rsidRDefault="005C709F" w:rsidP="008E495A">
            <w:pPr>
              <w:pStyle w:val="aff3"/>
              <w:numPr>
                <w:ilvl w:val="0"/>
                <w:numId w:val="10"/>
              </w:numPr>
              <w:tabs>
                <w:tab w:val="left" w:pos="426"/>
                <w:tab w:val="left" w:pos="993"/>
              </w:tabs>
              <w:spacing w:line="240" w:lineRule="auto"/>
              <w:rPr>
                <w:sz w:val="24"/>
                <w:szCs w:val="24"/>
              </w:rPr>
            </w:pPr>
            <w:r w:rsidRPr="005C709F">
              <w:rPr>
                <w:sz w:val="24"/>
                <w:szCs w:val="24"/>
              </w:rPr>
              <w:t>Методы согласования итоговой стоимости объекта оценки.</w:t>
            </w:r>
          </w:p>
          <w:p w14:paraId="49B00186" w14:textId="77777777" w:rsidR="005C709F" w:rsidRPr="005C709F" w:rsidRDefault="005C709F" w:rsidP="008E495A">
            <w:pPr>
              <w:pStyle w:val="aff3"/>
              <w:numPr>
                <w:ilvl w:val="0"/>
                <w:numId w:val="10"/>
              </w:numPr>
              <w:tabs>
                <w:tab w:val="left" w:pos="426"/>
                <w:tab w:val="left" w:pos="993"/>
              </w:tabs>
              <w:spacing w:line="240" w:lineRule="auto"/>
              <w:rPr>
                <w:sz w:val="24"/>
                <w:szCs w:val="24"/>
              </w:rPr>
            </w:pPr>
            <w:r w:rsidRPr="005C709F">
              <w:rPr>
                <w:sz w:val="24"/>
                <w:szCs w:val="24"/>
              </w:rPr>
              <w:t>Методы определения весов для взвешивания результатов, полученных методами разных подходов.</w:t>
            </w:r>
          </w:p>
          <w:p w14:paraId="0A9033A6" w14:textId="00375A35" w:rsidR="005C709F" w:rsidRPr="005C709F" w:rsidRDefault="005C709F" w:rsidP="005C709F">
            <w:pPr>
              <w:pStyle w:val="aff3"/>
              <w:tabs>
                <w:tab w:val="left" w:pos="426"/>
                <w:tab w:val="left" w:pos="993"/>
              </w:tabs>
              <w:spacing w:line="240" w:lineRule="auto"/>
              <w:ind w:firstLine="0"/>
              <w:rPr>
                <w:sz w:val="24"/>
                <w:szCs w:val="24"/>
              </w:rPr>
            </w:pPr>
            <w:r w:rsidRPr="005C709F">
              <w:rPr>
                <w:sz w:val="24"/>
                <w:szCs w:val="24"/>
              </w:rPr>
              <w:t>Рекомендуемые источники из раздела 8: 11 и раздела 9: -</w:t>
            </w:r>
          </w:p>
        </w:tc>
        <w:tc>
          <w:tcPr>
            <w:tcW w:w="1701" w:type="dxa"/>
            <w:vAlign w:val="center"/>
          </w:tcPr>
          <w:p w14:paraId="591A3049" w14:textId="668C65A3" w:rsidR="005C709F" w:rsidRPr="005C709F" w:rsidRDefault="005C709F" w:rsidP="005C709F">
            <w:pPr>
              <w:pStyle w:val="a5"/>
              <w:ind w:left="0"/>
              <w:jc w:val="center"/>
            </w:pPr>
            <w:r w:rsidRPr="005C709F">
              <w:lastRenderedPageBreak/>
              <w:t xml:space="preserve">Обсуждение вопросов семинарского занятия, заслушивание </w:t>
            </w:r>
            <w:r w:rsidRPr="005C709F">
              <w:lastRenderedPageBreak/>
              <w:t>кратких докладов (выступлений), обсуждение выступлений, подведение итогов</w:t>
            </w:r>
          </w:p>
        </w:tc>
      </w:tr>
      <w:tr w:rsidR="005C709F" w:rsidRPr="005C709F" w14:paraId="55BBFC2E" w14:textId="77777777" w:rsidTr="00D901C7">
        <w:tc>
          <w:tcPr>
            <w:tcW w:w="1838" w:type="dxa"/>
          </w:tcPr>
          <w:p w14:paraId="2CC6A250" w14:textId="33241BDF" w:rsidR="005C709F" w:rsidRPr="005C709F" w:rsidRDefault="005C709F" w:rsidP="00D901C7">
            <w:pPr>
              <w:spacing w:after="0"/>
              <w:rPr>
                <w:rFonts w:ascii="Times New Roman" w:hAnsi="Times New Roman"/>
              </w:rPr>
            </w:pPr>
            <w:r w:rsidRPr="005C709F">
              <w:rPr>
                <w:rFonts w:ascii="Times New Roman" w:hAnsi="Times New Roman"/>
                <w:bCs/>
              </w:rPr>
              <w:lastRenderedPageBreak/>
              <w:t>Тема</w:t>
            </w:r>
            <w:r w:rsidRPr="005C709F">
              <w:rPr>
                <w:rFonts w:ascii="Times New Roman" w:hAnsi="Times New Roman"/>
              </w:rPr>
              <w:t xml:space="preserve"> 8</w:t>
            </w:r>
            <w:r w:rsidRPr="005C709F">
              <w:rPr>
                <w:rFonts w:ascii="Times New Roman" w:hAnsi="Times New Roman"/>
                <w:bCs/>
              </w:rPr>
              <w:t>. Отчет об оценке стоимости объекта недвижимости</w:t>
            </w:r>
          </w:p>
        </w:tc>
        <w:tc>
          <w:tcPr>
            <w:tcW w:w="6521" w:type="dxa"/>
            <w:vAlign w:val="center"/>
          </w:tcPr>
          <w:p w14:paraId="0B4E1354" w14:textId="77777777" w:rsidR="005C709F" w:rsidRPr="005C709F" w:rsidRDefault="003161B9" w:rsidP="008E495A">
            <w:pPr>
              <w:pStyle w:val="aff3"/>
              <w:numPr>
                <w:ilvl w:val="0"/>
                <w:numId w:val="11"/>
              </w:numPr>
              <w:tabs>
                <w:tab w:val="left" w:pos="426"/>
                <w:tab w:val="left" w:pos="993"/>
              </w:tabs>
              <w:spacing w:line="240" w:lineRule="auto"/>
              <w:rPr>
                <w:sz w:val="24"/>
                <w:szCs w:val="24"/>
              </w:rPr>
            </w:pPr>
            <w:hyperlink w:anchor="_Hlk24714581" w:history="1" w:docLocation="1,18375,18460,0,,Требования к содержанию и оформл">
              <w:r w:rsidR="005C709F" w:rsidRPr="005C709F">
                <w:rPr>
                  <w:sz w:val="24"/>
                  <w:szCs w:val="24"/>
                </w:rPr>
                <w:t>Требования к содержанию и оформлению отчета. Разделы отчета и задачи, решаемые в них.</w:t>
              </w:r>
            </w:hyperlink>
          </w:p>
          <w:p w14:paraId="4D4844C6" w14:textId="77777777" w:rsidR="005C709F" w:rsidRPr="005C709F" w:rsidRDefault="005C709F" w:rsidP="008E495A">
            <w:pPr>
              <w:pStyle w:val="aff3"/>
              <w:numPr>
                <w:ilvl w:val="0"/>
                <w:numId w:val="11"/>
              </w:numPr>
              <w:tabs>
                <w:tab w:val="left" w:pos="426"/>
                <w:tab w:val="left" w:pos="993"/>
              </w:tabs>
              <w:spacing w:line="240" w:lineRule="auto"/>
              <w:rPr>
                <w:sz w:val="24"/>
                <w:szCs w:val="24"/>
              </w:rPr>
            </w:pPr>
            <w:r w:rsidRPr="005C709F">
              <w:rPr>
                <w:sz w:val="24"/>
                <w:szCs w:val="24"/>
              </w:rPr>
              <w:t>Определение задания на оценку</w:t>
            </w:r>
          </w:p>
          <w:p w14:paraId="68832FCD" w14:textId="77777777" w:rsidR="005C709F" w:rsidRPr="005C709F" w:rsidRDefault="005C709F" w:rsidP="008E495A">
            <w:pPr>
              <w:pStyle w:val="aff3"/>
              <w:numPr>
                <w:ilvl w:val="0"/>
                <w:numId w:val="11"/>
              </w:numPr>
              <w:tabs>
                <w:tab w:val="left" w:pos="426"/>
                <w:tab w:val="left" w:pos="993"/>
              </w:tabs>
              <w:spacing w:line="240" w:lineRule="auto"/>
              <w:rPr>
                <w:sz w:val="24"/>
                <w:szCs w:val="24"/>
              </w:rPr>
            </w:pPr>
            <w:r w:rsidRPr="005C709F">
              <w:rPr>
                <w:sz w:val="24"/>
                <w:szCs w:val="24"/>
              </w:rPr>
              <w:t>Применяемые стандарты</w:t>
            </w:r>
          </w:p>
          <w:p w14:paraId="0BCDBD71" w14:textId="77777777" w:rsidR="005C709F" w:rsidRPr="005C709F" w:rsidRDefault="005C709F" w:rsidP="008E495A">
            <w:pPr>
              <w:pStyle w:val="aff3"/>
              <w:numPr>
                <w:ilvl w:val="0"/>
                <w:numId w:val="11"/>
              </w:numPr>
              <w:tabs>
                <w:tab w:val="left" w:pos="426"/>
                <w:tab w:val="left" w:pos="993"/>
              </w:tabs>
              <w:spacing w:line="240" w:lineRule="auto"/>
              <w:rPr>
                <w:sz w:val="24"/>
                <w:szCs w:val="24"/>
              </w:rPr>
            </w:pPr>
            <w:r w:rsidRPr="005C709F">
              <w:rPr>
                <w:sz w:val="24"/>
                <w:szCs w:val="24"/>
              </w:rPr>
              <w:t>Допущения и ограничивающие условия</w:t>
            </w:r>
          </w:p>
          <w:p w14:paraId="6EE95617" w14:textId="77777777" w:rsidR="005C709F" w:rsidRPr="005C709F" w:rsidRDefault="005C709F" w:rsidP="008E495A">
            <w:pPr>
              <w:pStyle w:val="aff3"/>
              <w:numPr>
                <w:ilvl w:val="0"/>
                <w:numId w:val="11"/>
              </w:numPr>
              <w:tabs>
                <w:tab w:val="left" w:pos="426"/>
                <w:tab w:val="left" w:pos="993"/>
              </w:tabs>
              <w:spacing w:line="240" w:lineRule="auto"/>
              <w:rPr>
                <w:sz w:val="24"/>
                <w:szCs w:val="24"/>
              </w:rPr>
            </w:pPr>
            <w:r w:rsidRPr="005C709F">
              <w:rPr>
                <w:sz w:val="24"/>
                <w:szCs w:val="24"/>
              </w:rPr>
              <w:t>Задачи, выполняемые оценщиком для достижения поставленной цели. Процесс оценки</w:t>
            </w:r>
          </w:p>
          <w:p w14:paraId="0898997C" w14:textId="77777777" w:rsidR="005C709F" w:rsidRPr="005C709F" w:rsidRDefault="005C709F" w:rsidP="008E495A">
            <w:pPr>
              <w:pStyle w:val="aff3"/>
              <w:numPr>
                <w:ilvl w:val="0"/>
                <w:numId w:val="11"/>
              </w:numPr>
              <w:tabs>
                <w:tab w:val="left" w:pos="426"/>
                <w:tab w:val="left" w:pos="993"/>
              </w:tabs>
              <w:spacing w:line="240" w:lineRule="auto"/>
              <w:rPr>
                <w:sz w:val="24"/>
                <w:szCs w:val="24"/>
              </w:rPr>
            </w:pPr>
            <w:r w:rsidRPr="005C709F">
              <w:rPr>
                <w:sz w:val="24"/>
                <w:szCs w:val="24"/>
              </w:rPr>
              <w:t>Форма отчета. Термины и определения</w:t>
            </w:r>
          </w:p>
          <w:p w14:paraId="6144D787" w14:textId="77777777" w:rsidR="005C709F" w:rsidRPr="005C709F" w:rsidRDefault="005C709F" w:rsidP="008E495A">
            <w:pPr>
              <w:pStyle w:val="aff3"/>
              <w:numPr>
                <w:ilvl w:val="0"/>
                <w:numId w:val="11"/>
              </w:numPr>
              <w:tabs>
                <w:tab w:val="left" w:pos="426"/>
                <w:tab w:val="left" w:pos="993"/>
              </w:tabs>
              <w:spacing w:line="240" w:lineRule="auto"/>
              <w:rPr>
                <w:sz w:val="24"/>
                <w:szCs w:val="24"/>
              </w:rPr>
            </w:pPr>
            <w:r w:rsidRPr="005C709F">
              <w:rPr>
                <w:sz w:val="24"/>
                <w:szCs w:val="24"/>
              </w:rPr>
              <w:t>Характеристика объекта оценки и его окружения</w:t>
            </w:r>
          </w:p>
          <w:p w14:paraId="290D39B3" w14:textId="77777777" w:rsidR="005C709F" w:rsidRPr="005C709F" w:rsidRDefault="005C709F" w:rsidP="008E495A">
            <w:pPr>
              <w:pStyle w:val="aff3"/>
              <w:numPr>
                <w:ilvl w:val="0"/>
                <w:numId w:val="11"/>
              </w:numPr>
              <w:tabs>
                <w:tab w:val="left" w:pos="426"/>
                <w:tab w:val="left" w:pos="993"/>
              </w:tabs>
              <w:spacing w:line="240" w:lineRule="auto"/>
              <w:rPr>
                <w:sz w:val="24"/>
                <w:szCs w:val="24"/>
              </w:rPr>
            </w:pPr>
            <w:r w:rsidRPr="005C709F">
              <w:rPr>
                <w:sz w:val="24"/>
                <w:szCs w:val="24"/>
              </w:rPr>
              <w:t>Анализ экономики и рынка оборота объекта оценки</w:t>
            </w:r>
          </w:p>
          <w:p w14:paraId="7B6B51D4" w14:textId="77777777" w:rsidR="005C709F" w:rsidRPr="005C709F" w:rsidRDefault="005C709F" w:rsidP="008E495A">
            <w:pPr>
              <w:pStyle w:val="aff3"/>
              <w:numPr>
                <w:ilvl w:val="0"/>
                <w:numId w:val="11"/>
              </w:numPr>
              <w:tabs>
                <w:tab w:val="left" w:pos="426"/>
                <w:tab w:val="left" w:pos="993"/>
              </w:tabs>
              <w:spacing w:line="240" w:lineRule="auto"/>
              <w:rPr>
                <w:sz w:val="24"/>
                <w:szCs w:val="24"/>
              </w:rPr>
            </w:pPr>
            <w:r w:rsidRPr="005C709F">
              <w:rPr>
                <w:sz w:val="24"/>
                <w:szCs w:val="24"/>
              </w:rPr>
              <w:t>Анализ НЭИ</w:t>
            </w:r>
          </w:p>
          <w:p w14:paraId="5F2F2EFF" w14:textId="77777777" w:rsidR="005C709F" w:rsidRPr="005C709F" w:rsidRDefault="005C709F" w:rsidP="008E495A">
            <w:pPr>
              <w:pStyle w:val="aff3"/>
              <w:numPr>
                <w:ilvl w:val="0"/>
                <w:numId w:val="11"/>
              </w:numPr>
              <w:tabs>
                <w:tab w:val="left" w:pos="426"/>
                <w:tab w:val="left" w:pos="993"/>
              </w:tabs>
              <w:spacing w:line="240" w:lineRule="auto"/>
              <w:rPr>
                <w:sz w:val="24"/>
                <w:szCs w:val="24"/>
              </w:rPr>
            </w:pPr>
            <w:r w:rsidRPr="005C709F">
              <w:rPr>
                <w:sz w:val="24"/>
                <w:szCs w:val="24"/>
              </w:rPr>
              <w:t>Определение стоимости объекта оценки затратным подходом</w:t>
            </w:r>
          </w:p>
          <w:p w14:paraId="302AC594" w14:textId="77777777" w:rsidR="005C709F" w:rsidRPr="005C709F" w:rsidRDefault="005C709F" w:rsidP="008E495A">
            <w:pPr>
              <w:pStyle w:val="aff3"/>
              <w:numPr>
                <w:ilvl w:val="0"/>
                <w:numId w:val="11"/>
              </w:numPr>
              <w:tabs>
                <w:tab w:val="left" w:pos="426"/>
                <w:tab w:val="left" w:pos="993"/>
              </w:tabs>
              <w:spacing w:line="240" w:lineRule="auto"/>
              <w:rPr>
                <w:sz w:val="24"/>
                <w:szCs w:val="24"/>
              </w:rPr>
            </w:pPr>
            <w:r w:rsidRPr="005C709F">
              <w:rPr>
                <w:sz w:val="24"/>
                <w:szCs w:val="24"/>
              </w:rPr>
              <w:t>Определение стоимости объекта оценки сравнительным подходом</w:t>
            </w:r>
          </w:p>
          <w:p w14:paraId="73EA898B" w14:textId="77777777" w:rsidR="005C709F" w:rsidRPr="005C709F" w:rsidRDefault="005C709F" w:rsidP="008E495A">
            <w:pPr>
              <w:pStyle w:val="aff3"/>
              <w:numPr>
                <w:ilvl w:val="0"/>
                <w:numId w:val="11"/>
              </w:numPr>
              <w:tabs>
                <w:tab w:val="left" w:pos="426"/>
                <w:tab w:val="left" w:pos="993"/>
              </w:tabs>
              <w:spacing w:line="240" w:lineRule="auto"/>
              <w:rPr>
                <w:sz w:val="24"/>
                <w:szCs w:val="24"/>
              </w:rPr>
            </w:pPr>
            <w:r w:rsidRPr="005C709F">
              <w:rPr>
                <w:sz w:val="24"/>
                <w:szCs w:val="24"/>
              </w:rPr>
              <w:t>Определение стоимости объекта оценки доходным подходом</w:t>
            </w:r>
          </w:p>
          <w:p w14:paraId="07AB7DFB" w14:textId="77777777" w:rsidR="005C709F" w:rsidRPr="005C709F" w:rsidRDefault="005C709F" w:rsidP="008E495A">
            <w:pPr>
              <w:pStyle w:val="aff3"/>
              <w:numPr>
                <w:ilvl w:val="0"/>
                <w:numId w:val="11"/>
              </w:numPr>
              <w:tabs>
                <w:tab w:val="left" w:pos="426"/>
                <w:tab w:val="left" w:pos="993"/>
              </w:tabs>
              <w:spacing w:line="240" w:lineRule="auto"/>
              <w:rPr>
                <w:sz w:val="24"/>
                <w:szCs w:val="24"/>
              </w:rPr>
            </w:pPr>
            <w:r w:rsidRPr="005C709F">
              <w:rPr>
                <w:sz w:val="24"/>
                <w:szCs w:val="24"/>
              </w:rPr>
              <w:t>Согласование результатов</w:t>
            </w:r>
          </w:p>
          <w:p w14:paraId="590CA9A0" w14:textId="77777777" w:rsidR="005C709F" w:rsidRPr="005C709F" w:rsidRDefault="005C709F" w:rsidP="008E495A">
            <w:pPr>
              <w:pStyle w:val="aff3"/>
              <w:numPr>
                <w:ilvl w:val="0"/>
                <w:numId w:val="11"/>
              </w:numPr>
              <w:tabs>
                <w:tab w:val="left" w:pos="426"/>
                <w:tab w:val="left" w:pos="993"/>
              </w:tabs>
              <w:spacing w:line="240" w:lineRule="auto"/>
              <w:rPr>
                <w:sz w:val="24"/>
                <w:szCs w:val="24"/>
              </w:rPr>
            </w:pPr>
            <w:r w:rsidRPr="005C709F">
              <w:rPr>
                <w:sz w:val="24"/>
                <w:szCs w:val="24"/>
              </w:rPr>
              <w:t>Основные факты и выводы</w:t>
            </w:r>
          </w:p>
          <w:p w14:paraId="55D435BE" w14:textId="77777777" w:rsidR="005C709F" w:rsidRPr="005C709F" w:rsidRDefault="005C709F" w:rsidP="008E495A">
            <w:pPr>
              <w:pStyle w:val="aff3"/>
              <w:numPr>
                <w:ilvl w:val="0"/>
                <w:numId w:val="11"/>
              </w:numPr>
              <w:tabs>
                <w:tab w:val="left" w:pos="426"/>
                <w:tab w:val="left" w:pos="993"/>
              </w:tabs>
              <w:spacing w:line="240" w:lineRule="auto"/>
              <w:rPr>
                <w:sz w:val="24"/>
                <w:szCs w:val="24"/>
              </w:rPr>
            </w:pPr>
            <w:r w:rsidRPr="005C709F">
              <w:rPr>
                <w:sz w:val="24"/>
                <w:szCs w:val="24"/>
              </w:rPr>
              <w:t>Приложения</w:t>
            </w:r>
          </w:p>
          <w:p w14:paraId="5B4D921B" w14:textId="491E92F7" w:rsidR="005C709F" w:rsidRPr="005C709F" w:rsidRDefault="005C709F" w:rsidP="005C709F">
            <w:pPr>
              <w:pStyle w:val="aff3"/>
              <w:tabs>
                <w:tab w:val="left" w:pos="426"/>
                <w:tab w:val="left" w:pos="993"/>
              </w:tabs>
              <w:spacing w:line="240" w:lineRule="auto"/>
              <w:ind w:firstLine="0"/>
              <w:rPr>
                <w:sz w:val="24"/>
                <w:szCs w:val="24"/>
              </w:rPr>
            </w:pPr>
            <w:r w:rsidRPr="005C709F">
              <w:rPr>
                <w:sz w:val="24"/>
                <w:szCs w:val="24"/>
              </w:rPr>
              <w:t>Рекомендуемые источники из раздела 8: 3, 4, 5, 6, 7, 8, 9, 11, и раздела 9: -</w:t>
            </w:r>
          </w:p>
        </w:tc>
        <w:tc>
          <w:tcPr>
            <w:tcW w:w="1701" w:type="dxa"/>
            <w:vAlign w:val="center"/>
          </w:tcPr>
          <w:p w14:paraId="49EAF4BE" w14:textId="34F8D883" w:rsidR="005C709F" w:rsidRPr="005C709F" w:rsidRDefault="005C709F" w:rsidP="005C709F">
            <w:pPr>
              <w:pStyle w:val="a5"/>
              <w:ind w:left="0"/>
              <w:jc w:val="center"/>
            </w:pPr>
            <w:r w:rsidRPr="005C709F">
              <w:t>Рассмотрение практических примеров по теме занятия. Обсуждение полученных результатов, подведение итогов.</w:t>
            </w:r>
          </w:p>
        </w:tc>
      </w:tr>
    </w:tbl>
    <w:p w14:paraId="255D5EAA" w14:textId="77777777" w:rsidR="00D901C7" w:rsidRPr="00D901C7" w:rsidRDefault="00D901C7" w:rsidP="00D901C7">
      <w:pPr>
        <w:pStyle w:val="1"/>
        <w:widowControl w:val="0"/>
        <w:autoSpaceDE w:val="0"/>
        <w:autoSpaceDN w:val="0"/>
        <w:adjustRightInd w:val="0"/>
        <w:spacing w:before="0" w:after="0" w:line="360" w:lineRule="auto"/>
        <w:ind w:firstLine="709"/>
        <w:contextualSpacing w:val="0"/>
        <w:jc w:val="both"/>
        <w:rPr>
          <w:bCs/>
          <w:color w:val="auto"/>
          <w:kern w:val="32"/>
          <w:sz w:val="16"/>
          <w:szCs w:val="16"/>
          <w:lang w:eastAsia="ru-RU"/>
        </w:rPr>
      </w:pPr>
      <w:bookmarkStart w:id="18" w:name="_Toc415149563"/>
      <w:bookmarkStart w:id="19" w:name="_Toc531860344"/>
      <w:bookmarkStart w:id="20" w:name="_Toc132964950"/>
    </w:p>
    <w:p w14:paraId="1C52D46B" w14:textId="504FEDA9" w:rsidR="00D36377" w:rsidRPr="00D36377" w:rsidRDefault="00D36377" w:rsidP="00D901C7">
      <w:pPr>
        <w:pStyle w:val="1"/>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r w:rsidRPr="00D36377">
        <w:rPr>
          <w:bCs/>
          <w:color w:val="auto"/>
          <w:kern w:val="32"/>
          <w:sz w:val="28"/>
          <w:szCs w:val="28"/>
          <w:lang w:eastAsia="ru-RU"/>
        </w:rPr>
        <w:t>6. Перечень учебно-методического обеспечения для самостоятельной работы обучающихся по дисциплине</w:t>
      </w:r>
      <w:bookmarkEnd w:id="18"/>
      <w:bookmarkEnd w:id="19"/>
      <w:bookmarkEnd w:id="20"/>
    </w:p>
    <w:p w14:paraId="30ABDBC6" w14:textId="77777777" w:rsidR="00D36377" w:rsidRPr="00D36377" w:rsidRDefault="00D36377" w:rsidP="00D901C7">
      <w:pPr>
        <w:pStyle w:val="1"/>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bookmarkStart w:id="21" w:name="_Toc415149564"/>
      <w:bookmarkStart w:id="22" w:name="_Toc531860345"/>
      <w:bookmarkStart w:id="23" w:name="_Toc132964951"/>
      <w:r w:rsidRPr="00D36377">
        <w:rPr>
          <w:bCs/>
          <w:color w:val="auto"/>
          <w:kern w:val="32"/>
          <w:sz w:val="28"/>
          <w:szCs w:val="28"/>
          <w:lang w:eastAsia="ru-RU"/>
        </w:rPr>
        <w:t>6.1. Перечень вопросов, отводимых на самостоятельное освоение дисциплины, формы внеаудиторной самостоятельной работы</w:t>
      </w:r>
      <w:bookmarkEnd w:id="21"/>
      <w:bookmarkEnd w:id="22"/>
      <w:bookmarkEnd w:id="23"/>
    </w:p>
    <w:tbl>
      <w:tblPr>
        <w:tblW w:w="522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85"/>
        <w:gridCol w:w="3746"/>
        <w:gridCol w:w="3828"/>
      </w:tblGrid>
      <w:tr w:rsidR="00D36377" w:rsidRPr="004B1A7F" w14:paraId="65500B28" w14:textId="77777777" w:rsidTr="00D901C7">
        <w:tc>
          <w:tcPr>
            <w:tcW w:w="1235" w:type="pct"/>
            <w:vAlign w:val="center"/>
          </w:tcPr>
          <w:p w14:paraId="4C1AF8AC" w14:textId="638BABD2" w:rsidR="00D36377" w:rsidRPr="004B1A7F" w:rsidRDefault="00D36377" w:rsidP="00D901C7">
            <w:pPr>
              <w:widowControl w:val="0"/>
              <w:spacing w:after="0"/>
              <w:jc w:val="center"/>
              <w:rPr>
                <w:rFonts w:ascii="Times New Roman" w:hAnsi="Times New Roman"/>
              </w:rPr>
            </w:pPr>
            <w:r w:rsidRPr="004B1A7F">
              <w:rPr>
                <w:rFonts w:ascii="Times New Roman" w:hAnsi="Times New Roman"/>
                <w:b/>
              </w:rPr>
              <w:t>Наименование тем (разделов) дисциплины</w:t>
            </w:r>
          </w:p>
        </w:tc>
        <w:tc>
          <w:tcPr>
            <w:tcW w:w="1862" w:type="pct"/>
            <w:vAlign w:val="center"/>
          </w:tcPr>
          <w:p w14:paraId="41C2ABBC" w14:textId="6EAC3231" w:rsidR="00D36377" w:rsidRPr="004B1A7F" w:rsidRDefault="00D36377" w:rsidP="00D901C7">
            <w:pPr>
              <w:widowControl w:val="0"/>
              <w:spacing w:after="0"/>
              <w:jc w:val="center"/>
              <w:rPr>
                <w:rFonts w:ascii="Times New Roman" w:hAnsi="Times New Roman"/>
                <w:b/>
              </w:rPr>
            </w:pPr>
            <w:r w:rsidRPr="00C841F6">
              <w:rPr>
                <w:rFonts w:ascii="Times New Roman" w:hAnsi="Times New Roman"/>
                <w:b/>
              </w:rPr>
              <w:t>Перечень вопросов, отводимых на самостоятельное освоение</w:t>
            </w:r>
          </w:p>
        </w:tc>
        <w:tc>
          <w:tcPr>
            <w:tcW w:w="1903" w:type="pct"/>
            <w:vAlign w:val="center"/>
          </w:tcPr>
          <w:p w14:paraId="64432F8D" w14:textId="5F0E85F9" w:rsidR="00D36377" w:rsidRDefault="00D36377" w:rsidP="00D901C7">
            <w:pPr>
              <w:widowControl w:val="0"/>
              <w:spacing w:after="0"/>
              <w:jc w:val="center"/>
              <w:rPr>
                <w:rFonts w:ascii="Times New Roman" w:hAnsi="Times New Roman"/>
                <w:b/>
              </w:rPr>
            </w:pPr>
            <w:r w:rsidRPr="004B1A7F">
              <w:rPr>
                <w:rFonts w:ascii="Times New Roman" w:hAnsi="Times New Roman"/>
                <w:b/>
              </w:rPr>
              <w:t>Формы внеаудиторной самостоятельной</w:t>
            </w:r>
          </w:p>
          <w:p w14:paraId="00840F6A" w14:textId="77777777" w:rsidR="00D36377" w:rsidRPr="004B1A7F" w:rsidRDefault="00D36377" w:rsidP="00D901C7">
            <w:pPr>
              <w:widowControl w:val="0"/>
              <w:spacing w:after="0"/>
              <w:jc w:val="center"/>
              <w:rPr>
                <w:rFonts w:ascii="Times New Roman" w:hAnsi="Times New Roman"/>
                <w:b/>
              </w:rPr>
            </w:pPr>
            <w:r w:rsidRPr="004B1A7F">
              <w:rPr>
                <w:rFonts w:ascii="Times New Roman" w:hAnsi="Times New Roman"/>
                <w:b/>
              </w:rPr>
              <w:t>работы</w:t>
            </w:r>
          </w:p>
        </w:tc>
      </w:tr>
      <w:tr w:rsidR="005C709F" w:rsidRPr="004B1A7F" w14:paraId="7A5A04BC" w14:textId="77777777" w:rsidTr="00D901C7">
        <w:trPr>
          <w:trHeight w:val="299"/>
        </w:trPr>
        <w:tc>
          <w:tcPr>
            <w:tcW w:w="1235" w:type="pct"/>
            <w:vAlign w:val="center"/>
          </w:tcPr>
          <w:p w14:paraId="4AC8D978" w14:textId="0A920B1C" w:rsidR="005C709F" w:rsidRPr="005C709F" w:rsidRDefault="005C709F" w:rsidP="00D901C7">
            <w:pPr>
              <w:widowControl w:val="0"/>
              <w:spacing w:after="0"/>
              <w:rPr>
                <w:rFonts w:ascii="Times New Roman" w:hAnsi="Times New Roman"/>
                <w:lang w:eastAsia="ru-RU"/>
              </w:rPr>
            </w:pPr>
            <w:r w:rsidRPr="005C709F">
              <w:rPr>
                <w:rFonts w:ascii="Times New Roman" w:hAnsi="Times New Roman"/>
              </w:rPr>
              <w:t>Тема 1. Особенности недвижимости как объекта стоимостной оценки</w:t>
            </w:r>
          </w:p>
        </w:tc>
        <w:tc>
          <w:tcPr>
            <w:tcW w:w="1862" w:type="pct"/>
            <w:vAlign w:val="center"/>
          </w:tcPr>
          <w:p w14:paraId="7016B767" w14:textId="43DD1F53" w:rsidR="005C709F" w:rsidRPr="005C709F" w:rsidRDefault="005C709F" w:rsidP="00D901C7">
            <w:pPr>
              <w:widowControl w:val="0"/>
              <w:autoSpaceDE w:val="0"/>
              <w:autoSpaceDN w:val="0"/>
              <w:adjustRightInd w:val="0"/>
              <w:spacing w:after="0"/>
              <w:rPr>
                <w:rFonts w:ascii="Times New Roman" w:eastAsia="TimesNewRomanPSMT" w:hAnsi="Times New Roman"/>
              </w:rPr>
            </w:pPr>
            <w:r w:rsidRPr="005C709F">
              <w:rPr>
                <w:rFonts w:ascii="Times New Roman" w:eastAsia="Calibri" w:hAnsi="Times New Roman"/>
                <w:bCs/>
              </w:rPr>
              <w:t>ФЗ «Об оценочной деятельности в Российской Федерации», ФСО № 1,2,3,7</w:t>
            </w:r>
          </w:p>
        </w:tc>
        <w:tc>
          <w:tcPr>
            <w:tcW w:w="1903" w:type="pct"/>
            <w:vAlign w:val="center"/>
          </w:tcPr>
          <w:p w14:paraId="3286D9B0" w14:textId="5DF7FB19" w:rsidR="005C709F" w:rsidRPr="005C709F" w:rsidRDefault="005C709F" w:rsidP="00D901C7">
            <w:pPr>
              <w:pStyle w:val="10"/>
              <w:widowControl w:val="0"/>
              <w:spacing w:before="0" w:after="0"/>
              <w:rPr>
                <w:lang w:eastAsia="ru-RU"/>
              </w:rPr>
            </w:pPr>
            <w:r w:rsidRPr="005C709F">
              <w:t xml:space="preserve">Работа с рекомендованной и дополнительной литературой. Работа со Справочно-правовыми системами. Подготовка к тестированию. </w:t>
            </w:r>
          </w:p>
        </w:tc>
      </w:tr>
      <w:tr w:rsidR="005C709F" w:rsidRPr="004B1A7F" w14:paraId="7250C1C5" w14:textId="77777777" w:rsidTr="00D901C7">
        <w:trPr>
          <w:trHeight w:val="299"/>
        </w:trPr>
        <w:tc>
          <w:tcPr>
            <w:tcW w:w="1235" w:type="pct"/>
            <w:vAlign w:val="center"/>
          </w:tcPr>
          <w:p w14:paraId="6A748B4B" w14:textId="0B625107" w:rsidR="005C709F" w:rsidRPr="005C709F" w:rsidRDefault="005C709F" w:rsidP="00D901C7">
            <w:pPr>
              <w:widowControl w:val="0"/>
              <w:spacing w:after="0"/>
              <w:rPr>
                <w:rFonts w:ascii="Times New Roman" w:hAnsi="Times New Roman"/>
                <w:lang w:eastAsia="ru-RU"/>
              </w:rPr>
            </w:pPr>
            <w:r w:rsidRPr="005C709F">
              <w:rPr>
                <w:rFonts w:ascii="Times New Roman" w:hAnsi="Times New Roman"/>
              </w:rPr>
              <w:t xml:space="preserve">Тема 2. </w:t>
            </w:r>
            <w:r w:rsidRPr="005C709F">
              <w:rPr>
                <w:rFonts w:ascii="Times New Roman" w:hAnsi="Times New Roman"/>
                <w:bCs/>
              </w:rPr>
              <w:t xml:space="preserve">Информация об объекте недвижимости, его окружении и состоянии рынка </w:t>
            </w:r>
          </w:p>
        </w:tc>
        <w:tc>
          <w:tcPr>
            <w:tcW w:w="1862" w:type="pct"/>
            <w:vAlign w:val="center"/>
          </w:tcPr>
          <w:p w14:paraId="5D8E0251" w14:textId="6C51C418" w:rsidR="005C709F" w:rsidRPr="005C709F" w:rsidRDefault="005C709F" w:rsidP="00D901C7">
            <w:pPr>
              <w:widowControl w:val="0"/>
              <w:autoSpaceDE w:val="0"/>
              <w:autoSpaceDN w:val="0"/>
              <w:adjustRightInd w:val="0"/>
              <w:spacing w:after="0"/>
              <w:rPr>
                <w:rFonts w:ascii="Times New Roman" w:eastAsia="TimesNewRomanPSMT" w:hAnsi="Times New Roman"/>
              </w:rPr>
            </w:pPr>
            <w:r w:rsidRPr="005C709F">
              <w:rPr>
                <w:rFonts w:ascii="Times New Roman" w:eastAsia="Calibri" w:hAnsi="Times New Roman"/>
                <w:bCs/>
              </w:rPr>
              <w:t>Внутренняя и внешняя информация, необходимая для проведения оценки</w:t>
            </w:r>
          </w:p>
        </w:tc>
        <w:tc>
          <w:tcPr>
            <w:tcW w:w="1903" w:type="pct"/>
            <w:vAlign w:val="center"/>
          </w:tcPr>
          <w:p w14:paraId="2BFBB4B8" w14:textId="0869FCA1" w:rsidR="005C709F" w:rsidRPr="005C709F" w:rsidRDefault="005C709F" w:rsidP="00D901C7">
            <w:pPr>
              <w:pStyle w:val="10"/>
              <w:widowControl w:val="0"/>
              <w:spacing w:before="0" w:after="0"/>
              <w:rPr>
                <w:lang w:eastAsia="ru-RU"/>
              </w:rPr>
            </w:pPr>
            <w:r w:rsidRPr="005C709F">
              <w:t xml:space="preserve">Работа с базами данных </w:t>
            </w:r>
            <w:proofErr w:type="spellStart"/>
            <w:r w:rsidRPr="005C709F">
              <w:rPr>
                <w:lang w:val="en-US"/>
              </w:rPr>
              <w:t>cian</w:t>
            </w:r>
            <w:proofErr w:type="spellEnd"/>
            <w:r w:rsidRPr="005C709F">
              <w:t>.</w:t>
            </w:r>
            <w:proofErr w:type="spellStart"/>
            <w:r w:rsidRPr="005C709F">
              <w:rPr>
                <w:lang w:val="en-US"/>
              </w:rPr>
              <w:t>ru</w:t>
            </w:r>
            <w:proofErr w:type="spellEnd"/>
            <w:r w:rsidRPr="005C709F">
              <w:t xml:space="preserve">, </w:t>
            </w:r>
            <w:proofErr w:type="spellStart"/>
            <w:r w:rsidRPr="005C709F">
              <w:rPr>
                <w:lang w:val="en-US"/>
              </w:rPr>
              <w:t>statrielt</w:t>
            </w:r>
            <w:proofErr w:type="spellEnd"/>
            <w:r w:rsidRPr="005C709F">
              <w:t>.</w:t>
            </w:r>
            <w:proofErr w:type="spellStart"/>
            <w:r w:rsidRPr="005C709F">
              <w:rPr>
                <w:lang w:val="en-US"/>
              </w:rPr>
              <w:t>ru</w:t>
            </w:r>
            <w:proofErr w:type="spellEnd"/>
            <w:r w:rsidRPr="005C709F">
              <w:t>, подготовка к тестированию, сбор информации для расчетно-аналитической работы</w:t>
            </w:r>
          </w:p>
        </w:tc>
      </w:tr>
      <w:tr w:rsidR="005C709F" w:rsidRPr="004B1A7F" w14:paraId="14E41608" w14:textId="77777777" w:rsidTr="00D901C7">
        <w:trPr>
          <w:trHeight w:val="299"/>
        </w:trPr>
        <w:tc>
          <w:tcPr>
            <w:tcW w:w="1235" w:type="pct"/>
            <w:vAlign w:val="center"/>
          </w:tcPr>
          <w:p w14:paraId="1F2694FC" w14:textId="4D18F90C" w:rsidR="005C709F" w:rsidRPr="005C709F" w:rsidRDefault="005C709F" w:rsidP="00D901C7">
            <w:pPr>
              <w:widowControl w:val="0"/>
              <w:spacing w:after="0"/>
              <w:rPr>
                <w:rFonts w:ascii="Times New Roman" w:hAnsi="Times New Roman"/>
                <w:lang w:eastAsia="ru-RU"/>
              </w:rPr>
            </w:pPr>
            <w:r w:rsidRPr="005C709F">
              <w:rPr>
                <w:rFonts w:ascii="Times New Roman" w:hAnsi="Times New Roman"/>
              </w:rPr>
              <w:t xml:space="preserve">Тема 3. </w:t>
            </w:r>
            <w:r w:rsidRPr="005C709F">
              <w:rPr>
                <w:rFonts w:ascii="Times New Roman" w:hAnsi="Times New Roman"/>
                <w:bCs/>
              </w:rPr>
              <w:t xml:space="preserve">Принципы оценки и </w:t>
            </w:r>
            <w:r w:rsidRPr="005C709F">
              <w:rPr>
                <w:rFonts w:ascii="Times New Roman" w:hAnsi="Times New Roman"/>
                <w:bCs/>
              </w:rPr>
              <w:lastRenderedPageBreak/>
              <w:t>определение НЭИ объекта недвижимости</w:t>
            </w:r>
          </w:p>
        </w:tc>
        <w:tc>
          <w:tcPr>
            <w:tcW w:w="1862" w:type="pct"/>
            <w:vAlign w:val="center"/>
          </w:tcPr>
          <w:p w14:paraId="5E808269" w14:textId="77777777" w:rsidR="005C709F" w:rsidRPr="005C709F" w:rsidRDefault="005C709F" w:rsidP="00D901C7">
            <w:pPr>
              <w:widowControl w:val="0"/>
              <w:spacing w:after="0"/>
              <w:rPr>
                <w:rFonts w:ascii="Times New Roman" w:eastAsia="Calibri" w:hAnsi="Times New Roman"/>
              </w:rPr>
            </w:pPr>
            <w:r w:rsidRPr="005C709F">
              <w:rPr>
                <w:rFonts w:ascii="Times New Roman" w:eastAsia="Calibri" w:hAnsi="Times New Roman"/>
              </w:rPr>
              <w:lastRenderedPageBreak/>
              <w:t xml:space="preserve">Регулирование оборота и использования объектов </w:t>
            </w:r>
            <w:r w:rsidRPr="005C709F">
              <w:rPr>
                <w:rFonts w:ascii="Times New Roman" w:eastAsia="Calibri" w:hAnsi="Times New Roman"/>
              </w:rPr>
              <w:lastRenderedPageBreak/>
              <w:t>недвижимости в населенных пунктах (градостроительные нормы).</w:t>
            </w:r>
          </w:p>
          <w:p w14:paraId="262E491C" w14:textId="0317D382" w:rsidR="005C709F" w:rsidRPr="005C709F" w:rsidRDefault="005C709F" w:rsidP="00D901C7">
            <w:pPr>
              <w:widowControl w:val="0"/>
              <w:autoSpaceDE w:val="0"/>
              <w:autoSpaceDN w:val="0"/>
              <w:adjustRightInd w:val="0"/>
              <w:spacing w:after="0"/>
              <w:rPr>
                <w:rFonts w:ascii="Times New Roman" w:eastAsia="TimesNewRomanPSMT" w:hAnsi="Times New Roman"/>
              </w:rPr>
            </w:pPr>
            <w:r w:rsidRPr="005C709F">
              <w:rPr>
                <w:rFonts w:ascii="Times New Roman" w:eastAsia="Calibri" w:hAnsi="Times New Roman"/>
              </w:rPr>
              <w:t>Зонирование земель населенных пунктов.</w:t>
            </w:r>
          </w:p>
        </w:tc>
        <w:tc>
          <w:tcPr>
            <w:tcW w:w="1903" w:type="pct"/>
            <w:vAlign w:val="center"/>
          </w:tcPr>
          <w:p w14:paraId="58B78E89" w14:textId="30055699" w:rsidR="005C709F" w:rsidRPr="005C709F" w:rsidRDefault="005C709F" w:rsidP="00D901C7">
            <w:pPr>
              <w:pStyle w:val="10"/>
              <w:widowControl w:val="0"/>
              <w:spacing w:before="0" w:after="0"/>
              <w:rPr>
                <w:lang w:eastAsia="ru-RU"/>
              </w:rPr>
            </w:pPr>
            <w:r w:rsidRPr="005C709F">
              <w:rPr>
                <w:rFonts w:eastAsia="Calibri"/>
              </w:rPr>
              <w:lastRenderedPageBreak/>
              <w:t xml:space="preserve">Работа с рекомендованной и дополнительной литературой. </w:t>
            </w:r>
            <w:r w:rsidRPr="005C709F">
              <w:rPr>
                <w:rFonts w:eastAsia="Calibri"/>
              </w:rPr>
              <w:lastRenderedPageBreak/>
              <w:t xml:space="preserve">Работа с правовыми базами данных. Подготовка к решению задач, </w:t>
            </w:r>
            <w:r w:rsidRPr="005C709F">
              <w:t>сбор информации для расчетно-аналитической работы</w:t>
            </w:r>
          </w:p>
        </w:tc>
      </w:tr>
      <w:tr w:rsidR="005C709F" w:rsidRPr="004B1A7F" w14:paraId="5874DC84" w14:textId="77777777" w:rsidTr="00D901C7">
        <w:trPr>
          <w:trHeight w:val="299"/>
        </w:trPr>
        <w:tc>
          <w:tcPr>
            <w:tcW w:w="1235" w:type="pct"/>
            <w:vAlign w:val="center"/>
          </w:tcPr>
          <w:p w14:paraId="0D2DF8D7" w14:textId="13ED8213" w:rsidR="005C709F" w:rsidRPr="005C709F" w:rsidRDefault="005C709F" w:rsidP="00D901C7">
            <w:pPr>
              <w:widowControl w:val="0"/>
              <w:spacing w:after="0"/>
              <w:rPr>
                <w:rFonts w:ascii="Times New Roman" w:hAnsi="Times New Roman"/>
                <w:lang w:eastAsia="ru-RU"/>
              </w:rPr>
            </w:pPr>
            <w:r w:rsidRPr="005C709F">
              <w:rPr>
                <w:rFonts w:ascii="Times New Roman" w:hAnsi="Times New Roman"/>
              </w:rPr>
              <w:lastRenderedPageBreak/>
              <w:t>Тема 4. Доходный подход к оценке стоимости недвижимости</w:t>
            </w:r>
          </w:p>
        </w:tc>
        <w:tc>
          <w:tcPr>
            <w:tcW w:w="1862" w:type="pct"/>
            <w:vAlign w:val="center"/>
          </w:tcPr>
          <w:p w14:paraId="78AE23F8" w14:textId="3D628D5D" w:rsidR="005C709F" w:rsidRPr="005C709F" w:rsidRDefault="005C709F" w:rsidP="00D901C7">
            <w:pPr>
              <w:widowControl w:val="0"/>
              <w:autoSpaceDE w:val="0"/>
              <w:autoSpaceDN w:val="0"/>
              <w:adjustRightInd w:val="0"/>
              <w:spacing w:after="0"/>
              <w:rPr>
                <w:rFonts w:ascii="Times New Roman" w:eastAsia="TimesNewRomanPSMT" w:hAnsi="Times New Roman"/>
              </w:rPr>
            </w:pPr>
            <w:r w:rsidRPr="005C709F">
              <w:rPr>
                <w:rFonts w:ascii="Times New Roman" w:eastAsia="Calibri" w:hAnsi="Times New Roman"/>
                <w:bCs/>
              </w:rPr>
              <w:t>Определение арендной ставки методом рыночной экстракции</w:t>
            </w:r>
          </w:p>
        </w:tc>
        <w:tc>
          <w:tcPr>
            <w:tcW w:w="1903" w:type="pct"/>
            <w:vAlign w:val="center"/>
          </w:tcPr>
          <w:p w14:paraId="4BA6C8DE" w14:textId="15CD9EB0" w:rsidR="005C709F" w:rsidRPr="005C709F" w:rsidRDefault="005C709F" w:rsidP="00D901C7">
            <w:pPr>
              <w:widowControl w:val="0"/>
              <w:spacing w:after="0"/>
              <w:rPr>
                <w:rFonts w:ascii="Times New Roman" w:hAnsi="Times New Roman"/>
                <w:color w:val="000000"/>
                <w:lang w:eastAsia="ru-RU"/>
              </w:rPr>
            </w:pPr>
            <w:r w:rsidRPr="005C709F">
              <w:rPr>
                <w:rFonts w:ascii="Times New Roman" w:hAnsi="Times New Roman"/>
              </w:rPr>
              <w:t xml:space="preserve">Работа с рекомендованной учебной литературой. Работа с базами данных </w:t>
            </w:r>
            <w:proofErr w:type="spellStart"/>
            <w:r w:rsidRPr="005C709F">
              <w:rPr>
                <w:rFonts w:ascii="Times New Roman" w:hAnsi="Times New Roman"/>
                <w:lang w:val="en-US"/>
              </w:rPr>
              <w:t>cian</w:t>
            </w:r>
            <w:proofErr w:type="spellEnd"/>
            <w:r w:rsidRPr="005C709F">
              <w:rPr>
                <w:rFonts w:ascii="Times New Roman" w:hAnsi="Times New Roman"/>
              </w:rPr>
              <w:t>.</w:t>
            </w:r>
            <w:proofErr w:type="spellStart"/>
            <w:r w:rsidRPr="005C709F">
              <w:rPr>
                <w:rFonts w:ascii="Times New Roman" w:hAnsi="Times New Roman"/>
                <w:lang w:val="en-US"/>
              </w:rPr>
              <w:t>ru</w:t>
            </w:r>
            <w:proofErr w:type="spellEnd"/>
            <w:r w:rsidRPr="005C709F">
              <w:rPr>
                <w:rFonts w:ascii="Times New Roman" w:hAnsi="Times New Roman"/>
              </w:rPr>
              <w:t xml:space="preserve">, </w:t>
            </w:r>
            <w:proofErr w:type="spellStart"/>
            <w:r w:rsidRPr="005C709F">
              <w:rPr>
                <w:rFonts w:ascii="Times New Roman" w:hAnsi="Times New Roman"/>
                <w:lang w:val="en-US"/>
              </w:rPr>
              <w:t>statrielt</w:t>
            </w:r>
            <w:proofErr w:type="spellEnd"/>
            <w:r w:rsidRPr="005C709F">
              <w:rPr>
                <w:rFonts w:ascii="Times New Roman" w:hAnsi="Times New Roman"/>
              </w:rPr>
              <w:t>.</w:t>
            </w:r>
            <w:proofErr w:type="spellStart"/>
            <w:r w:rsidRPr="005C709F">
              <w:rPr>
                <w:rFonts w:ascii="Times New Roman" w:hAnsi="Times New Roman"/>
                <w:lang w:val="en-US"/>
              </w:rPr>
              <w:t>ru</w:t>
            </w:r>
            <w:proofErr w:type="spellEnd"/>
            <w:r w:rsidRPr="005C709F">
              <w:rPr>
                <w:rFonts w:ascii="Times New Roman" w:hAnsi="Times New Roman"/>
              </w:rPr>
              <w:t>. Подготовка материала для расчетно-аналитической работы.</w:t>
            </w:r>
          </w:p>
        </w:tc>
      </w:tr>
      <w:tr w:rsidR="005C709F" w:rsidRPr="004B1A7F" w14:paraId="0B168BAA" w14:textId="77777777" w:rsidTr="00D901C7">
        <w:trPr>
          <w:trHeight w:val="299"/>
        </w:trPr>
        <w:tc>
          <w:tcPr>
            <w:tcW w:w="1235" w:type="pct"/>
            <w:vAlign w:val="center"/>
          </w:tcPr>
          <w:p w14:paraId="6F2FEDD3" w14:textId="0C4D7C7D" w:rsidR="005C709F" w:rsidRPr="005C709F" w:rsidRDefault="005C709F" w:rsidP="00D901C7">
            <w:pPr>
              <w:widowControl w:val="0"/>
              <w:spacing w:after="0"/>
              <w:rPr>
                <w:rFonts w:ascii="Times New Roman" w:hAnsi="Times New Roman"/>
                <w:lang w:eastAsia="ru-RU"/>
              </w:rPr>
            </w:pPr>
            <w:r w:rsidRPr="005C709F">
              <w:rPr>
                <w:rFonts w:ascii="Times New Roman" w:hAnsi="Times New Roman"/>
              </w:rPr>
              <w:t>Тема 5. Сравнительный подход к оценке стоимости недвижимости</w:t>
            </w:r>
          </w:p>
        </w:tc>
        <w:tc>
          <w:tcPr>
            <w:tcW w:w="1862" w:type="pct"/>
            <w:vAlign w:val="center"/>
          </w:tcPr>
          <w:p w14:paraId="1CC3B1B7" w14:textId="13AD83E1" w:rsidR="005C709F" w:rsidRPr="005C709F" w:rsidRDefault="005C709F" w:rsidP="00D901C7">
            <w:pPr>
              <w:widowControl w:val="0"/>
              <w:autoSpaceDE w:val="0"/>
              <w:autoSpaceDN w:val="0"/>
              <w:adjustRightInd w:val="0"/>
              <w:spacing w:after="0"/>
              <w:rPr>
                <w:rFonts w:ascii="Times New Roman" w:eastAsia="TimesNewRomanPSMT" w:hAnsi="Times New Roman"/>
              </w:rPr>
            </w:pPr>
            <w:r w:rsidRPr="005C709F">
              <w:rPr>
                <w:rFonts w:ascii="Times New Roman" w:eastAsia="Calibri" w:hAnsi="Times New Roman"/>
                <w:bCs/>
              </w:rPr>
              <w:t>Сопоставление данных справочников с расчётными показателями рынка недвижимости</w:t>
            </w:r>
          </w:p>
        </w:tc>
        <w:tc>
          <w:tcPr>
            <w:tcW w:w="1903" w:type="pct"/>
            <w:vAlign w:val="center"/>
          </w:tcPr>
          <w:p w14:paraId="1A8568EA" w14:textId="02A9189F" w:rsidR="005C709F" w:rsidRPr="005C709F" w:rsidRDefault="005C709F" w:rsidP="00D901C7">
            <w:pPr>
              <w:widowControl w:val="0"/>
              <w:spacing w:after="0"/>
              <w:rPr>
                <w:rFonts w:ascii="Times New Roman" w:hAnsi="Times New Roman"/>
                <w:color w:val="000000"/>
                <w:lang w:eastAsia="ru-RU"/>
              </w:rPr>
            </w:pPr>
            <w:r w:rsidRPr="005C709F">
              <w:rPr>
                <w:rFonts w:ascii="Times New Roman" w:hAnsi="Times New Roman"/>
              </w:rPr>
              <w:t xml:space="preserve">Работа с основной и дополнительной литературой. Работа с базами данных </w:t>
            </w:r>
            <w:proofErr w:type="spellStart"/>
            <w:r w:rsidRPr="005C709F">
              <w:rPr>
                <w:rFonts w:ascii="Times New Roman" w:hAnsi="Times New Roman"/>
                <w:lang w:val="en-US"/>
              </w:rPr>
              <w:t>cian</w:t>
            </w:r>
            <w:proofErr w:type="spellEnd"/>
            <w:r w:rsidRPr="005C709F">
              <w:rPr>
                <w:rFonts w:ascii="Times New Roman" w:hAnsi="Times New Roman"/>
              </w:rPr>
              <w:t>.</w:t>
            </w:r>
            <w:proofErr w:type="spellStart"/>
            <w:r w:rsidRPr="005C709F">
              <w:rPr>
                <w:rFonts w:ascii="Times New Roman" w:hAnsi="Times New Roman"/>
                <w:lang w:val="en-US"/>
              </w:rPr>
              <w:t>ru</w:t>
            </w:r>
            <w:proofErr w:type="spellEnd"/>
            <w:r w:rsidRPr="005C709F">
              <w:rPr>
                <w:rFonts w:ascii="Times New Roman" w:hAnsi="Times New Roman"/>
              </w:rPr>
              <w:t xml:space="preserve">, </w:t>
            </w:r>
            <w:proofErr w:type="spellStart"/>
            <w:r w:rsidRPr="005C709F">
              <w:rPr>
                <w:rFonts w:ascii="Times New Roman" w:hAnsi="Times New Roman"/>
                <w:lang w:val="en-US"/>
              </w:rPr>
              <w:t>statrielt</w:t>
            </w:r>
            <w:proofErr w:type="spellEnd"/>
            <w:r w:rsidRPr="005C709F">
              <w:rPr>
                <w:rFonts w:ascii="Times New Roman" w:hAnsi="Times New Roman"/>
              </w:rPr>
              <w:t>.</w:t>
            </w:r>
            <w:proofErr w:type="spellStart"/>
            <w:r w:rsidRPr="005C709F">
              <w:rPr>
                <w:rFonts w:ascii="Times New Roman" w:hAnsi="Times New Roman"/>
                <w:lang w:val="en-US"/>
              </w:rPr>
              <w:t>ru</w:t>
            </w:r>
            <w:proofErr w:type="spellEnd"/>
            <w:r w:rsidRPr="005C709F">
              <w:rPr>
                <w:rFonts w:ascii="Times New Roman" w:hAnsi="Times New Roman"/>
              </w:rPr>
              <w:t>. Подготовка к решению задач. Выполнение расчетно-аналитической работы.</w:t>
            </w:r>
          </w:p>
        </w:tc>
      </w:tr>
      <w:tr w:rsidR="005C709F" w:rsidRPr="004B1A7F" w14:paraId="25B9382A" w14:textId="77777777" w:rsidTr="00D901C7">
        <w:trPr>
          <w:trHeight w:val="299"/>
        </w:trPr>
        <w:tc>
          <w:tcPr>
            <w:tcW w:w="1235" w:type="pct"/>
            <w:vAlign w:val="center"/>
          </w:tcPr>
          <w:p w14:paraId="64DF629D" w14:textId="2C2242FC" w:rsidR="005C709F" w:rsidRPr="005C709F" w:rsidRDefault="005C709F" w:rsidP="00D901C7">
            <w:pPr>
              <w:widowControl w:val="0"/>
              <w:spacing w:after="0"/>
              <w:rPr>
                <w:rFonts w:ascii="Times New Roman" w:hAnsi="Times New Roman"/>
                <w:lang w:eastAsia="ru-RU"/>
              </w:rPr>
            </w:pPr>
            <w:r w:rsidRPr="005C709F">
              <w:rPr>
                <w:rFonts w:ascii="Times New Roman" w:hAnsi="Times New Roman"/>
              </w:rPr>
              <w:t xml:space="preserve">Тема 6. </w:t>
            </w:r>
            <w:r w:rsidRPr="005C709F">
              <w:rPr>
                <w:rFonts w:ascii="Times New Roman" w:hAnsi="Times New Roman"/>
                <w:bCs/>
              </w:rPr>
              <w:t>Затратный подход к оценке стоимости недвижимости</w:t>
            </w:r>
          </w:p>
        </w:tc>
        <w:tc>
          <w:tcPr>
            <w:tcW w:w="1862" w:type="pct"/>
            <w:vAlign w:val="center"/>
          </w:tcPr>
          <w:p w14:paraId="68D7079C" w14:textId="3970925E" w:rsidR="005C709F" w:rsidRPr="005C709F" w:rsidRDefault="005C709F" w:rsidP="00D901C7">
            <w:pPr>
              <w:widowControl w:val="0"/>
              <w:autoSpaceDE w:val="0"/>
              <w:autoSpaceDN w:val="0"/>
              <w:adjustRightInd w:val="0"/>
              <w:spacing w:after="0"/>
              <w:rPr>
                <w:rFonts w:ascii="Times New Roman" w:eastAsia="TimesNewRomanPSMT" w:hAnsi="Times New Roman"/>
              </w:rPr>
            </w:pPr>
            <w:r w:rsidRPr="005C709F">
              <w:rPr>
                <w:rFonts w:ascii="Times New Roman" w:eastAsia="Calibri" w:hAnsi="Times New Roman"/>
                <w:bCs/>
              </w:rPr>
              <w:t>Определение восстановительной стоимости зданий / сооружений в сметных программах</w:t>
            </w:r>
          </w:p>
        </w:tc>
        <w:tc>
          <w:tcPr>
            <w:tcW w:w="1903" w:type="pct"/>
            <w:vAlign w:val="center"/>
          </w:tcPr>
          <w:p w14:paraId="1C4BDF10" w14:textId="5F77003A" w:rsidR="005C709F" w:rsidRPr="005C709F" w:rsidRDefault="005C709F" w:rsidP="00D901C7">
            <w:pPr>
              <w:widowControl w:val="0"/>
              <w:spacing w:after="0"/>
              <w:rPr>
                <w:rFonts w:ascii="Times New Roman" w:hAnsi="Times New Roman"/>
                <w:color w:val="000000"/>
                <w:lang w:eastAsia="ru-RU"/>
              </w:rPr>
            </w:pPr>
            <w:r w:rsidRPr="005C709F">
              <w:rPr>
                <w:rFonts w:ascii="Times New Roman" w:hAnsi="Times New Roman"/>
              </w:rPr>
              <w:t xml:space="preserve">Работа с рекомендованной учебной литературой. Работа со сметными программами (в </w:t>
            </w:r>
            <w:proofErr w:type="spellStart"/>
            <w:r w:rsidRPr="005C709F">
              <w:rPr>
                <w:rFonts w:ascii="Times New Roman" w:hAnsi="Times New Roman"/>
              </w:rPr>
              <w:t>т.ч</w:t>
            </w:r>
            <w:proofErr w:type="spellEnd"/>
            <w:r w:rsidRPr="005C709F">
              <w:rPr>
                <w:rFonts w:ascii="Times New Roman" w:hAnsi="Times New Roman"/>
              </w:rPr>
              <w:t xml:space="preserve">. </w:t>
            </w:r>
            <w:r w:rsidR="00D80950" w:rsidRPr="00D80950">
              <w:rPr>
                <w:rFonts w:ascii="Times New Roman" w:hAnsi="Times New Roman"/>
              </w:rPr>
              <w:t>grandsmeta.ru</w:t>
            </w:r>
            <w:r w:rsidRPr="005C709F">
              <w:rPr>
                <w:rFonts w:ascii="Times New Roman" w:hAnsi="Times New Roman"/>
              </w:rPr>
              <w:t>,</w:t>
            </w:r>
            <w:r w:rsidR="00D80950">
              <w:rPr>
                <w:rFonts w:ascii="Times New Roman" w:hAnsi="Times New Roman"/>
              </w:rPr>
              <w:t xml:space="preserve"> </w:t>
            </w:r>
            <w:proofErr w:type="gramStart"/>
            <w:r w:rsidR="00243E7F" w:rsidRPr="00243E7F">
              <w:rPr>
                <w:rFonts w:ascii="Times New Roman" w:hAnsi="Times New Roman"/>
              </w:rPr>
              <w:t>smeta.su&gt;</w:t>
            </w:r>
            <w:proofErr w:type="spellStart"/>
            <w:r w:rsidR="00243E7F" w:rsidRPr="00243E7F">
              <w:rPr>
                <w:rFonts w:ascii="Times New Roman" w:hAnsi="Times New Roman"/>
              </w:rPr>
              <w:t>Smeta</w:t>
            </w:r>
            <w:proofErr w:type="spellEnd"/>
            <w:proofErr w:type="gramEnd"/>
            <w:r w:rsidR="00243E7F" w:rsidRPr="00243E7F">
              <w:rPr>
                <w:rFonts w:ascii="Times New Roman" w:hAnsi="Times New Roman"/>
              </w:rPr>
              <w:t>-RU</w:t>
            </w:r>
            <w:r w:rsidRPr="005C709F">
              <w:rPr>
                <w:rFonts w:ascii="Times New Roman" w:hAnsi="Times New Roman"/>
              </w:rPr>
              <w:t>). Подготовка к решению задач. Выполнение расчетно-аналитической работы.</w:t>
            </w:r>
          </w:p>
        </w:tc>
      </w:tr>
      <w:tr w:rsidR="005C709F" w:rsidRPr="004B1A7F" w14:paraId="23A19CF3" w14:textId="77777777" w:rsidTr="00D901C7">
        <w:trPr>
          <w:trHeight w:val="299"/>
        </w:trPr>
        <w:tc>
          <w:tcPr>
            <w:tcW w:w="1235" w:type="pct"/>
            <w:vAlign w:val="center"/>
          </w:tcPr>
          <w:p w14:paraId="26CF2261" w14:textId="17E1423B" w:rsidR="005C709F" w:rsidRPr="005C709F" w:rsidRDefault="005C709F" w:rsidP="00D901C7">
            <w:pPr>
              <w:widowControl w:val="0"/>
              <w:spacing w:after="0"/>
              <w:rPr>
                <w:rFonts w:ascii="Times New Roman" w:hAnsi="Times New Roman"/>
                <w:lang w:eastAsia="ru-RU"/>
              </w:rPr>
            </w:pPr>
            <w:r w:rsidRPr="005C709F">
              <w:rPr>
                <w:rFonts w:ascii="Times New Roman" w:hAnsi="Times New Roman"/>
              </w:rPr>
              <w:t>Тема 7. Согласование итоговой стоимости объекта оценки</w:t>
            </w:r>
          </w:p>
        </w:tc>
        <w:tc>
          <w:tcPr>
            <w:tcW w:w="1862" w:type="pct"/>
            <w:vAlign w:val="center"/>
          </w:tcPr>
          <w:p w14:paraId="7366B6B5" w14:textId="37B68762" w:rsidR="005C709F" w:rsidRPr="005C709F" w:rsidRDefault="005C709F" w:rsidP="00D901C7">
            <w:pPr>
              <w:widowControl w:val="0"/>
              <w:autoSpaceDE w:val="0"/>
              <w:autoSpaceDN w:val="0"/>
              <w:adjustRightInd w:val="0"/>
              <w:spacing w:after="0"/>
              <w:rPr>
                <w:rFonts w:ascii="Times New Roman" w:eastAsia="TimesNewRomanPSMT" w:hAnsi="Times New Roman"/>
              </w:rPr>
            </w:pPr>
            <w:r w:rsidRPr="005C709F">
              <w:rPr>
                <w:rFonts w:ascii="Times New Roman" w:eastAsia="Calibri" w:hAnsi="Times New Roman"/>
                <w:bCs/>
              </w:rPr>
              <w:t xml:space="preserve">Сравнение итогов применения разных методов взвешивания результатов подходов. </w:t>
            </w:r>
          </w:p>
        </w:tc>
        <w:tc>
          <w:tcPr>
            <w:tcW w:w="1903" w:type="pct"/>
            <w:vAlign w:val="center"/>
          </w:tcPr>
          <w:p w14:paraId="467C24EE" w14:textId="70748C0C" w:rsidR="005C709F" w:rsidRPr="005C709F" w:rsidRDefault="005C709F" w:rsidP="00D901C7">
            <w:pPr>
              <w:widowControl w:val="0"/>
              <w:spacing w:after="0"/>
              <w:rPr>
                <w:rFonts w:ascii="Times New Roman" w:hAnsi="Times New Roman"/>
                <w:color w:val="000000"/>
                <w:lang w:eastAsia="ru-RU"/>
              </w:rPr>
            </w:pPr>
            <w:r w:rsidRPr="005C709F">
              <w:rPr>
                <w:rFonts w:ascii="Times New Roman" w:hAnsi="Times New Roman"/>
              </w:rPr>
              <w:t>Работа с основной и дополнительной литературой. Выполнение расчетно-аналитической работы</w:t>
            </w:r>
          </w:p>
        </w:tc>
      </w:tr>
      <w:tr w:rsidR="005C709F" w:rsidRPr="004B1A7F" w14:paraId="5415F05C" w14:textId="77777777" w:rsidTr="00D901C7">
        <w:trPr>
          <w:trHeight w:val="299"/>
        </w:trPr>
        <w:tc>
          <w:tcPr>
            <w:tcW w:w="1235" w:type="pct"/>
            <w:vAlign w:val="center"/>
          </w:tcPr>
          <w:p w14:paraId="3E9CC997" w14:textId="422D9335" w:rsidR="005C709F" w:rsidRPr="005C709F" w:rsidRDefault="005C709F" w:rsidP="00D901C7">
            <w:pPr>
              <w:widowControl w:val="0"/>
              <w:spacing w:after="0"/>
              <w:rPr>
                <w:rFonts w:ascii="Times New Roman" w:hAnsi="Times New Roman"/>
                <w:lang w:eastAsia="ru-RU"/>
              </w:rPr>
            </w:pPr>
            <w:r w:rsidRPr="005C709F">
              <w:rPr>
                <w:rFonts w:ascii="Times New Roman" w:hAnsi="Times New Roman"/>
                <w:bCs/>
              </w:rPr>
              <w:t>Тема</w:t>
            </w:r>
            <w:r w:rsidRPr="005C709F">
              <w:rPr>
                <w:rFonts w:ascii="Times New Roman" w:hAnsi="Times New Roman"/>
              </w:rPr>
              <w:t xml:space="preserve"> 8</w:t>
            </w:r>
            <w:r w:rsidRPr="005C709F">
              <w:rPr>
                <w:rFonts w:ascii="Times New Roman" w:hAnsi="Times New Roman"/>
                <w:bCs/>
              </w:rPr>
              <w:t>. Отчет об оценке стоимости объекта недвижимости</w:t>
            </w:r>
          </w:p>
        </w:tc>
        <w:tc>
          <w:tcPr>
            <w:tcW w:w="1862" w:type="pct"/>
            <w:vAlign w:val="center"/>
          </w:tcPr>
          <w:p w14:paraId="1FEE743C" w14:textId="697532FD" w:rsidR="005C709F" w:rsidRPr="005C709F" w:rsidRDefault="005C709F" w:rsidP="00D901C7">
            <w:pPr>
              <w:widowControl w:val="0"/>
              <w:autoSpaceDE w:val="0"/>
              <w:autoSpaceDN w:val="0"/>
              <w:adjustRightInd w:val="0"/>
              <w:spacing w:after="0"/>
              <w:rPr>
                <w:rFonts w:ascii="Times New Roman" w:eastAsia="TimesNewRomanPSMT" w:hAnsi="Times New Roman"/>
              </w:rPr>
            </w:pPr>
            <w:r w:rsidRPr="005C709F">
              <w:rPr>
                <w:rFonts w:ascii="Times New Roman" w:hAnsi="Times New Roman"/>
                <w:color w:val="000000"/>
              </w:rPr>
              <w:t>Отличи отчета об оценке стоимости от заключения судебного эксперта.</w:t>
            </w:r>
          </w:p>
        </w:tc>
        <w:tc>
          <w:tcPr>
            <w:tcW w:w="1903" w:type="pct"/>
            <w:vAlign w:val="center"/>
          </w:tcPr>
          <w:p w14:paraId="503212D7" w14:textId="77777777" w:rsidR="005C709F" w:rsidRPr="005C709F" w:rsidRDefault="005C709F" w:rsidP="00D901C7">
            <w:pPr>
              <w:widowControl w:val="0"/>
              <w:spacing w:after="0"/>
              <w:rPr>
                <w:rFonts w:ascii="Times New Roman" w:hAnsi="Times New Roman"/>
              </w:rPr>
            </w:pPr>
            <w:r w:rsidRPr="005C709F">
              <w:rPr>
                <w:rFonts w:ascii="Times New Roman" w:hAnsi="Times New Roman"/>
              </w:rPr>
              <w:t>Работа с основной и дополнительной литературой, нормативными актами.</w:t>
            </w:r>
          </w:p>
          <w:p w14:paraId="19EDD520" w14:textId="2C099068" w:rsidR="005C709F" w:rsidRPr="005C709F" w:rsidRDefault="005C709F" w:rsidP="00D901C7">
            <w:pPr>
              <w:widowControl w:val="0"/>
              <w:spacing w:after="0"/>
              <w:rPr>
                <w:rFonts w:ascii="Times New Roman" w:hAnsi="Times New Roman"/>
                <w:color w:val="000000"/>
                <w:lang w:eastAsia="ru-RU"/>
              </w:rPr>
            </w:pPr>
            <w:r w:rsidRPr="005C709F">
              <w:rPr>
                <w:rFonts w:ascii="Times New Roman" w:hAnsi="Times New Roman"/>
              </w:rPr>
              <w:t>Оформление расчетно-аналитической работы.</w:t>
            </w:r>
          </w:p>
        </w:tc>
      </w:tr>
    </w:tbl>
    <w:p w14:paraId="2D2F49E0" w14:textId="4E588575" w:rsidR="00D36377" w:rsidRDefault="007A798F" w:rsidP="00243E7F">
      <w:pPr>
        <w:pStyle w:val="1"/>
        <w:keepNext/>
        <w:widowControl w:val="0"/>
        <w:autoSpaceDE w:val="0"/>
        <w:autoSpaceDN w:val="0"/>
        <w:adjustRightInd w:val="0"/>
        <w:spacing w:before="240" w:after="0" w:line="360" w:lineRule="auto"/>
        <w:ind w:firstLine="709"/>
        <w:contextualSpacing w:val="0"/>
        <w:jc w:val="both"/>
        <w:rPr>
          <w:bCs/>
          <w:color w:val="auto"/>
          <w:kern w:val="32"/>
          <w:sz w:val="28"/>
          <w:szCs w:val="28"/>
          <w:lang w:eastAsia="ru-RU"/>
        </w:rPr>
      </w:pPr>
      <w:bookmarkStart w:id="24" w:name="_Toc132964952"/>
      <w:r w:rsidRPr="00AB478B">
        <w:rPr>
          <w:bCs/>
          <w:color w:val="auto"/>
          <w:kern w:val="32"/>
          <w:sz w:val="28"/>
          <w:szCs w:val="28"/>
          <w:lang w:eastAsia="ru-RU"/>
        </w:rPr>
        <w:t xml:space="preserve">6.2. </w:t>
      </w:r>
      <w:r w:rsidR="00D36377" w:rsidRPr="00D36377">
        <w:rPr>
          <w:bCs/>
          <w:color w:val="auto"/>
          <w:kern w:val="32"/>
          <w:sz w:val="28"/>
          <w:szCs w:val="28"/>
          <w:lang w:eastAsia="ru-RU"/>
        </w:rPr>
        <w:t>Перечень вопросов, заданий, тем для подготовки к текущему контролю</w:t>
      </w:r>
      <w:bookmarkEnd w:id="24"/>
    </w:p>
    <w:p w14:paraId="6E641AB4" w14:textId="165DF476" w:rsidR="006C2B7F" w:rsidRPr="00F44206" w:rsidRDefault="0028620A" w:rsidP="00F44206">
      <w:pPr>
        <w:tabs>
          <w:tab w:val="left" w:pos="1134"/>
        </w:tabs>
        <w:spacing w:after="0" w:line="360" w:lineRule="auto"/>
        <w:ind w:firstLine="720"/>
        <w:jc w:val="both"/>
        <w:rPr>
          <w:rFonts w:ascii="Times New Roman" w:hAnsi="Times New Roman"/>
          <w:i/>
          <w:sz w:val="28"/>
          <w:szCs w:val="28"/>
        </w:rPr>
      </w:pPr>
      <w:r w:rsidRPr="00F44206">
        <w:rPr>
          <w:rFonts w:ascii="Times New Roman" w:hAnsi="Times New Roman"/>
          <w:i/>
          <w:sz w:val="28"/>
          <w:szCs w:val="28"/>
        </w:rPr>
        <w:t>Профил</w:t>
      </w:r>
      <w:r w:rsidR="00173496">
        <w:rPr>
          <w:rFonts w:ascii="Times New Roman" w:hAnsi="Times New Roman"/>
          <w:i/>
          <w:sz w:val="28"/>
          <w:szCs w:val="28"/>
        </w:rPr>
        <w:t>и:</w:t>
      </w:r>
      <w:r w:rsidRPr="00F44206">
        <w:rPr>
          <w:rFonts w:ascii="Times New Roman" w:hAnsi="Times New Roman"/>
          <w:i/>
          <w:sz w:val="28"/>
          <w:szCs w:val="28"/>
        </w:rPr>
        <w:t xml:space="preserve"> «Оценка бизнеса в цифровой экономике»</w:t>
      </w:r>
      <w:r w:rsidR="00173496">
        <w:rPr>
          <w:rFonts w:ascii="Times New Roman" w:hAnsi="Times New Roman"/>
          <w:i/>
          <w:sz w:val="28"/>
          <w:szCs w:val="28"/>
        </w:rPr>
        <w:t xml:space="preserve">, </w:t>
      </w:r>
      <w:r w:rsidR="006C2B7F" w:rsidRPr="00F44206">
        <w:rPr>
          <w:rFonts w:ascii="Times New Roman" w:hAnsi="Times New Roman"/>
          <w:i/>
          <w:sz w:val="28"/>
          <w:szCs w:val="28"/>
        </w:rPr>
        <w:t>«Корпоративные финансы и оценка собственности»</w:t>
      </w:r>
    </w:p>
    <w:p w14:paraId="0A31DFA9" w14:textId="7ADDC217" w:rsidR="00A5072A" w:rsidRDefault="00A5072A" w:rsidP="00F44206">
      <w:pPr>
        <w:spacing w:after="0" w:line="360" w:lineRule="auto"/>
        <w:ind w:firstLine="720"/>
        <w:jc w:val="both"/>
        <w:rPr>
          <w:rFonts w:ascii="Times New Roman" w:hAnsi="Times New Roman"/>
          <w:b/>
          <w:sz w:val="28"/>
          <w:szCs w:val="28"/>
        </w:rPr>
      </w:pPr>
      <w:r w:rsidRPr="00B63C54">
        <w:rPr>
          <w:rFonts w:ascii="Times New Roman" w:hAnsi="Times New Roman"/>
          <w:b/>
          <w:sz w:val="28"/>
          <w:szCs w:val="28"/>
        </w:rPr>
        <w:t xml:space="preserve">Примерная тематика </w:t>
      </w:r>
      <w:r w:rsidR="00243E7F" w:rsidRPr="00243E7F">
        <w:rPr>
          <w:rFonts w:ascii="Times New Roman" w:hAnsi="Times New Roman"/>
          <w:b/>
          <w:sz w:val="28"/>
          <w:szCs w:val="28"/>
        </w:rPr>
        <w:t>проектн</w:t>
      </w:r>
      <w:r w:rsidR="00243E7F">
        <w:rPr>
          <w:rFonts w:ascii="Times New Roman" w:hAnsi="Times New Roman"/>
          <w:b/>
          <w:sz w:val="28"/>
          <w:szCs w:val="28"/>
        </w:rPr>
        <w:t>ых</w:t>
      </w:r>
      <w:r w:rsidR="00243E7F" w:rsidRPr="00243E7F">
        <w:rPr>
          <w:rFonts w:ascii="Times New Roman" w:hAnsi="Times New Roman"/>
          <w:b/>
          <w:sz w:val="28"/>
          <w:szCs w:val="28"/>
        </w:rPr>
        <w:t xml:space="preserve"> работ</w:t>
      </w:r>
    </w:p>
    <w:p w14:paraId="365DFC3C" w14:textId="5895ACBB" w:rsidR="00B63C54" w:rsidRPr="006C2B7F" w:rsidRDefault="00243E7F" w:rsidP="00F44206">
      <w:pPr>
        <w:pStyle w:val="a5"/>
        <w:numPr>
          <w:ilvl w:val="0"/>
          <w:numId w:val="26"/>
        </w:numPr>
        <w:tabs>
          <w:tab w:val="left" w:pos="1134"/>
        </w:tabs>
        <w:spacing w:line="360" w:lineRule="auto"/>
        <w:ind w:left="0" w:firstLine="720"/>
        <w:jc w:val="both"/>
        <w:rPr>
          <w:sz w:val="28"/>
          <w:szCs w:val="28"/>
        </w:rPr>
      </w:pPr>
      <w:r w:rsidRPr="006C2B7F">
        <w:rPr>
          <w:sz w:val="28"/>
          <w:szCs w:val="28"/>
        </w:rPr>
        <w:t>Определение стоимости объекта торговой недвижимости</w:t>
      </w:r>
      <w:r w:rsidR="00B63C54" w:rsidRPr="006C2B7F">
        <w:rPr>
          <w:sz w:val="28"/>
          <w:szCs w:val="28"/>
        </w:rPr>
        <w:t>.</w:t>
      </w:r>
    </w:p>
    <w:p w14:paraId="647D58CB" w14:textId="64FCF5DE" w:rsidR="005B176E" w:rsidRPr="006C2B7F" w:rsidRDefault="005B176E" w:rsidP="00F44206">
      <w:pPr>
        <w:pStyle w:val="a5"/>
        <w:numPr>
          <w:ilvl w:val="0"/>
          <w:numId w:val="26"/>
        </w:numPr>
        <w:tabs>
          <w:tab w:val="left" w:pos="1134"/>
        </w:tabs>
        <w:spacing w:line="360" w:lineRule="auto"/>
        <w:ind w:left="0" w:firstLine="720"/>
        <w:jc w:val="both"/>
        <w:rPr>
          <w:sz w:val="28"/>
          <w:szCs w:val="28"/>
        </w:rPr>
      </w:pPr>
      <w:r w:rsidRPr="006C2B7F">
        <w:rPr>
          <w:sz w:val="28"/>
          <w:szCs w:val="28"/>
        </w:rPr>
        <w:t>Определение стоимости объекта общественно-торговой недвижимости.</w:t>
      </w:r>
    </w:p>
    <w:p w14:paraId="59305490" w14:textId="75EC6F2F" w:rsidR="005B176E" w:rsidRPr="006C2B7F" w:rsidRDefault="005B176E" w:rsidP="00F44206">
      <w:pPr>
        <w:pStyle w:val="a5"/>
        <w:numPr>
          <w:ilvl w:val="0"/>
          <w:numId w:val="26"/>
        </w:numPr>
        <w:tabs>
          <w:tab w:val="left" w:pos="1134"/>
        </w:tabs>
        <w:spacing w:line="360" w:lineRule="auto"/>
        <w:ind w:left="0" w:firstLine="720"/>
        <w:jc w:val="both"/>
        <w:rPr>
          <w:sz w:val="28"/>
          <w:szCs w:val="28"/>
        </w:rPr>
      </w:pPr>
      <w:r w:rsidRPr="006C2B7F">
        <w:rPr>
          <w:sz w:val="28"/>
          <w:szCs w:val="28"/>
        </w:rPr>
        <w:t>Определение стоимости единого объекта складской недвижимости</w:t>
      </w:r>
    </w:p>
    <w:p w14:paraId="64CF1046" w14:textId="77777777" w:rsidR="005B176E" w:rsidRPr="006C2B7F" w:rsidRDefault="005B176E" w:rsidP="00F44206">
      <w:pPr>
        <w:pStyle w:val="a5"/>
        <w:numPr>
          <w:ilvl w:val="0"/>
          <w:numId w:val="26"/>
        </w:numPr>
        <w:tabs>
          <w:tab w:val="left" w:pos="1134"/>
        </w:tabs>
        <w:spacing w:line="360" w:lineRule="auto"/>
        <w:ind w:left="0" w:firstLine="720"/>
        <w:jc w:val="both"/>
        <w:rPr>
          <w:sz w:val="28"/>
          <w:szCs w:val="28"/>
        </w:rPr>
      </w:pPr>
      <w:r w:rsidRPr="006C2B7F">
        <w:rPr>
          <w:sz w:val="28"/>
          <w:szCs w:val="28"/>
        </w:rPr>
        <w:t>Определение стоимости объекта офисной недвижимости</w:t>
      </w:r>
    </w:p>
    <w:p w14:paraId="76B02F48" w14:textId="55D85639" w:rsidR="005B176E" w:rsidRPr="006C2B7F" w:rsidRDefault="005B176E" w:rsidP="00F44206">
      <w:pPr>
        <w:pStyle w:val="a5"/>
        <w:numPr>
          <w:ilvl w:val="0"/>
          <w:numId w:val="26"/>
        </w:numPr>
        <w:tabs>
          <w:tab w:val="left" w:pos="1134"/>
        </w:tabs>
        <w:spacing w:line="360" w:lineRule="auto"/>
        <w:ind w:left="0" w:firstLine="720"/>
        <w:jc w:val="both"/>
        <w:rPr>
          <w:sz w:val="28"/>
          <w:szCs w:val="28"/>
        </w:rPr>
      </w:pPr>
      <w:r w:rsidRPr="006C2B7F">
        <w:rPr>
          <w:sz w:val="28"/>
          <w:szCs w:val="28"/>
        </w:rPr>
        <w:t>Определение стоимости объекта производственной недвижимости.</w:t>
      </w:r>
    </w:p>
    <w:p w14:paraId="00296DFB" w14:textId="07D1D45C" w:rsidR="005B176E" w:rsidRPr="006C2B7F" w:rsidRDefault="005B176E" w:rsidP="00F44206">
      <w:pPr>
        <w:pStyle w:val="a5"/>
        <w:numPr>
          <w:ilvl w:val="0"/>
          <w:numId w:val="26"/>
        </w:numPr>
        <w:tabs>
          <w:tab w:val="left" w:pos="1134"/>
        </w:tabs>
        <w:spacing w:line="360" w:lineRule="auto"/>
        <w:ind w:left="0" w:firstLine="720"/>
        <w:jc w:val="both"/>
        <w:rPr>
          <w:sz w:val="28"/>
          <w:szCs w:val="28"/>
        </w:rPr>
      </w:pPr>
      <w:r w:rsidRPr="006C2B7F">
        <w:rPr>
          <w:sz w:val="28"/>
          <w:szCs w:val="28"/>
        </w:rPr>
        <w:lastRenderedPageBreak/>
        <w:t>Определение стоимости объекта загородной жилой односемейной недвижимости.</w:t>
      </w:r>
    </w:p>
    <w:p w14:paraId="6E3B7EB7" w14:textId="073AFD91" w:rsidR="005B176E" w:rsidRPr="006C2B7F" w:rsidRDefault="005B176E" w:rsidP="00F44206">
      <w:pPr>
        <w:pStyle w:val="a5"/>
        <w:numPr>
          <w:ilvl w:val="0"/>
          <w:numId w:val="26"/>
        </w:numPr>
        <w:tabs>
          <w:tab w:val="left" w:pos="1134"/>
        </w:tabs>
        <w:spacing w:line="360" w:lineRule="auto"/>
        <w:ind w:left="0" w:firstLine="720"/>
        <w:jc w:val="both"/>
        <w:rPr>
          <w:sz w:val="28"/>
          <w:szCs w:val="28"/>
        </w:rPr>
      </w:pPr>
      <w:r w:rsidRPr="006C2B7F">
        <w:rPr>
          <w:sz w:val="28"/>
          <w:szCs w:val="28"/>
        </w:rPr>
        <w:t>Определение стоимости объекта загородной жилой многосемейной недвижимости.</w:t>
      </w:r>
    </w:p>
    <w:p w14:paraId="698AF788" w14:textId="3711DC51" w:rsidR="005B176E" w:rsidRPr="006C2B7F" w:rsidRDefault="005B176E" w:rsidP="00F44206">
      <w:pPr>
        <w:pStyle w:val="a5"/>
        <w:numPr>
          <w:ilvl w:val="0"/>
          <w:numId w:val="26"/>
        </w:numPr>
        <w:tabs>
          <w:tab w:val="left" w:pos="1134"/>
        </w:tabs>
        <w:spacing w:line="360" w:lineRule="auto"/>
        <w:ind w:left="0" w:firstLine="720"/>
        <w:jc w:val="both"/>
        <w:rPr>
          <w:sz w:val="28"/>
          <w:szCs w:val="28"/>
        </w:rPr>
      </w:pPr>
      <w:r w:rsidRPr="006C2B7F">
        <w:rPr>
          <w:sz w:val="28"/>
          <w:szCs w:val="28"/>
        </w:rPr>
        <w:t>Определение стоимости объекта городской жилой недвижимости.</w:t>
      </w:r>
    </w:p>
    <w:p w14:paraId="7B1C94A4" w14:textId="77777777" w:rsidR="005B176E" w:rsidRPr="006C2B7F" w:rsidRDefault="005B176E" w:rsidP="00F44206">
      <w:pPr>
        <w:pStyle w:val="a5"/>
        <w:numPr>
          <w:ilvl w:val="0"/>
          <w:numId w:val="26"/>
        </w:numPr>
        <w:tabs>
          <w:tab w:val="left" w:pos="1134"/>
        </w:tabs>
        <w:spacing w:line="360" w:lineRule="auto"/>
        <w:ind w:left="0" w:firstLine="720"/>
        <w:jc w:val="both"/>
        <w:rPr>
          <w:sz w:val="28"/>
          <w:szCs w:val="28"/>
        </w:rPr>
      </w:pPr>
      <w:r w:rsidRPr="006C2B7F">
        <w:rPr>
          <w:sz w:val="28"/>
          <w:szCs w:val="28"/>
        </w:rPr>
        <w:t>Определение стоимости загородного участка (земли с/х назначения).</w:t>
      </w:r>
    </w:p>
    <w:p w14:paraId="70936D73" w14:textId="33123F4A" w:rsidR="005B176E" w:rsidRPr="006C2B7F" w:rsidRDefault="005B176E" w:rsidP="00F44206">
      <w:pPr>
        <w:pStyle w:val="a5"/>
        <w:numPr>
          <w:ilvl w:val="0"/>
          <w:numId w:val="26"/>
        </w:numPr>
        <w:tabs>
          <w:tab w:val="left" w:pos="1134"/>
        </w:tabs>
        <w:spacing w:line="360" w:lineRule="auto"/>
        <w:ind w:left="0" w:firstLine="720"/>
        <w:jc w:val="both"/>
        <w:rPr>
          <w:sz w:val="28"/>
          <w:szCs w:val="28"/>
        </w:rPr>
      </w:pPr>
      <w:r w:rsidRPr="006C2B7F">
        <w:rPr>
          <w:sz w:val="28"/>
          <w:szCs w:val="28"/>
        </w:rPr>
        <w:t>Определение стоимости уникальных</w:t>
      </w:r>
      <w:r w:rsidR="00B26492" w:rsidRPr="006C2B7F">
        <w:rPr>
          <w:sz w:val="28"/>
          <w:szCs w:val="28"/>
        </w:rPr>
        <w:t xml:space="preserve"> для своего региона </w:t>
      </w:r>
      <w:r w:rsidRPr="006C2B7F">
        <w:rPr>
          <w:sz w:val="28"/>
          <w:szCs w:val="28"/>
        </w:rPr>
        <w:t>объект</w:t>
      </w:r>
      <w:r w:rsidR="00B26492" w:rsidRPr="006C2B7F">
        <w:rPr>
          <w:sz w:val="28"/>
          <w:szCs w:val="28"/>
        </w:rPr>
        <w:t>ов</w:t>
      </w:r>
      <w:r w:rsidRPr="006C2B7F">
        <w:rPr>
          <w:sz w:val="28"/>
          <w:szCs w:val="28"/>
        </w:rPr>
        <w:t xml:space="preserve"> недвижимости.</w:t>
      </w:r>
    </w:p>
    <w:p w14:paraId="13F62EF6" w14:textId="03BBAEBB" w:rsidR="005B176E" w:rsidRPr="006C2B7F" w:rsidRDefault="005B176E" w:rsidP="00F44206">
      <w:pPr>
        <w:pStyle w:val="a5"/>
        <w:numPr>
          <w:ilvl w:val="0"/>
          <w:numId w:val="26"/>
        </w:numPr>
        <w:tabs>
          <w:tab w:val="left" w:pos="1134"/>
        </w:tabs>
        <w:spacing w:line="360" w:lineRule="auto"/>
        <w:ind w:left="0" w:firstLine="720"/>
        <w:jc w:val="both"/>
        <w:rPr>
          <w:sz w:val="28"/>
          <w:szCs w:val="28"/>
        </w:rPr>
      </w:pPr>
      <w:r w:rsidRPr="006C2B7F">
        <w:rPr>
          <w:sz w:val="28"/>
          <w:szCs w:val="28"/>
        </w:rPr>
        <w:t>Определение стоимости объекта недвижимости для целей продажи на типичных для рынка условиях.</w:t>
      </w:r>
    </w:p>
    <w:p w14:paraId="437C5ACB" w14:textId="6D008693" w:rsidR="005B176E" w:rsidRPr="006C2B7F" w:rsidRDefault="005B176E" w:rsidP="00F44206">
      <w:pPr>
        <w:pStyle w:val="a5"/>
        <w:numPr>
          <w:ilvl w:val="0"/>
          <w:numId w:val="26"/>
        </w:numPr>
        <w:tabs>
          <w:tab w:val="left" w:pos="1134"/>
        </w:tabs>
        <w:spacing w:line="360" w:lineRule="auto"/>
        <w:ind w:left="0" w:firstLine="720"/>
        <w:jc w:val="both"/>
        <w:rPr>
          <w:sz w:val="28"/>
          <w:szCs w:val="28"/>
        </w:rPr>
      </w:pPr>
      <w:r w:rsidRPr="006C2B7F">
        <w:rPr>
          <w:sz w:val="28"/>
          <w:szCs w:val="28"/>
        </w:rPr>
        <w:t>Определение стоимости объекта недвижимости для целей залога.</w:t>
      </w:r>
    </w:p>
    <w:p w14:paraId="1B57051B" w14:textId="1A92434D" w:rsidR="005B176E" w:rsidRPr="006C2B7F" w:rsidRDefault="005B176E" w:rsidP="00F44206">
      <w:pPr>
        <w:pStyle w:val="a5"/>
        <w:numPr>
          <w:ilvl w:val="0"/>
          <w:numId w:val="26"/>
        </w:numPr>
        <w:tabs>
          <w:tab w:val="left" w:pos="1134"/>
        </w:tabs>
        <w:spacing w:line="360" w:lineRule="auto"/>
        <w:ind w:left="0" w:firstLine="720"/>
        <w:jc w:val="both"/>
        <w:rPr>
          <w:sz w:val="28"/>
          <w:szCs w:val="28"/>
        </w:rPr>
      </w:pPr>
      <w:r w:rsidRPr="006C2B7F">
        <w:rPr>
          <w:sz w:val="28"/>
          <w:szCs w:val="28"/>
        </w:rPr>
        <w:t>Определение стоимости объекта недвижимости для целей внесения в уставный капитал акционерного общества.</w:t>
      </w:r>
    </w:p>
    <w:p w14:paraId="7C02674C" w14:textId="27E909AD" w:rsidR="00B26492" w:rsidRPr="006C2B7F" w:rsidRDefault="00B26492" w:rsidP="00F44206">
      <w:pPr>
        <w:pStyle w:val="a5"/>
        <w:numPr>
          <w:ilvl w:val="0"/>
          <w:numId w:val="26"/>
        </w:numPr>
        <w:tabs>
          <w:tab w:val="left" w:pos="1134"/>
        </w:tabs>
        <w:spacing w:line="360" w:lineRule="auto"/>
        <w:ind w:left="0" w:firstLine="720"/>
        <w:jc w:val="both"/>
        <w:rPr>
          <w:sz w:val="28"/>
          <w:szCs w:val="28"/>
        </w:rPr>
      </w:pPr>
      <w:r w:rsidRPr="006C2B7F">
        <w:rPr>
          <w:sz w:val="28"/>
          <w:szCs w:val="28"/>
        </w:rPr>
        <w:t>Определение стоимости объекта недвижимости для целей изъятия.</w:t>
      </w:r>
    </w:p>
    <w:p w14:paraId="246E090A" w14:textId="65F77657" w:rsidR="00543A5B" w:rsidRDefault="00543A5B" w:rsidP="00F44206">
      <w:pPr>
        <w:pStyle w:val="10"/>
        <w:tabs>
          <w:tab w:val="left" w:pos="1134"/>
        </w:tabs>
        <w:spacing w:before="0" w:after="0" w:line="360" w:lineRule="auto"/>
        <w:ind w:firstLine="720"/>
        <w:jc w:val="both"/>
        <w:rPr>
          <w:sz w:val="28"/>
          <w:szCs w:val="28"/>
        </w:rPr>
      </w:pPr>
      <w:r>
        <w:rPr>
          <w:sz w:val="28"/>
          <w:szCs w:val="28"/>
        </w:rPr>
        <w:t xml:space="preserve">Критерии балльной оценки </w:t>
      </w:r>
      <w:r w:rsidR="00B26492">
        <w:rPr>
          <w:sz w:val="28"/>
          <w:szCs w:val="28"/>
        </w:rPr>
        <w:t>проектной</w:t>
      </w:r>
      <w:r>
        <w:rPr>
          <w:sz w:val="28"/>
          <w:szCs w:val="28"/>
        </w:rPr>
        <w:t xml:space="preserve"> работы содержатся в соответствующих методических рекомендациях департамента</w:t>
      </w:r>
      <w:r w:rsidR="00173496">
        <w:rPr>
          <w:sz w:val="28"/>
          <w:szCs w:val="28"/>
        </w:rPr>
        <w:t xml:space="preserve"> корпоративных финансов и корпоративного управления</w:t>
      </w:r>
      <w:r>
        <w:rPr>
          <w:sz w:val="28"/>
          <w:szCs w:val="28"/>
        </w:rPr>
        <w:t>.</w:t>
      </w:r>
      <w:r w:rsidR="00173496">
        <w:rPr>
          <w:sz w:val="28"/>
          <w:szCs w:val="28"/>
        </w:rPr>
        <w:t xml:space="preserve"> </w:t>
      </w:r>
    </w:p>
    <w:p w14:paraId="1D8CE587" w14:textId="77777777" w:rsidR="00D36377" w:rsidRPr="00151614" w:rsidRDefault="00D36377" w:rsidP="00D901C7">
      <w:pPr>
        <w:pStyle w:val="1"/>
        <w:widowControl w:val="0"/>
        <w:autoSpaceDE w:val="0"/>
        <w:autoSpaceDN w:val="0"/>
        <w:adjustRightInd w:val="0"/>
        <w:spacing w:before="240" w:after="0" w:line="360" w:lineRule="auto"/>
        <w:ind w:firstLine="720"/>
        <w:contextualSpacing w:val="0"/>
        <w:jc w:val="both"/>
        <w:rPr>
          <w:bCs/>
          <w:color w:val="auto"/>
          <w:kern w:val="32"/>
          <w:sz w:val="28"/>
          <w:szCs w:val="28"/>
          <w:lang w:eastAsia="ru-RU"/>
        </w:rPr>
      </w:pPr>
      <w:bookmarkStart w:id="25" w:name="_Toc531860347"/>
      <w:bookmarkStart w:id="26" w:name="_Toc132964953"/>
      <w:bookmarkStart w:id="27" w:name="_Toc162671211"/>
      <w:r w:rsidRPr="00151614">
        <w:rPr>
          <w:bCs/>
          <w:color w:val="auto"/>
          <w:kern w:val="32"/>
          <w:sz w:val="28"/>
          <w:szCs w:val="28"/>
          <w:lang w:eastAsia="ru-RU"/>
        </w:rPr>
        <w:t>7. Фонд оценочных средств для проведения промежуточной аттестации обучающихся по дисциплине</w:t>
      </w:r>
      <w:bookmarkEnd w:id="25"/>
      <w:bookmarkEnd w:id="26"/>
    </w:p>
    <w:p w14:paraId="414E40F0" w14:textId="22FAA1F2" w:rsidR="00151614" w:rsidRPr="00151614" w:rsidRDefault="00151614" w:rsidP="00D901C7">
      <w:pPr>
        <w:widowControl w:val="0"/>
        <w:spacing w:after="0" w:line="360" w:lineRule="auto"/>
        <w:ind w:firstLine="720"/>
        <w:jc w:val="both"/>
        <w:rPr>
          <w:rFonts w:ascii="Times New Roman" w:hAnsi="Times New Roman"/>
          <w:sz w:val="28"/>
          <w:szCs w:val="28"/>
        </w:rPr>
      </w:pPr>
      <w:bookmarkStart w:id="28" w:name="_Toc449699548"/>
      <w:bookmarkEnd w:id="27"/>
      <w:r w:rsidRPr="00151614">
        <w:rPr>
          <w:rFonts w:ascii="Times New Roman" w:hAnsi="Times New Roman"/>
          <w:sz w:val="28"/>
          <w:szCs w:val="28"/>
        </w:rPr>
        <w:t>Перечень компетенций, формируемых в процессе освоения дисциплины, содержится в разделе 2. «</w:t>
      </w:r>
      <w:r w:rsidR="00E93A14" w:rsidRPr="00E93A14">
        <w:rPr>
          <w:rFonts w:ascii="Times New Roman" w:hAnsi="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151614">
        <w:rPr>
          <w:rFonts w:ascii="Times New Roman" w:hAnsi="Times New Roman"/>
          <w:sz w:val="28"/>
          <w:szCs w:val="28"/>
        </w:rPr>
        <w:t>».</w:t>
      </w:r>
    </w:p>
    <w:p w14:paraId="721E094E" w14:textId="77777777" w:rsidR="00151614" w:rsidRPr="00151614" w:rsidRDefault="00151614" w:rsidP="00D901C7">
      <w:pPr>
        <w:widowControl w:val="0"/>
        <w:spacing w:after="0" w:line="360" w:lineRule="auto"/>
        <w:ind w:firstLine="720"/>
        <w:jc w:val="both"/>
        <w:rPr>
          <w:rFonts w:ascii="Times New Roman" w:hAnsi="Times New Roman"/>
          <w:b/>
          <w:sz w:val="28"/>
          <w:szCs w:val="28"/>
        </w:rPr>
      </w:pPr>
      <w:bookmarkStart w:id="29" w:name="_Toc969653"/>
      <w:r w:rsidRPr="00151614">
        <w:rPr>
          <w:rFonts w:ascii="Times New Roman" w:hAnsi="Times New Roman"/>
          <w:b/>
          <w:sz w:val="28"/>
          <w:szCs w:val="28"/>
        </w:rPr>
        <w:t>Типовые контрольные задания или иные материалы, необходимые для оценки индикаторов достижения компетенций умений</w:t>
      </w:r>
      <w:bookmarkEnd w:id="28"/>
      <w:r w:rsidRPr="00151614">
        <w:rPr>
          <w:rFonts w:ascii="Times New Roman" w:hAnsi="Times New Roman"/>
          <w:b/>
          <w:sz w:val="28"/>
          <w:szCs w:val="28"/>
        </w:rPr>
        <w:t xml:space="preserve"> и знаний</w:t>
      </w:r>
      <w:bookmarkEnd w:id="29"/>
    </w:p>
    <w:p w14:paraId="0557F88A" w14:textId="77777777" w:rsidR="0055742D" w:rsidRPr="0028620A" w:rsidRDefault="00472D72" w:rsidP="00D901C7">
      <w:pPr>
        <w:widowControl w:val="0"/>
        <w:tabs>
          <w:tab w:val="left" w:pos="993"/>
        </w:tabs>
        <w:spacing w:after="0" w:line="336" w:lineRule="auto"/>
        <w:ind w:firstLine="567"/>
        <w:jc w:val="both"/>
        <w:rPr>
          <w:rFonts w:ascii="Times New Roman" w:hAnsi="Times New Roman"/>
          <w:b/>
          <w:sz w:val="28"/>
          <w:szCs w:val="28"/>
        </w:rPr>
      </w:pPr>
      <w:r w:rsidRPr="0028620A">
        <w:rPr>
          <w:rFonts w:ascii="Times New Roman" w:hAnsi="Times New Roman"/>
          <w:b/>
          <w:sz w:val="28"/>
          <w:szCs w:val="28"/>
        </w:rPr>
        <w:t>Примерный п</w:t>
      </w:r>
      <w:r w:rsidR="0055742D" w:rsidRPr="0028620A">
        <w:rPr>
          <w:rFonts w:ascii="Times New Roman" w:hAnsi="Times New Roman"/>
          <w:b/>
          <w:sz w:val="28"/>
          <w:szCs w:val="28"/>
        </w:rPr>
        <w:t xml:space="preserve">еречень вопросов к </w:t>
      </w:r>
      <w:r w:rsidR="0036147E" w:rsidRPr="0028620A">
        <w:rPr>
          <w:rFonts w:ascii="Times New Roman" w:hAnsi="Times New Roman"/>
          <w:b/>
          <w:sz w:val="28"/>
          <w:szCs w:val="28"/>
        </w:rPr>
        <w:t>экзамен</w:t>
      </w:r>
      <w:r w:rsidRPr="0028620A">
        <w:rPr>
          <w:rFonts w:ascii="Times New Roman" w:hAnsi="Times New Roman"/>
          <w:b/>
          <w:sz w:val="28"/>
          <w:szCs w:val="28"/>
        </w:rPr>
        <w:t>у</w:t>
      </w:r>
      <w:r w:rsidR="0055742D" w:rsidRPr="0028620A">
        <w:rPr>
          <w:rFonts w:ascii="Times New Roman" w:hAnsi="Times New Roman"/>
          <w:b/>
          <w:sz w:val="28"/>
          <w:szCs w:val="28"/>
        </w:rPr>
        <w:t>:</w:t>
      </w:r>
    </w:p>
    <w:p w14:paraId="74E344E4" w14:textId="491358E8" w:rsidR="002457C1" w:rsidRPr="0028620A" w:rsidRDefault="002457C1" w:rsidP="00D901C7">
      <w:pPr>
        <w:pStyle w:val="a5"/>
        <w:widowControl w:val="0"/>
        <w:numPr>
          <w:ilvl w:val="0"/>
          <w:numId w:val="12"/>
        </w:numPr>
        <w:tabs>
          <w:tab w:val="left" w:pos="993"/>
        </w:tabs>
        <w:spacing w:line="336" w:lineRule="auto"/>
        <w:ind w:left="0" w:firstLine="567"/>
        <w:jc w:val="both"/>
        <w:rPr>
          <w:sz w:val="28"/>
          <w:szCs w:val="28"/>
        </w:rPr>
      </w:pPr>
      <w:r w:rsidRPr="0028620A">
        <w:rPr>
          <w:sz w:val="28"/>
          <w:szCs w:val="28"/>
        </w:rPr>
        <w:t>Недвижимость как специфический объект оценки</w:t>
      </w:r>
      <w:r w:rsidR="000161A9" w:rsidRPr="0028620A">
        <w:rPr>
          <w:sz w:val="28"/>
          <w:szCs w:val="28"/>
        </w:rPr>
        <w:t>, классификации недвижимости.</w:t>
      </w:r>
    </w:p>
    <w:p w14:paraId="4DD6DEBB" w14:textId="77777777" w:rsidR="002457C1" w:rsidRPr="0028620A" w:rsidRDefault="002457C1" w:rsidP="00D901C7">
      <w:pPr>
        <w:pStyle w:val="a5"/>
        <w:widowControl w:val="0"/>
        <w:numPr>
          <w:ilvl w:val="0"/>
          <w:numId w:val="12"/>
        </w:numPr>
        <w:tabs>
          <w:tab w:val="left" w:pos="993"/>
        </w:tabs>
        <w:spacing w:line="336" w:lineRule="auto"/>
        <w:ind w:left="0" w:firstLine="567"/>
        <w:jc w:val="both"/>
        <w:rPr>
          <w:sz w:val="28"/>
          <w:szCs w:val="28"/>
        </w:rPr>
      </w:pPr>
      <w:r w:rsidRPr="0028620A">
        <w:rPr>
          <w:sz w:val="28"/>
          <w:szCs w:val="28"/>
        </w:rPr>
        <w:t>Факторы, определяющие рыночную стоимость недвижимости.</w:t>
      </w:r>
    </w:p>
    <w:p w14:paraId="472B882C" w14:textId="335B5B85" w:rsidR="002457C1" w:rsidRPr="0028620A" w:rsidRDefault="002457C1" w:rsidP="00D901C7">
      <w:pPr>
        <w:pStyle w:val="a5"/>
        <w:widowControl w:val="0"/>
        <w:numPr>
          <w:ilvl w:val="0"/>
          <w:numId w:val="12"/>
        </w:numPr>
        <w:tabs>
          <w:tab w:val="left" w:pos="993"/>
        </w:tabs>
        <w:spacing w:line="336" w:lineRule="auto"/>
        <w:ind w:left="0" w:firstLine="567"/>
        <w:jc w:val="both"/>
        <w:rPr>
          <w:sz w:val="28"/>
          <w:szCs w:val="28"/>
        </w:rPr>
      </w:pPr>
      <w:r w:rsidRPr="0028620A">
        <w:rPr>
          <w:sz w:val="28"/>
          <w:szCs w:val="28"/>
        </w:rPr>
        <w:t xml:space="preserve">Характеристика принципов оценки, их классификация и использование </w:t>
      </w:r>
      <w:r w:rsidRPr="0028620A">
        <w:rPr>
          <w:sz w:val="28"/>
          <w:szCs w:val="28"/>
        </w:rPr>
        <w:lastRenderedPageBreak/>
        <w:t>в процессе оценки различных объектов.</w:t>
      </w:r>
    </w:p>
    <w:p w14:paraId="6C13CA76" w14:textId="77777777" w:rsidR="002457C1" w:rsidRPr="0028620A" w:rsidRDefault="002457C1" w:rsidP="00D901C7">
      <w:pPr>
        <w:pStyle w:val="a5"/>
        <w:widowControl w:val="0"/>
        <w:numPr>
          <w:ilvl w:val="0"/>
          <w:numId w:val="12"/>
        </w:numPr>
        <w:tabs>
          <w:tab w:val="left" w:pos="993"/>
        </w:tabs>
        <w:spacing w:line="336" w:lineRule="auto"/>
        <w:ind w:left="0" w:firstLine="567"/>
        <w:jc w:val="both"/>
        <w:rPr>
          <w:sz w:val="28"/>
          <w:szCs w:val="28"/>
        </w:rPr>
      </w:pPr>
      <w:r w:rsidRPr="0028620A">
        <w:rPr>
          <w:sz w:val="28"/>
          <w:szCs w:val="28"/>
        </w:rPr>
        <w:t>Принципы оценки, основанные на представлении собственника о полезности объекта.</w:t>
      </w:r>
    </w:p>
    <w:p w14:paraId="4E4AFFD6" w14:textId="77777777" w:rsidR="002457C1" w:rsidRPr="0028620A" w:rsidRDefault="002457C1" w:rsidP="00D901C7">
      <w:pPr>
        <w:pStyle w:val="a5"/>
        <w:widowControl w:val="0"/>
        <w:numPr>
          <w:ilvl w:val="0"/>
          <w:numId w:val="12"/>
        </w:numPr>
        <w:tabs>
          <w:tab w:val="left" w:pos="993"/>
        </w:tabs>
        <w:spacing w:line="336" w:lineRule="auto"/>
        <w:ind w:left="0" w:firstLine="567"/>
        <w:jc w:val="both"/>
        <w:rPr>
          <w:sz w:val="28"/>
          <w:szCs w:val="28"/>
        </w:rPr>
      </w:pPr>
      <w:r w:rsidRPr="0028620A">
        <w:rPr>
          <w:sz w:val="28"/>
          <w:szCs w:val="28"/>
        </w:rPr>
        <w:t>Принципы оценки, обусловленные эксплуатационными характеристиками объекта</w:t>
      </w:r>
    </w:p>
    <w:p w14:paraId="2E458F08" w14:textId="77777777" w:rsidR="002457C1" w:rsidRPr="0028620A" w:rsidRDefault="002457C1" w:rsidP="00D901C7">
      <w:pPr>
        <w:pStyle w:val="a5"/>
        <w:widowControl w:val="0"/>
        <w:numPr>
          <w:ilvl w:val="0"/>
          <w:numId w:val="12"/>
        </w:numPr>
        <w:tabs>
          <w:tab w:val="left" w:pos="993"/>
        </w:tabs>
        <w:spacing w:line="336" w:lineRule="auto"/>
        <w:ind w:left="0" w:firstLine="567"/>
        <w:jc w:val="both"/>
        <w:rPr>
          <w:sz w:val="28"/>
          <w:szCs w:val="28"/>
        </w:rPr>
      </w:pPr>
      <w:r w:rsidRPr="0028620A">
        <w:rPr>
          <w:sz w:val="28"/>
          <w:szCs w:val="28"/>
        </w:rPr>
        <w:t>Принципы оценки, обусловленные влиянием рыночной среды</w:t>
      </w:r>
    </w:p>
    <w:p w14:paraId="3D8CFB06" w14:textId="77777777" w:rsidR="002457C1" w:rsidRPr="0028620A" w:rsidRDefault="002457C1" w:rsidP="00D901C7">
      <w:pPr>
        <w:pStyle w:val="a5"/>
        <w:widowControl w:val="0"/>
        <w:numPr>
          <w:ilvl w:val="0"/>
          <w:numId w:val="12"/>
        </w:numPr>
        <w:tabs>
          <w:tab w:val="left" w:pos="993"/>
        </w:tabs>
        <w:spacing w:line="336" w:lineRule="auto"/>
        <w:ind w:left="0" w:firstLine="567"/>
        <w:jc w:val="both"/>
        <w:rPr>
          <w:sz w:val="28"/>
          <w:szCs w:val="28"/>
        </w:rPr>
      </w:pPr>
      <w:r w:rsidRPr="0028620A">
        <w:rPr>
          <w:sz w:val="28"/>
          <w:szCs w:val="28"/>
        </w:rPr>
        <w:t>Принцип наиболее эффективного использования объекта оценки</w:t>
      </w:r>
    </w:p>
    <w:p w14:paraId="6486FC34" w14:textId="77777777" w:rsidR="002457C1" w:rsidRPr="0028620A" w:rsidRDefault="002457C1" w:rsidP="00D901C7">
      <w:pPr>
        <w:pStyle w:val="a5"/>
        <w:widowControl w:val="0"/>
        <w:numPr>
          <w:ilvl w:val="0"/>
          <w:numId w:val="12"/>
        </w:numPr>
        <w:tabs>
          <w:tab w:val="left" w:pos="993"/>
        </w:tabs>
        <w:spacing w:line="336" w:lineRule="auto"/>
        <w:ind w:left="0" w:firstLine="567"/>
        <w:jc w:val="both"/>
        <w:rPr>
          <w:sz w:val="28"/>
          <w:szCs w:val="28"/>
        </w:rPr>
      </w:pPr>
      <w:r w:rsidRPr="0028620A">
        <w:rPr>
          <w:sz w:val="28"/>
          <w:szCs w:val="28"/>
        </w:rPr>
        <w:t>Законодательное регулирование оценочной деятельности</w:t>
      </w:r>
    </w:p>
    <w:p w14:paraId="29864DBB" w14:textId="77777777" w:rsidR="002457C1" w:rsidRPr="0028620A" w:rsidRDefault="002457C1" w:rsidP="00D901C7">
      <w:pPr>
        <w:pStyle w:val="a5"/>
        <w:widowControl w:val="0"/>
        <w:numPr>
          <w:ilvl w:val="0"/>
          <w:numId w:val="12"/>
        </w:numPr>
        <w:tabs>
          <w:tab w:val="left" w:pos="993"/>
        </w:tabs>
        <w:spacing w:line="336" w:lineRule="auto"/>
        <w:ind w:left="0" w:firstLine="567"/>
        <w:jc w:val="both"/>
        <w:rPr>
          <w:sz w:val="28"/>
          <w:szCs w:val="28"/>
        </w:rPr>
      </w:pPr>
      <w:r w:rsidRPr="0028620A">
        <w:rPr>
          <w:sz w:val="28"/>
          <w:szCs w:val="28"/>
        </w:rPr>
        <w:t>Совершенствование механизма государственного регулирования оценочной деятельности в РФ.</w:t>
      </w:r>
    </w:p>
    <w:p w14:paraId="2060B58F" w14:textId="77777777" w:rsidR="002457C1" w:rsidRPr="0028620A" w:rsidRDefault="002457C1" w:rsidP="00D901C7">
      <w:pPr>
        <w:pStyle w:val="a5"/>
        <w:widowControl w:val="0"/>
        <w:numPr>
          <w:ilvl w:val="0"/>
          <w:numId w:val="12"/>
        </w:numPr>
        <w:tabs>
          <w:tab w:val="left" w:pos="993"/>
        </w:tabs>
        <w:spacing w:line="336" w:lineRule="auto"/>
        <w:ind w:left="0" w:firstLine="567"/>
        <w:jc w:val="both"/>
        <w:rPr>
          <w:sz w:val="28"/>
          <w:szCs w:val="28"/>
        </w:rPr>
      </w:pPr>
      <w:r w:rsidRPr="0028620A">
        <w:rPr>
          <w:sz w:val="28"/>
          <w:szCs w:val="28"/>
        </w:rPr>
        <w:t>Роль саморегулируемых оценочных организаций в упорядочении оценочной деятельности в РФ</w:t>
      </w:r>
    </w:p>
    <w:p w14:paraId="3921F263" w14:textId="027666C7" w:rsidR="002457C1" w:rsidRPr="0028620A" w:rsidRDefault="002457C1" w:rsidP="00D901C7">
      <w:pPr>
        <w:pStyle w:val="a5"/>
        <w:widowControl w:val="0"/>
        <w:numPr>
          <w:ilvl w:val="0"/>
          <w:numId w:val="12"/>
        </w:numPr>
        <w:tabs>
          <w:tab w:val="left" w:pos="993"/>
        </w:tabs>
        <w:spacing w:line="336" w:lineRule="auto"/>
        <w:ind w:left="0" w:firstLine="567"/>
        <w:jc w:val="both"/>
        <w:rPr>
          <w:sz w:val="28"/>
          <w:szCs w:val="28"/>
        </w:rPr>
      </w:pPr>
      <w:r w:rsidRPr="0028620A">
        <w:rPr>
          <w:sz w:val="28"/>
          <w:szCs w:val="28"/>
        </w:rPr>
        <w:t>Стандарты оценки РФ.</w:t>
      </w:r>
    </w:p>
    <w:p w14:paraId="665C85B9" w14:textId="77777777" w:rsidR="002457C1" w:rsidRPr="0028620A" w:rsidRDefault="002457C1" w:rsidP="00D901C7">
      <w:pPr>
        <w:pStyle w:val="a5"/>
        <w:widowControl w:val="0"/>
        <w:numPr>
          <w:ilvl w:val="0"/>
          <w:numId w:val="12"/>
        </w:numPr>
        <w:tabs>
          <w:tab w:val="left" w:pos="993"/>
        </w:tabs>
        <w:spacing w:line="336" w:lineRule="auto"/>
        <w:ind w:left="0" w:firstLine="567"/>
        <w:jc w:val="both"/>
        <w:rPr>
          <w:sz w:val="28"/>
          <w:szCs w:val="28"/>
        </w:rPr>
      </w:pPr>
      <w:r w:rsidRPr="0028620A">
        <w:rPr>
          <w:sz w:val="28"/>
          <w:szCs w:val="28"/>
        </w:rPr>
        <w:t xml:space="preserve">Сравнительная характеристика международных и европейских стандартов оценки. </w:t>
      </w:r>
    </w:p>
    <w:p w14:paraId="0682E82C" w14:textId="65F59429" w:rsidR="002457C1" w:rsidRPr="0028620A" w:rsidRDefault="00C8507F" w:rsidP="00D901C7">
      <w:pPr>
        <w:pStyle w:val="a5"/>
        <w:widowControl w:val="0"/>
        <w:numPr>
          <w:ilvl w:val="0"/>
          <w:numId w:val="12"/>
        </w:numPr>
        <w:tabs>
          <w:tab w:val="left" w:pos="993"/>
        </w:tabs>
        <w:spacing w:line="336" w:lineRule="auto"/>
        <w:ind w:left="0" w:firstLine="567"/>
        <w:jc w:val="both"/>
        <w:rPr>
          <w:sz w:val="28"/>
          <w:szCs w:val="28"/>
        </w:rPr>
      </w:pPr>
      <w:r w:rsidRPr="0028620A">
        <w:rPr>
          <w:sz w:val="28"/>
          <w:szCs w:val="28"/>
        </w:rPr>
        <w:t>Предпосылки стоимости, в</w:t>
      </w:r>
      <w:r w:rsidR="002457C1" w:rsidRPr="0028620A">
        <w:rPr>
          <w:sz w:val="28"/>
          <w:szCs w:val="28"/>
        </w:rPr>
        <w:t>заимосвязь</w:t>
      </w:r>
      <w:r w:rsidRPr="0028620A">
        <w:rPr>
          <w:sz w:val="28"/>
          <w:szCs w:val="28"/>
        </w:rPr>
        <w:t xml:space="preserve"> предполагаемого использования результатов оценки</w:t>
      </w:r>
      <w:r w:rsidR="00A22FED" w:rsidRPr="0028620A">
        <w:rPr>
          <w:sz w:val="28"/>
          <w:szCs w:val="28"/>
        </w:rPr>
        <w:t xml:space="preserve">, </w:t>
      </w:r>
      <w:r w:rsidRPr="0028620A">
        <w:rPr>
          <w:sz w:val="28"/>
          <w:szCs w:val="28"/>
        </w:rPr>
        <w:t xml:space="preserve">определяемого </w:t>
      </w:r>
      <w:r w:rsidR="002457C1" w:rsidRPr="0028620A">
        <w:rPr>
          <w:sz w:val="28"/>
          <w:szCs w:val="28"/>
        </w:rPr>
        <w:t>вид</w:t>
      </w:r>
      <w:r w:rsidRPr="0028620A">
        <w:rPr>
          <w:sz w:val="28"/>
          <w:szCs w:val="28"/>
        </w:rPr>
        <w:t>а</w:t>
      </w:r>
      <w:r w:rsidR="002457C1" w:rsidRPr="0028620A">
        <w:rPr>
          <w:sz w:val="28"/>
          <w:szCs w:val="28"/>
        </w:rPr>
        <w:t xml:space="preserve"> стоимости</w:t>
      </w:r>
      <w:r w:rsidR="00A22FED" w:rsidRPr="0028620A">
        <w:rPr>
          <w:sz w:val="28"/>
          <w:szCs w:val="28"/>
        </w:rPr>
        <w:t xml:space="preserve"> и методики оценки</w:t>
      </w:r>
      <w:r w:rsidR="002457C1" w:rsidRPr="0028620A">
        <w:rPr>
          <w:sz w:val="28"/>
          <w:szCs w:val="28"/>
        </w:rPr>
        <w:t>.</w:t>
      </w:r>
    </w:p>
    <w:p w14:paraId="67118AEB" w14:textId="77777777" w:rsidR="002457C1" w:rsidRPr="0028620A" w:rsidRDefault="002457C1" w:rsidP="00D901C7">
      <w:pPr>
        <w:pStyle w:val="a5"/>
        <w:widowControl w:val="0"/>
        <w:numPr>
          <w:ilvl w:val="0"/>
          <w:numId w:val="12"/>
        </w:numPr>
        <w:tabs>
          <w:tab w:val="left" w:pos="993"/>
        </w:tabs>
        <w:spacing w:line="336" w:lineRule="auto"/>
        <w:ind w:left="0" w:firstLine="567"/>
        <w:jc w:val="both"/>
        <w:rPr>
          <w:sz w:val="28"/>
          <w:szCs w:val="28"/>
        </w:rPr>
      </w:pPr>
      <w:r w:rsidRPr="0028620A">
        <w:rPr>
          <w:sz w:val="28"/>
          <w:szCs w:val="28"/>
        </w:rPr>
        <w:t>Общая характеристика доходного подхода к оценке рыночной стоимости недвижимости.</w:t>
      </w:r>
    </w:p>
    <w:p w14:paraId="270B3649" w14:textId="77777777" w:rsidR="002457C1" w:rsidRPr="0028620A" w:rsidRDefault="002457C1" w:rsidP="00D901C7">
      <w:pPr>
        <w:pStyle w:val="a5"/>
        <w:widowControl w:val="0"/>
        <w:numPr>
          <w:ilvl w:val="0"/>
          <w:numId w:val="12"/>
        </w:numPr>
        <w:tabs>
          <w:tab w:val="left" w:pos="993"/>
        </w:tabs>
        <w:spacing w:line="336" w:lineRule="auto"/>
        <w:ind w:left="0" w:firstLine="567"/>
        <w:jc w:val="both"/>
        <w:rPr>
          <w:sz w:val="28"/>
          <w:szCs w:val="28"/>
        </w:rPr>
      </w:pPr>
      <w:r w:rsidRPr="0028620A">
        <w:rPr>
          <w:sz w:val="28"/>
          <w:szCs w:val="28"/>
        </w:rPr>
        <w:t>Виды и расчет дохода, приносимого недвижимостью.</w:t>
      </w:r>
    </w:p>
    <w:p w14:paraId="742E4AFC" w14:textId="77777777" w:rsidR="002457C1" w:rsidRPr="0028620A" w:rsidRDefault="002457C1" w:rsidP="00D901C7">
      <w:pPr>
        <w:pStyle w:val="a5"/>
        <w:widowControl w:val="0"/>
        <w:numPr>
          <w:ilvl w:val="0"/>
          <w:numId w:val="12"/>
        </w:numPr>
        <w:tabs>
          <w:tab w:val="left" w:pos="993"/>
        </w:tabs>
        <w:spacing w:line="336" w:lineRule="auto"/>
        <w:ind w:left="0" w:firstLine="567"/>
        <w:jc w:val="both"/>
        <w:rPr>
          <w:sz w:val="28"/>
          <w:szCs w:val="28"/>
        </w:rPr>
      </w:pPr>
      <w:r w:rsidRPr="0028620A">
        <w:rPr>
          <w:sz w:val="28"/>
          <w:szCs w:val="28"/>
        </w:rPr>
        <w:t>Виды договоров аренды недвижимости.</w:t>
      </w:r>
    </w:p>
    <w:p w14:paraId="2EFF95CA" w14:textId="77777777" w:rsidR="002457C1" w:rsidRPr="0028620A" w:rsidRDefault="002457C1" w:rsidP="00D901C7">
      <w:pPr>
        <w:pStyle w:val="a5"/>
        <w:widowControl w:val="0"/>
        <w:numPr>
          <w:ilvl w:val="0"/>
          <w:numId w:val="12"/>
        </w:numPr>
        <w:tabs>
          <w:tab w:val="left" w:pos="993"/>
        </w:tabs>
        <w:spacing w:line="336" w:lineRule="auto"/>
        <w:ind w:left="0" w:firstLine="567"/>
        <w:jc w:val="both"/>
        <w:rPr>
          <w:sz w:val="28"/>
          <w:szCs w:val="28"/>
        </w:rPr>
      </w:pPr>
      <w:r w:rsidRPr="0028620A">
        <w:rPr>
          <w:sz w:val="28"/>
          <w:szCs w:val="28"/>
        </w:rPr>
        <w:t>Содержание основных этапов метода дисконтированных денежных потоков в оценке недвижимости.</w:t>
      </w:r>
    </w:p>
    <w:p w14:paraId="1E22441F" w14:textId="77777777" w:rsidR="002457C1" w:rsidRPr="0028620A" w:rsidRDefault="002457C1" w:rsidP="00D901C7">
      <w:pPr>
        <w:pStyle w:val="a5"/>
        <w:widowControl w:val="0"/>
        <w:numPr>
          <w:ilvl w:val="0"/>
          <w:numId w:val="12"/>
        </w:numPr>
        <w:tabs>
          <w:tab w:val="left" w:pos="993"/>
        </w:tabs>
        <w:spacing w:line="336" w:lineRule="auto"/>
        <w:ind w:left="0" w:firstLine="567"/>
        <w:jc w:val="both"/>
        <w:rPr>
          <w:sz w:val="28"/>
          <w:szCs w:val="28"/>
        </w:rPr>
      </w:pPr>
      <w:r w:rsidRPr="0028620A">
        <w:rPr>
          <w:sz w:val="28"/>
          <w:szCs w:val="28"/>
        </w:rPr>
        <w:t>Факторы, определяющие длительность прогнозного периода.</w:t>
      </w:r>
    </w:p>
    <w:p w14:paraId="239C15A8" w14:textId="77777777" w:rsidR="002457C1" w:rsidRPr="0028620A" w:rsidRDefault="002457C1" w:rsidP="00D901C7">
      <w:pPr>
        <w:pStyle w:val="a5"/>
        <w:widowControl w:val="0"/>
        <w:numPr>
          <w:ilvl w:val="0"/>
          <w:numId w:val="12"/>
        </w:numPr>
        <w:tabs>
          <w:tab w:val="left" w:pos="993"/>
        </w:tabs>
        <w:spacing w:line="336" w:lineRule="auto"/>
        <w:ind w:left="0" w:firstLine="567"/>
        <w:jc w:val="both"/>
        <w:rPr>
          <w:sz w:val="28"/>
          <w:szCs w:val="28"/>
        </w:rPr>
      </w:pPr>
      <w:r w:rsidRPr="0028620A">
        <w:rPr>
          <w:sz w:val="28"/>
          <w:szCs w:val="28"/>
        </w:rPr>
        <w:t xml:space="preserve">Экономическое содержание ставки дисконтирования и   методы оценки. </w:t>
      </w:r>
    </w:p>
    <w:p w14:paraId="35F790F1" w14:textId="77777777" w:rsidR="002457C1" w:rsidRPr="0028620A" w:rsidRDefault="002457C1" w:rsidP="00D901C7">
      <w:pPr>
        <w:pStyle w:val="a5"/>
        <w:widowControl w:val="0"/>
        <w:numPr>
          <w:ilvl w:val="0"/>
          <w:numId w:val="12"/>
        </w:numPr>
        <w:tabs>
          <w:tab w:val="left" w:pos="993"/>
        </w:tabs>
        <w:spacing w:line="336" w:lineRule="auto"/>
        <w:ind w:left="0" w:firstLine="567"/>
        <w:jc w:val="both"/>
        <w:rPr>
          <w:sz w:val="28"/>
          <w:szCs w:val="28"/>
        </w:rPr>
      </w:pPr>
      <w:r w:rsidRPr="0028620A">
        <w:rPr>
          <w:sz w:val="28"/>
          <w:szCs w:val="28"/>
        </w:rPr>
        <w:t>Метод кумулятивного построения ставки дисконтирования.</w:t>
      </w:r>
    </w:p>
    <w:p w14:paraId="75804F41" w14:textId="77777777" w:rsidR="002457C1" w:rsidRPr="0028620A" w:rsidRDefault="002457C1" w:rsidP="00D901C7">
      <w:pPr>
        <w:pStyle w:val="a5"/>
        <w:widowControl w:val="0"/>
        <w:numPr>
          <w:ilvl w:val="0"/>
          <w:numId w:val="12"/>
        </w:numPr>
        <w:tabs>
          <w:tab w:val="left" w:pos="993"/>
        </w:tabs>
        <w:spacing w:line="336" w:lineRule="auto"/>
        <w:ind w:left="0" w:firstLine="567"/>
        <w:jc w:val="both"/>
        <w:rPr>
          <w:sz w:val="28"/>
          <w:szCs w:val="28"/>
        </w:rPr>
      </w:pPr>
      <w:r w:rsidRPr="0028620A">
        <w:rPr>
          <w:sz w:val="28"/>
          <w:szCs w:val="28"/>
        </w:rPr>
        <w:t>Понятие и методы расчета стоимости реверсии.</w:t>
      </w:r>
    </w:p>
    <w:p w14:paraId="566D6B6B" w14:textId="77777777" w:rsidR="002457C1" w:rsidRPr="0028620A" w:rsidRDefault="002457C1" w:rsidP="00D901C7">
      <w:pPr>
        <w:pStyle w:val="a5"/>
        <w:widowControl w:val="0"/>
        <w:numPr>
          <w:ilvl w:val="0"/>
          <w:numId w:val="12"/>
        </w:numPr>
        <w:tabs>
          <w:tab w:val="left" w:pos="993"/>
        </w:tabs>
        <w:spacing w:line="336" w:lineRule="auto"/>
        <w:ind w:left="0" w:firstLine="567"/>
        <w:jc w:val="both"/>
        <w:rPr>
          <w:sz w:val="28"/>
          <w:szCs w:val="28"/>
        </w:rPr>
      </w:pPr>
      <w:r w:rsidRPr="0028620A">
        <w:rPr>
          <w:sz w:val="28"/>
          <w:szCs w:val="28"/>
        </w:rPr>
        <w:t>Содержание основных этапов метода капитализации доходов в оценке недвижимости.</w:t>
      </w:r>
    </w:p>
    <w:p w14:paraId="3EBEDCFC" w14:textId="77777777" w:rsidR="002457C1" w:rsidRPr="0028620A" w:rsidRDefault="002457C1" w:rsidP="00D901C7">
      <w:pPr>
        <w:pStyle w:val="a5"/>
        <w:widowControl w:val="0"/>
        <w:numPr>
          <w:ilvl w:val="0"/>
          <w:numId w:val="12"/>
        </w:numPr>
        <w:tabs>
          <w:tab w:val="left" w:pos="993"/>
        </w:tabs>
        <w:spacing w:line="336" w:lineRule="auto"/>
        <w:ind w:left="0" w:firstLine="567"/>
        <w:jc w:val="both"/>
        <w:rPr>
          <w:sz w:val="28"/>
          <w:szCs w:val="28"/>
        </w:rPr>
      </w:pPr>
      <w:r w:rsidRPr="0028620A">
        <w:rPr>
          <w:sz w:val="28"/>
          <w:szCs w:val="28"/>
        </w:rPr>
        <w:t>Методы построения коэффициента капитализации для недвижимости.</w:t>
      </w:r>
    </w:p>
    <w:p w14:paraId="3B3085B7" w14:textId="77777777" w:rsidR="002457C1" w:rsidRPr="0028620A" w:rsidRDefault="002457C1" w:rsidP="00D901C7">
      <w:pPr>
        <w:pStyle w:val="a5"/>
        <w:widowControl w:val="0"/>
        <w:numPr>
          <w:ilvl w:val="0"/>
          <w:numId w:val="12"/>
        </w:numPr>
        <w:tabs>
          <w:tab w:val="left" w:pos="993"/>
        </w:tabs>
        <w:spacing w:line="336" w:lineRule="auto"/>
        <w:ind w:left="0" w:firstLine="567"/>
        <w:jc w:val="both"/>
        <w:rPr>
          <w:sz w:val="28"/>
          <w:szCs w:val="28"/>
        </w:rPr>
      </w:pPr>
      <w:r w:rsidRPr="0028620A">
        <w:rPr>
          <w:sz w:val="28"/>
          <w:szCs w:val="28"/>
        </w:rPr>
        <w:t>Методы расчета нормы возврата капитала.</w:t>
      </w:r>
    </w:p>
    <w:p w14:paraId="4F8692F9" w14:textId="77777777" w:rsidR="002457C1" w:rsidRPr="0028620A" w:rsidRDefault="002457C1" w:rsidP="00D901C7">
      <w:pPr>
        <w:pStyle w:val="a5"/>
        <w:widowControl w:val="0"/>
        <w:numPr>
          <w:ilvl w:val="0"/>
          <w:numId w:val="12"/>
        </w:numPr>
        <w:tabs>
          <w:tab w:val="left" w:pos="993"/>
        </w:tabs>
        <w:spacing w:line="336" w:lineRule="auto"/>
        <w:ind w:left="0" w:firstLine="567"/>
        <w:jc w:val="both"/>
        <w:rPr>
          <w:sz w:val="28"/>
          <w:szCs w:val="28"/>
        </w:rPr>
      </w:pPr>
      <w:r w:rsidRPr="0028620A">
        <w:rPr>
          <w:sz w:val="28"/>
          <w:szCs w:val="28"/>
        </w:rPr>
        <w:t xml:space="preserve">Общая характеристика сравнительного подхода к оценке рыночной </w:t>
      </w:r>
      <w:r w:rsidRPr="0028620A">
        <w:rPr>
          <w:sz w:val="28"/>
          <w:szCs w:val="28"/>
        </w:rPr>
        <w:lastRenderedPageBreak/>
        <w:t>стоимости недвижимости.</w:t>
      </w:r>
    </w:p>
    <w:p w14:paraId="78C13DF5" w14:textId="77777777" w:rsidR="002457C1" w:rsidRPr="0028620A" w:rsidRDefault="002457C1" w:rsidP="00D901C7">
      <w:pPr>
        <w:pStyle w:val="a5"/>
        <w:widowControl w:val="0"/>
        <w:numPr>
          <w:ilvl w:val="0"/>
          <w:numId w:val="12"/>
        </w:numPr>
        <w:tabs>
          <w:tab w:val="left" w:pos="993"/>
        </w:tabs>
        <w:spacing w:line="336" w:lineRule="auto"/>
        <w:ind w:left="0" w:firstLine="567"/>
        <w:jc w:val="both"/>
        <w:rPr>
          <w:sz w:val="28"/>
          <w:szCs w:val="28"/>
        </w:rPr>
      </w:pPr>
      <w:r w:rsidRPr="0028620A">
        <w:rPr>
          <w:sz w:val="28"/>
          <w:szCs w:val="28"/>
        </w:rPr>
        <w:t>Виды корректировок, применяемых при оценке недвижимости сравнительным подходом при оценке недвижимости сравнительным подходом.</w:t>
      </w:r>
    </w:p>
    <w:p w14:paraId="2872E89A" w14:textId="77777777" w:rsidR="002457C1" w:rsidRPr="0028620A" w:rsidRDefault="002457C1" w:rsidP="00D901C7">
      <w:pPr>
        <w:pStyle w:val="a5"/>
        <w:widowControl w:val="0"/>
        <w:numPr>
          <w:ilvl w:val="0"/>
          <w:numId w:val="12"/>
        </w:numPr>
        <w:tabs>
          <w:tab w:val="left" w:pos="993"/>
        </w:tabs>
        <w:spacing w:line="336" w:lineRule="auto"/>
        <w:ind w:left="0" w:firstLine="567"/>
        <w:jc w:val="both"/>
        <w:rPr>
          <w:sz w:val="28"/>
          <w:szCs w:val="28"/>
        </w:rPr>
      </w:pPr>
      <w:r w:rsidRPr="0028620A">
        <w:rPr>
          <w:sz w:val="28"/>
          <w:szCs w:val="28"/>
        </w:rPr>
        <w:t>Элементы сравнения и последовательность внесения корректировок при оценке недвижимости сравнительным подходом.</w:t>
      </w:r>
    </w:p>
    <w:p w14:paraId="5B521484" w14:textId="77777777" w:rsidR="002457C1" w:rsidRPr="0028620A" w:rsidRDefault="002457C1" w:rsidP="00D901C7">
      <w:pPr>
        <w:pStyle w:val="a5"/>
        <w:widowControl w:val="0"/>
        <w:numPr>
          <w:ilvl w:val="0"/>
          <w:numId w:val="12"/>
        </w:numPr>
        <w:tabs>
          <w:tab w:val="left" w:pos="993"/>
        </w:tabs>
        <w:spacing w:line="336" w:lineRule="auto"/>
        <w:ind w:left="0" w:firstLine="567"/>
        <w:jc w:val="both"/>
        <w:rPr>
          <w:sz w:val="28"/>
          <w:szCs w:val="28"/>
        </w:rPr>
      </w:pPr>
      <w:r w:rsidRPr="0028620A">
        <w:rPr>
          <w:sz w:val="28"/>
          <w:szCs w:val="28"/>
        </w:rPr>
        <w:t>Методы расчета и внесения корректировок при оценке недвижимости сравнительным подходом.</w:t>
      </w:r>
    </w:p>
    <w:p w14:paraId="76E9EB1C" w14:textId="77777777" w:rsidR="002457C1" w:rsidRPr="0028620A" w:rsidRDefault="002457C1" w:rsidP="00D901C7">
      <w:pPr>
        <w:pStyle w:val="a5"/>
        <w:widowControl w:val="0"/>
        <w:numPr>
          <w:ilvl w:val="0"/>
          <w:numId w:val="12"/>
        </w:numPr>
        <w:tabs>
          <w:tab w:val="left" w:pos="993"/>
        </w:tabs>
        <w:spacing w:line="336" w:lineRule="auto"/>
        <w:ind w:left="0" w:firstLine="567"/>
        <w:jc w:val="both"/>
        <w:rPr>
          <w:sz w:val="28"/>
          <w:szCs w:val="28"/>
        </w:rPr>
      </w:pPr>
      <w:r w:rsidRPr="0028620A">
        <w:rPr>
          <w:sz w:val="28"/>
          <w:szCs w:val="28"/>
        </w:rPr>
        <w:t xml:space="preserve">Метод соотнесения цены и дохода, информационное обеспечение. </w:t>
      </w:r>
    </w:p>
    <w:p w14:paraId="06ED853D" w14:textId="77777777" w:rsidR="002457C1" w:rsidRPr="0028620A" w:rsidRDefault="002457C1" w:rsidP="00D901C7">
      <w:pPr>
        <w:pStyle w:val="a5"/>
        <w:widowControl w:val="0"/>
        <w:numPr>
          <w:ilvl w:val="0"/>
          <w:numId w:val="12"/>
        </w:numPr>
        <w:tabs>
          <w:tab w:val="left" w:pos="993"/>
        </w:tabs>
        <w:spacing w:line="336" w:lineRule="auto"/>
        <w:ind w:left="0" w:firstLine="567"/>
        <w:jc w:val="both"/>
        <w:rPr>
          <w:sz w:val="28"/>
          <w:szCs w:val="28"/>
        </w:rPr>
      </w:pPr>
      <w:r w:rsidRPr="0028620A">
        <w:rPr>
          <w:sz w:val="28"/>
          <w:szCs w:val="28"/>
        </w:rPr>
        <w:t>Метод валового рентного мультипликатора.</w:t>
      </w:r>
    </w:p>
    <w:p w14:paraId="611D3692" w14:textId="77777777" w:rsidR="002457C1" w:rsidRPr="0028620A" w:rsidRDefault="002457C1" w:rsidP="00D901C7">
      <w:pPr>
        <w:pStyle w:val="a5"/>
        <w:widowControl w:val="0"/>
        <w:numPr>
          <w:ilvl w:val="0"/>
          <w:numId w:val="12"/>
        </w:numPr>
        <w:tabs>
          <w:tab w:val="left" w:pos="993"/>
        </w:tabs>
        <w:spacing w:line="336" w:lineRule="auto"/>
        <w:ind w:left="0" w:firstLine="567"/>
        <w:jc w:val="both"/>
        <w:rPr>
          <w:sz w:val="28"/>
          <w:szCs w:val="28"/>
        </w:rPr>
      </w:pPr>
      <w:r w:rsidRPr="0028620A">
        <w:rPr>
          <w:sz w:val="28"/>
          <w:szCs w:val="28"/>
        </w:rPr>
        <w:t>Метод общего коэффициента капитализации.</w:t>
      </w:r>
    </w:p>
    <w:p w14:paraId="38C36ED5" w14:textId="77777777" w:rsidR="002457C1" w:rsidRPr="0028620A" w:rsidRDefault="002457C1" w:rsidP="00D901C7">
      <w:pPr>
        <w:pStyle w:val="a5"/>
        <w:widowControl w:val="0"/>
        <w:numPr>
          <w:ilvl w:val="0"/>
          <w:numId w:val="12"/>
        </w:numPr>
        <w:tabs>
          <w:tab w:val="left" w:pos="993"/>
        </w:tabs>
        <w:spacing w:line="336" w:lineRule="auto"/>
        <w:ind w:left="0" w:firstLine="567"/>
        <w:jc w:val="both"/>
        <w:rPr>
          <w:sz w:val="28"/>
          <w:szCs w:val="28"/>
        </w:rPr>
      </w:pPr>
      <w:r w:rsidRPr="0028620A">
        <w:rPr>
          <w:sz w:val="28"/>
          <w:szCs w:val="28"/>
        </w:rPr>
        <w:t>Этапы оценки недвижимости затратным подходом.</w:t>
      </w:r>
    </w:p>
    <w:p w14:paraId="3C7FBB85" w14:textId="77777777" w:rsidR="002457C1" w:rsidRPr="0028620A" w:rsidRDefault="002457C1" w:rsidP="00D901C7">
      <w:pPr>
        <w:pStyle w:val="a5"/>
        <w:widowControl w:val="0"/>
        <w:numPr>
          <w:ilvl w:val="0"/>
          <w:numId w:val="12"/>
        </w:numPr>
        <w:tabs>
          <w:tab w:val="left" w:pos="993"/>
        </w:tabs>
        <w:spacing w:line="336" w:lineRule="auto"/>
        <w:ind w:left="0" w:firstLine="567"/>
        <w:jc w:val="both"/>
        <w:rPr>
          <w:sz w:val="28"/>
          <w:szCs w:val="28"/>
        </w:rPr>
      </w:pPr>
      <w:r w:rsidRPr="0028620A">
        <w:rPr>
          <w:sz w:val="28"/>
          <w:szCs w:val="28"/>
        </w:rPr>
        <w:t>Методы оценки рыночной стоимости земельных участков.</w:t>
      </w:r>
    </w:p>
    <w:p w14:paraId="0B49A480" w14:textId="77777777" w:rsidR="002457C1" w:rsidRPr="0028620A" w:rsidRDefault="002457C1" w:rsidP="00D901C7">
      <w:pPr>
        <w:pStyle w:val="a5"/>
        <w:widowControl w:val="0"/>
        <w:numPr>
          <w:ilvl w:val="0"/>
          <w:numId w:val="12"/>
        </w:numPr>
        <w:tabs>
          <w:tab w:val="left" w:pos="993"/>
        </w:tabs>
        <w:spacing w:line="336" w:lineRule="auto"/>
        <w:ind w:left="0" w:firstLine="567"/>
        <w:jc w:val="both"/>
        <w:rPr>
          <w:sz w:val="28"/>
          <w:szCs w:val="28"/>
        </w:rPr>
      </w:pPr>
      <w:r w:rsidRPr="0028620A">
        <w:rPr>
          <w:sz w:val="28"/>
          <w:szCs w:val="28"/>
        </w:rPr>
        <w:t>Принципы ценообразования в строительстве и их использование при оценке недвижимости.</w:t>
      </w:r>
    </w:p>
    <w:p w14:paraId="23388B68" w14:textId="77777777" w:rsidR="002457C1" w:rsidRPr="0028620A" w:rsidRDefault="002457C1" w:rsidP="00D901C7">
      <w:pPr>
        <w:pStyle w:val="a5"/>
        <w:numPr>
          <w:ilvl w:val="0"/>
          <w:numId w:val="12"/>
        </w:numPr>
        <w:tabs>
          <w:tab w:val="left" w:pos="993"/>
        </w:tabs>
        <w:spacing w:line="336" w:lineRule="auto"/>
        <w:ind w:left="0" w:firstLine="567"/>
        <w:jc w:val="both"/>
        <w:rPr>
          <w:sz w:val="28"/>
          <w:szCs w:val="28"/>
        </w:rPr>
      </w:pPr>
      <w:r w:rsidRPr="0028620A">
        <w:rPr>
          <w:sz w:val="28"/>
          <w:szCs w:val="28"/>
        </w:rPr>
        <w:t xml:space="preserve">Методы расчета полной восстановительной стоимости зданий и сооружений, условия их применения. </w:t>
      </w:r>
    </w:p>
    <w:p w14:paraId="4B48E481" w14:textId="77777777" w:rsidR="002457C1" w:rsidRPr="0028620A" w:rsidRDefault="002457C1" w:rsidP="00D901C7">
      <w:pPr>
        <w:pStyle w:val="a5"/>
        <w:numPr>
          <w:ilvl w:val="0"/>
          <w:numId w:val="12"/>
        </w:numPr>
        <w:tabs>
          <w:tab w:val="left" w:pos="993"/>
        </w:tabs>
        <w:spacing w:line="336" w:lineRule="auto"/>
        <w:ind w:left="0" w:firstLine="567"/>
        <w:jc w:val="both"/>
        <w:rPr>
          <w:sz w:val="28"/>
          <w:szCs w:val="28"/>
        </w:rPr>
      </w:pPr>
      <w:r w:rsidRPr="0028620A">
        <w:rPr>
          <w:sz w:val="28"/>
          <w:szCs w:val="28"/>
        </w:rPr>
        <w:t>Характеристика общего накопленного износа.</w:t>
      </w:r>
    </w:p>
    <w:p w14:paraId="46730CE4" w14:textId="77777777" w:rsidR="002457C1" w:rsidRPr="0028620A" w:rsidRDefault="002457C1" w:rsidP="00D901C7">
      <w:pPr>
        <w:pStyle w:val="a5"/>
        <w:numPr>
          <w:ilvl w:val="0"/>
          <w:numId w:val="12"/>
        </w:numPr>
        <w:tabs>
          <w:tab w:val="left" w:pos="993"/>
        </w:tabs>
        <w:spacing w:line="336" w:lineRule="auto"/>
        <w:ind w:left="0" w:firstLine="567"/>
        <w:jc w:val="both"/>
        <w:rPr>
          <w:sz w:val="28"/>
          <w:szCs w:val="28"/>
        </w:rPr>
      </w:pPr>
      <w:r w:rsidRPr="0028620A">
        <w:rPr>
          <w:sz w:val="28"/>
          <w:szCs w:val="28"/>
        </w:rPr>
        <w:t xml:space="preserve">Понятие устранимого и неустранимого физического износа. </w:t>
      </w:r>
    </w:p>
    <w:p w14:paraId="46C27379" w14:textId="77777777" w:rsidR="002457C1" w:rsidRPr="0028620A" w:rsidRDefault="002457C1" w:rsidP="00D901C7">
      <w:pPr>
        <w:pStyle w:val="a5"/>
        <w:numPr>
          <w:ilvl w:val="0"/>
          <w:numId w:val="12"/>
        </w:numPr>
        <w:tabs>
          <w:tab w:val="left" w:pos="993"/>
        </w:tabs>
        <w:spacing w:line="336" w:lineRule="auto"/>
        <w:ind w:left="0" w:firstLine="567"/>
        <w:jc w:val="both"/>
        <w:rPr>
          <w:sz w:val="28"/>
          <w:szCs w:val="28"/>
        </w:rPr>
      </w:pPr>
      <w:r w:rsidRPr="0028620A">
        <w:rPr>
          <w:sz w:val="28"/>
          <w:szCs w:val="28"/>
        </w:rPr>
        <w:t>Методы оценки физического износа, особенности оценки долго и короткоживущих элементов здания.</w:t>
      </w:r>
    </w:p>
    <w:p w14:paraId="2CD4D155" w14:textId="77777777" w:rsidR="002457C1" w:rsidRPr="0028620A" w:rsidRDefault="002457C1" w:rsidP="00D901C7">
      <w:pPr>
        <w:pStyle w:val="a5"/>
        <w:numPr>
          <w:ilvl w:val="0"/>
          <w:numId w:val="12"/>
        </w:numPr>
        <w:tabs>
          <w:tab w:val="left" w:pos="993"/>
        </w:tabs>
        <w:spacing w:line="336" w:lineRule="auto"/>
        <w:ind w:left="0" w:firstLine="567"/>
        <w:jc w:val="both"/>
        <w:rPr>
          <w:sz w:val="28"/>
          <w:szCs w:val="28"/>
        </w:rPr>
      </w:pPr>
      <w:r w:rsidRPr="0028620A">
        <w:rPr>
          <w:sz w:val="28"/>
          <w:szCs w:val="28"/>
        </w:rPr>
        <w:t>Методы оценки функционального износа.</w:t>
      </w:r>
    </w:p>
    <w:p w14:paraId="7B6F84B0" w14:textId="77777777" w:rsidR="002457C1" w:rsidRPr="0028620A" w:rsidRDefault="002457C1" w:rsidP="00D901C7">
      <w:pPr>
        <w:pStyle w:val="a5"/>
        <w:numPr>
          <w:ilvl w:val="0"/>
          <w:numId w:val="12"/>
        </w:numPr>
        <w:tabs>
          <w:tab w:val="left" w:pos="993"/>
        </w:tabs>
        <w:spacing w:line="336" w:lineRule="auto"/>
        <w:ind w:left="0" w:firstLine="567"/>
        <w:jc w:val="both"/>
        <w:rPr>
          <w:sz w:val="28"/>
          <w:szCs w:val="28"/>
        </w:rPr>
      </w:pPr>
      <w:r w:rsidRPr="0028620A">
        <w:rPr>
          <w:sz w:val="28"/>
          <w:szCs w:val="28"/>
        </w:rPr>
        <w:t>Методы оценки внешнего (экономического) износа недвижимости.</w:t>
      </w:r>
    </w:p>
    <w:p w14:paraId="42FE9D36" w14:textId="77777777" w:rsidR="00FF3E47" w:rsidRPr="0028620A" w:rsidRDefault="00FF3E47" w:rsidP="0028620A">
      <w:pPr>
        <w:tabs>
          <w:tab w:val="left" w:pos="1134"/>
        </w:tabs>
        <w:spacing w:after="0" w:line="360" w:lineRule="auto"/>
        <w:ind w:firstLine="720"/>
        <w:jc w:val="both"/>
        <w:rPr>
          <w:rFonts w:ascii="Times New Roman" w:hAnsi="Times New Roman"/>
          <w:b/>
          <w:sz w:val="28"/>
          <w:szCs w:val="28"/>
        </w:rPr>
      </w:pPr>
      <w:r w:rsidRPr="0028620A">
        <w:rPr>
          <w:rFonts w:ascii="Times New Roman" w:hAnsi="Times New Roman"/>
          <w:b/>
          <w:sz w:val="28"/>
          <w:szCs w:val="28"/>
        </w:rPr>
        <w:t>Пример экзаменационного билета</w:t>
      </w:r>
    </w:p>
    <w:p w14:paraId="2CCF0E92" w14:textId="29D61743" w:rsidR="0004086F" w:rsidRPr="0028620A" w:rsidRDefault="0004086F" w:rsidP="008E495A">
      <w:pPr>
        <w:pStyle w:val="a5"/>
        <w:numPr>
          <w:ilvl w:val="0"/>
          <w:numId w:val="13"/>
        </w:numPr>
        <w:tabs>
          <w:tab w:val="left" w:pos="1134"/>
        </w:tabs>
        <w:spacing w:line="360" w:lineRule="auto"/>
        <w:ind w:left="0" w:firstLine="720"/>
        <w:jc w:val="both"/>
        <w:rPr>
          <w:b/>
          <w:sz w:val="28"/>
          <w:szCs w:val="28"/>
        </w:rPr>
      </w:pPr>
      <w:r w:rsidRPr="0028620A">
        <w:rPr>
          <w:b/>
          <w:sz w:val="28"/>
          <w:szCs w:val="28"/>
        </w:rPr>
        <w:t>Теоретический вопрос</w:t>
      </w:r>
      <w:r w:rsidRPr="0028620A">
        <w:rPr>
          <w:bCs/>
          <w:sz w:val="28"/>
          <w:szCs w:val="28"/>
        </w:rPr>
        <w:t xml:space="preserve"> (Максимальное количество баллов - 20)</w:t>
      </w:r>
    </w:p>
    <w:p w14:paraId="1E6ED2D4" w14:textId="77777777" w:rsidR="0004086F" w:rsidRPr="0028620A" w:rsidRDefault="0004086F" w:rsidP="0028620A">
      <w:pPr>
        <w:tabs>
          <w:tab w:val="left" w:pos="1134"/>
        </w:tabs>
        <w:spacing w:after="0" w:line="360" w:lineRule="auto"/>
        <w:ind w:firstLine="720"/>
        <w:jc w:val="both"/>
        <w:rPr>
          <w:rFonts w:ascii="Times New Roman" w:hAnsi="Times New Roman"/>
          <w:bCs/>
          <w:sz w:val="28"/>
          <w:szCs w:val="28"/>
        </w:rPr>
      </w:pPr>
      <w:r w:rsidRPr="0028620A">
        <w:rPr>
          <w:rFonts w:ascii="Times New Roman" w:hAnsi="Times New Roman"/>
          <w:bCs/>
          <w:sz w:val="28"/>
          <w:szCs w:val="28"/>
        </w:rPr>
        <w:t>Классификация и методы определения износа объектов недвижимости.</w:t>
      </w:r>
    </w:p>
    <w:p w14:paraId="1C9AD60D" w14:textId="3F248201" w:rsidR="0004086F" w:rsidRPr="0028620A" w:rsidRDefault="0004086F" w:rsidP="008E495A">
      <w:pPr>
        <w:pStyle w:val="a5"/>
        <w:numPr>
          <w:ilvl w:val="0"/>
          <w:numId w:val="13"/>
        </w:numPr>
        <w:tabs>
          <w:tab w:val="left" w:pos="1134"/>
        </w:tabs>
        <w:spacing w:line="360" w:lineRule="auto"/>
        <w:ind w:left="0" w:firstLine="720"/>
        <w:jc w:val="both"/>
        <w:rPr>
          <w:b/>
          <w:sz w:val="28"/>
          <w:szCs w:val="28"/>
        </w:rPr>
      </w:pPr>
      <w:r w:rsidRPr="0028620A">
        <w:rPr>
          <w:b/>
          <w:sz w:val="28"/>
          <w:szCs w:val="28"/>
        </w:rPr>
        <w:t>Тестовые задания</w:t>
      </w:r>
      <w:r w:rsidRPr="0028620A">
        <w:rPr>
          <w:bCs/>
          <w:sz w:val="28"/>
          <w:szCs w:val="28"/>
        </w:rPr>
        <w:t xml:space="preserve"> (Максимальное количество баллов за каждое тестовое задание – 5)</w:t>
      </w:r>
    </w:p>
    <w:p w14:paraId="7B126BB0" w14:textId="76785CEF" w:rsidR="0004086F" w:rsidRPr="0028620A" w:rsidRDefault="0004086F" w:rsidP="00D901C7">
      <w:pPr>
        <w:pStyle w:val="a5"/>
        <w:numPr>
          <w:ilvl w:val="0"/>
          <w:numId w:val="14"/>
        </w:numPr>
        <w:tabs>
          <w:tab w:val="left" w:pos="709"/>
        </w:tabs>
        <w:spacing w:line="360" w:lineRule="auto"/>
        <w:ind w:left="0" w:firstLine="284"/>
        <w:jc w:val="both"/>
        <w:rPr>
          <w:bCs/>
          <w:sz w:val="28"/>
          <w:szCs w:val="28"/>
        </w:rPr>
      </w:pPr>
      <w:r w:rsidRPr="0028620A">
        <w:rPr>
          <w:bCs/>
          <w:sz w:val="28"/>
          <w:szCs w:val="28"/>
        </w:rPr>
        <w:t xml:space="preserve">валовой рентный мультипликатор рассчитывается делением: а) цены аналога на чистый операционный доход оцениваемого объекта; б) цены продажи аналога на действительный валовой доход аналога; в) цены оцениваемого </w:t>
      </w:r>
      <w:r w:rsidRPr="0028620A">
        <w:rPr>
          <w:bCs/>
          <w:sz w:val="28"/>
          <w:szCs w:val="28"/>
        </w:rPr>
        <w:lastRenderedPageBreak/>
        <w:t>объекта на чистый операционный доход оцениваемого объекта; г) цены продажи аналога на потенциальный валовой доход аналога;</w:t>
      </w:r>
    </w:p>
    <w:p w14:paraId="0CBA3D45" w14:textId="48F9349B" w:rsidR="0004086F" w:rsidRPr="0028620A" w:rsidRDefault="0004086F" w:rsidP="00D901C7">
      <w:pPr>
        <w:pStyle w:val="a5"/>
        <w:numPr>
          <w:ilvl w:val="0"/>
          <w:numId w:val="14"/>
        </w:numPr>
        <w:tabs>
          <w:tab w:val="left" w:pos="709"/>
        </w:tabs>
        <w:spacing w:line="360" w:lineRule="auto"/>
        <w:ind w:left="0" w:firstLine="284"/>
        <w:jc w:val="both"/>
        <w:rPr>
          <w:bCs/>
          <w:sz w:val="28"/>
          <w:szCs w:val="28"/>
        </w:rPr>
      </w:pPr>
      <w:r w:rsidRPr="0028620A">
        <w:rPr>
          <w:bCs/>
          <w:sz w:val="28"/>
          <w:szCs w:val="28"/>
        </w:rPr>
        <w:t xml:space="preserve">действительный валовой доход отличается от потенциального валового дохода: а) на сумму потерь от </w:t>
      </w:r>
      <w:proofErr w:type="spellStart"/>
      <w:r w:rsidRPr="0028620A">
        <w:rPr>
          <w:bCs/>
          <w:sz w:val="28"/>
          <w:szCs w:val="28"/>
        </w:rPr>
        <w:t>недосдачи</w:t>
      </w:r>
      <w:proofErr w:type="spellEnd"/>
      <w:r w:rsidRPr="0028620A">
        <w:rPr>
          <w:bCs/>
          <w:sz w:val="28"/>
          <w:szCs w:val="28"/>
        </w:rPr>
        <w:t xml:space="preserve"> площадей; б) на сумму расходов по обслуживанию долга; в) на сумму потерь от </w:t>
      </w:r>
      <w:proofErr w:type="spellStart"/>
      <w:r w:rsidRPr="0028620A">
        <w:rPr>
          <w:bCs/>
          <w:sz w:val="28"/>
          <w:szCs w:val="28"/>
        </w:rPr>
        <w:t>недополучения</w:t>
      </w:r>
      <w:proofErr w:type="spellEnd"/>
      <w:r w:rsidRPr="0028620A">
        <w:rPr>
          <w:bCs/>
          <w:sz w:val="28"/>
          <w:szCs w:val="28"/>
        </w:rPr>
        <w:t xml:space="preserve"> платежей; г) на сумму потерь от недоиспользования и величину операционных расходов</w:t>
      </w:r>
      <w:r w:rsidR="002E1763" w:rsidRPr="0028620A">
        <w:rPr>
          <w:bCs/>
          <w:sz w:val="28"/>
          <w:szCs w:val="28"/>
        </w:rPr>
        <w:t>;</w:t>
      </w:r>
    </w:p>
    <w:p w14:paraId="5FCD3D22" w14:textId="643986BA" w:rsidR="0004086F" w:rsidRPr="0028620A" w:rsidRDefault="0004086F" w:rsidP="00D901C7">
      <w:pPr>
        <w:pStyle w:val="a5"/>
        <w:numPr>
          <w:ilvl w:val="0"/>
          <w:numId w:val="14"/>
        </w:numPr>
        <w:tabs>
          <w:tab w:val="left" w:pos="709"/>
        </w:tabs>
        <w:spacing w:line="360" w:lineRule="auto"/>
        <w:ind w:left="0" w:firstLine="284"/>
        <w:jc w:val="both"/>
        <w:rPr>
          <w:bCs/>
          <w:sz w:val="28"/>
          <w:szCs w:val="28"/>
        </w:rPr>
      </w:pPr>
      <w:r w:rsidRPr="0028620A">
        <w:rPr>
          <w:bCs/>
          <w:sz w:val="28"/>
          <w:szCs w:val="28"/>
        </w:rPr>
        <w:t>оценка недвижимости методом дисконтирования денежных потоков требует расчета: а) коэффициента капитализации; б) ставки дисконтирования; в) стоимости земельного участка; г) стоимости реверсии</w:t>
      </w:r>
      <w:r w:rsidR="002E1763" w:rsidRPr="0028620A">
        <w:rPr>
          <w:bCs/>
          <w:sz w:val="28"/>
          <w:szCs w:val="28"/>
        </w:rPr>
        <w:t>;</w:t>
      </w:r>
    </w:p>
    <w:p w14:paraId="5FAF1C9D" w14:textId="296182B4" w:rsidR="0004086F" w:rsidRPr="0028620A" w:rsidRDefault="0004086F" w:rsidP="00D901C7">
      <w:pPr>
        <w:pStyle w:val="a5"/>
        <w:numPr>
          <w:ilvl w:val="0"/>
          <w:numId w:val="14"/>
        </w:numPr>
        <w:tabs>
          <w:tab w:val="left" w:pos="709"/>
        </w:tabs>
        <w:spacing w:line="360" w:lineRule="auto"/>
        <w:ind w:left="0" w:firstLine="284"/>
        <w:jc w:val="both"/>
        <w:rPr>
          <w:bCs/>
          <w:sz w:val="28"/>
          <w:szCs w:val="28"/>
        </w:rPr>
      </w:pPr>
      <w:r w:rsidRPr="0028620A">
        <w:rPr>
          <w:bCs/>
          <w:sz w:val="28"/>
          <w:szCs w:val="28"/>
        </w:rPr>
        <w:t>в состав переменных операционных расходов владельца недвижимости для целей оценки рыночной стоимости включаются: а) налог на имущество; б) содержание территории и уборка мусора; в) страховые взносы; г) коммунальные платежи</w:t>
      </w:r>
      <w:r w:rsidR="002E1763" w:rsidRPr="0028620A">
        <w:rPr>
          <w:bCs/>
          <w:sz w:val="28"/>
          <w:szCs w:val="28"/>
        </w:rPr>
        <w:t>;</w:t>
      </w:r>
    </w:p>
    <w:p w14:paraId="5BE99604" w14:textId="1CDFFE9F" w:rsidR="0004086F" w:rsidRPr="0028620A" w:rsidRDefault="0004086F" w:rsidP="00D901C7">
      <w:pPr>
        <w:pStyle w:val="a5"/>
        <w:numPr>
          <w:ilvl w:val="0"/>
          <w:numId w:val="14"/>
        </w:numPr>
        <w:tabs>
          <w:tab w:val="left" w:pos="709"/>
        </w:tabs>
        <w:spacing w:line="360" w:lineRule="auto"/>
        <w:ind w:left="0" w:firstLine="284"/>
        <w:jc w:val="both"/>
        <w:rPr>
          <w:bCs/>
          <w:sz w:val="28"/>
          <w:szCs w:val="28"/>
        </w:rPr>
      </w:pPr>
      <w:r w:rsidRPr="0028620A">
        <w:rPr>
          <w:bCs/>
          <w:sz w:val="28"/>
          <w:szCs w:val="28"/>
        </w:rPr>
        <w:t>выбор методов оценки недвижимости зависит от: а) вида (назначения) оцениваемого объекта недвижимости; б) профессионализма оценщика; в) характера достоверной информации; г) требований руководства оценочной фирмы</w:t>
      </w:r>
      <w:r w:rsidR="002E1763" w:rsidRPr="0028620A">
        <w:rPr>
          <w:bCs/>
          <w:sz w:val="28"/>
          <w:szCs w:val="28"/>
        </w:rPr>
        <w:t>.</w:t>
      </w:r>
    </w:p>
    <w:p w14:paraId="2B2CEF45" w14:textId="40731EC9" w:rsidR="0004086F" w:rsidRPr="0028620A" w:rsidRDefault="0004086F" w:rsidP="008E495A">
      <w:pPr>
        <w:pStyle w:val="a5"/>
        <w:numPr>
          <w:ilvl w:val="0"/>
          <w:numId w:val="13"/>
        </w:numPr>
        <w:tabs>
          <w:tab w:val="left" w:pos="1134"/>
        </w:tabs>
        <w:spacing w:line="360" w:lineRule="auto"/>
        <w:ind w:left="0" w:firstLine="720"/>
        <w:jc w:val="both"/>
        <w:rPr>
          <w:bCs/>
          <w:sz w:val="28"/>
          <w:szCs w:val="28"/>
        </w:rPr>
      </w:pPr>
      <w:r w:rsidRPr="0028620A">
        <w:rPr>
          <w:b/>
          <w:sz w:val="28"/>
          <w:szCs w:val="28"/>
        </w:rPr>
        <w:t>Практико</w:t>
      </w:r>
      <w:r w:rsidRPr="0028620A">
        <w:rPr>
          <w:bCs/>
          <w:sz w:val="28"/>
          <w:szCs w:val="28"/>
        </w:rPr>
        <w:t>-ориентированное задание (Максимальное количество баллов - 15)</w:t>
      </w:r>
    </w:p>
    <w:p w14:paraId="75E3FF68" w14:textId="77777777" w:rsidR="0004086F" w:rsidRPr="0028620A" w:rsidRDefault="0004086F" w:rsidP="0028620A">
      <w:pPr>
        <w:tabs>
          <w:tab w:val="left" w:pos="1134"/>
        </w:tabs>
        <w:spacing w:after="0" w:line="360" w:lineRule="auto"/>
        <w:ind w:firstLine="720"/>
        <w:jc w:val="both"/>
        <w:rPr>
          <w:rFonts w:ascii="Times New Roman" w:hAnsi="Times New Roman"/>
          <w:bCs/>
          <w:sz w:val="28"/>
          <w:szCs w:val="28"/>
        </w:rPr>
      </w:pPr>
      <w:r w:rsidRPr="0028620A">
        <w:rPr>
          <w:rFonts w:ascii="Times New Roman" w:hAnsi="Times New Roman"/>
          <w:bCs/>
          <w:sz w:val="28"/>
          <w:szCs w:val="28"/>
        </w:rPr>
        <w:t xml:space="preserve">Определение варианта наиболее эффективного использования незастроенного земельного участка. Известно: площадь участка 1,5 га.; в настоящий момент земельный участок не используется; имеется развитая транспортная инфраструктура. Информация о возможном использовании: </w:t>
      </w:r>
    </w:p>
    <w:tbl>
      <w:tblPr>
        <w:tblStyle w:val="ab"/>
        <w:tblW w:w="10059" w:type="dxa"/>
        <w:tblInd w:w="-147" w:type="dxa"/>
        <w:tblLook w:val="04A0" w:firstRow="1" w:lastRow="0" w:firstColumn="1" w:lastColumn="0" w:noHBand="0" w:noVBand="1"/>
      </w:tblPr>
      <w:tblGrid>
        <w:gridCol w:w="3970"/>
        <w:gridCol w:w="2029"/>
        <w:gridCol w:w="2030"/>
        <w:gridCol w:w="2030"/>
      </w:tblGrid>
      <w:tr w:rsidR="00516AD5" w:rsidRPr="0028620A" w14:paraId="4D31A310" w14:textId="77777777" w:rsidTr="00D901C7">
        <w:tc>
          <w:tcPr>
            <w:tcW w:w="3970" w:type="dxa"/>
          </w:tcPr>
          <w:p w14:paraId="61EBF957" w14:textId="77777777" w:rsidR="00516AD5" w:rsidRPr="0028620A" w:rsidRDefault="00516AD5" w:rsidP="003D2470">
            <w:pPr>
              <w:widowControl w:val="0"/>
              <w:spacing w:after="0"/>
              <w:rPr>
                <w:rFonts w:ascii="Times New Roman" w:hAnsi="Times New Roman"/>
                <w:b/>
                <w:bCs/>
              </w:rPr>
            </w:pPr>
            <w:r w:rsidRPr="0028620A">
              <w:rPr>
                <w:rFonts w:ascii="Times New Roman" w:hAnsi="Times New Roman"/>
                <w:b/>
                <w:bCs/>
              </w:rPr>
              <w:t>Показатели</w:t>
            </w:r>
          </w:p>
        </w:tc>
        <w:tc>
          <w:tcPr>
            <w:tcW w:w="2029" w:type="dxa"/>
            <w:vAlign w:val="center"/>
          </w:tcPr>
          <w:p w14:paraId="34C96F13" w14:textId="77777777" w:rsidR="00516AD5" w:rsidRPr="0028620A" w:rsidRDefault="00516AD5" w:rsidP="00516AD5">
            <w:pPr>
              <w:widowControl w:val="0"/>
              <w:spacing w:after="0"/>
              <w:jc w:val="center"/>
              <w:rPr>
                <w:rFonts w:ascii="Times New Roman" w:hAnsi="Times New Roman"/>
                <w:b/>
                <w:bCs/>
              </w:rPr>
            </w:pPr>
            <w:r w:rsidRPr="0028620A">
              <w:rPr>
                <w:rFonts w:ascii="Times New Roman" w:hAnsi="Times New Roman"/>
                <w:b/>
                <w:bCs/>
              </w:rPr>
              <w:t>Вариант «А»</w:t>
            </w:r>
          </w:p>
        </w:tc>
        <w:tc>
          <w:tcPr>
            <w:tcW w:w="2030" w:type="dxa"/>
            <w:vAlign w:val="center"/>
          </w:tcPr>
          <w:p w14:paraId="2EB6F808" w14:textId="77777777" w:rsidR="00516AD5" w:rsidRPr="0028620A" w:rsidRDefault="00516AD5" w:rsidP="00516AD5">
            <w:pPr>
              <w:widowControl w:val="0"/>
              <w:spacing w:after="0"/>
              <w:jc w:val="center"/>
              <w:rPr>
                <w:rFonts w:ascii="Times New Roman" w:hAnsi="Times New Roman"/>
                <w:b/>
                <w:bCs/>
              </w:rPr>
            </w:pPr>
            <w:r w:rsidRPr="0028620A">
              <w:rPr>
                <w:rFonts w:ascii="Times New Roman" w:hAnsi="Times New Roman"/>
                <w:b/>
                <w:bCs/>
              </w:rPr>
              <w:t>Вариант «Б»</w:t>
            </w:r>
          </w:p>
        </w:tc>
        <w:tc>
          <w:tcPr>
            <w:tcW w:w="2030" w:type="dxa"/>
            <w:vAlign w:val="center"/>
          </w:tcPr>
          <w:p w14:paraId="3C56135D" w14:textId="77777777" w:rsidR="00516AD5" w:rsidRPr="0028620A" w:rsidRDefault="00516AD5" w:rsidP="00516AD5">
            <w:pPr>
              <w:widowControl w:val="0"/>
              <w:spacing w:after="0"/>
              <w:jc w:val="center"/>
              <w:rPr>
                <w:rFonts w:ascii="Times New Roman" w:hAnsi="Times New Roman"/>
                <w:b/>
                <w:bCs/>
              </w:rPr>
            </w:pPr>
            <w:r w:rsidRPr="0028620A">
              <w:rPr>
                <w:rFonts w:ascii="Times New Roman" w:hAnsi="Times New Roman"/>
                <w:b/>
                <w:bCs/>
              </w:rPr>
              <w:t>Вариант «С»</w:t>
            </w:r>
          </w:p>
        </w:tc>
      </w:tr>
      <w:tr w:rsidR="00516AD5" w:rsidRPr="0028620A" w14:paraId="4E84AB10" w14:textId="77777777" w:rsidTr="00D901C7">
        <w:tc>
          <w:tcPr>
            <w:tcW w:w="3970" w:type="dxa"/>
          </w:tcPr>
          <w:p w14:paraId="04497335" w14:textId="77777777" w:rsidR="00516AD5" w:rsidRPr="0028620A" w:rsidRDefault="00516AD5" w:rsidP="003D2470">
            <w:pPr>
              <w:widowControl w:val="0"/>
              <w:spacing w:after="0"/>
              <w:rPr>
                <w:rFonts w:ascii="Times New Roman" w:hAnsi="Times New Roman"/>
              </w:rPr>
            </w:pPr>
            <w:r w:rsidRPr="0028620A">
              <w:rPr>
                <w:rFonts w:ascii="Times New Roman" w:hAnsi="Times New Roman"/>
              </w:rPr>
              <w:t>Стоимость строительства</w:t>
            </w:r>
          </w:p>
        </w:tc>
        <w:tc>
          <w:tcPr>
            <w:tcW w:w="2029" w:type="dxa"/>
            <w:vAlign w:val="center"/>
          </w:tcPr>
          <w:p w14:paraId="10D57C4B" w14:textId="77777777" w:rsidR="00516AD5" w:rsidRPr="0028620A" w:rsidRDefault="00516AD5" w:rsidP="00516AD5">
            <w:pPr>
              <w:widowControl w:val="0"/>
              <w:spacing w:after="0"/>
              <w:jc w:val="center"/>
              <w:rPr>
                <w:rFonts w:ascii="Times New Roman" w:hAnsi="Times New Roman"/>
              </w:rPr>
            </w:pPr>
            <w:r w:rsidRPr="0028620A">
              <w:rPr>
                <w:rFonts w:ascii="Times New Roman" w:hAnsi="Times New Roman"/>
              </w:rPr>
              <w:t>500 000</w:t>
            </w:r>
          </w:p>
        </w:tc>
        <w:tc>
          <w:tcPr>
            <w:tcW w:w="2030" w:type="dxa"/>
            <w:vAlign w:val="center"/>
          </w:tcPr>
          <w:p w14:paraId="690DFA06" w14:textId="77777777" w:rsidR="00516AD5" w:rsidRPr="0028620A" w:rsidRDefault="00516AD5" w:rsidP="00516AD5">
            <w:pPr>
              <w:widowControl w:val="0"/>
              <w:spacing w:after="0"/>
              <w:jc w:val="center"/>
              <w:rPr>
                <w:rFonts w:ascii="Times New Roman" w:hAnsi="Times New Roman"/>
              </w:rPr>
            </w:pPr>
            <w:r w:rsidRPr="0028620A">
              <w:rPr>
                <w:rFonts w:ascii="Times New Roman" w:hAnsi="Times New Roman"/>
              </w:rPr>
              <w:t>550 000</w:t>
            </w:r>
          </w:p>
        </w:tc>
        <w:tc>
          <w:tcPr>
            <w:tcW w:w="2030" w:type="dxa"/>
            <w:vAlign w:val="center"/>
          </w:tcPr>
          <w:p w14:paraId="583D9B89" w14:textId="77777777" w:rsidR="00516AD5" w:rsidRPr="0028620A" w:rsidRDefault="00516AD5" w:rsidP="00516AD5">
            <w:pPr>
              <w:widowControl w:val="0"/>
              <w:spacing w:after="0"/>
              <w:jc w:val="center"/>
              <w:rPr>
                <w:rFonts w:ascii="Times New Roman" w:hAnsi="Times New Roman"/>
              </w:rPr>
            </w:pPr>
            <w:r w:rsidRPr="0028620A">
              <w:rPr>
                <w:rFonts w:ascii="Times New Roman" w:hAnsi="Times New Roman"/>
              </w:rPr>
              <w:t>750 000</w:t>
            </w:r>
          </w:p>
        </w:tc>
      </w:tr>
      <w:tr w:rsidR="00516AD5" w:rsidRPr="0028620A" w14:paraId="385EAE6D" w14:textId="77777777" w:rsidTr="00D901C7">
        <w:tc>
          <w:tcPr>
            <w:tcW w:w="3970" w:type="dxa"/>
          </w:tcPr>
          <w:p w14:paraId="52A36BEA" w14:textId="77777777" w:rsidR="00516AD5" w:rsidRPr="0028620A" w:rsidRDefault="00516AD5" w:rsidP="003D2470">
            <w:pPr>
              <w:widowControl w:val="0"/>
              <w:spacing w:after="0"/>
              <w:rPr>
                <w:rFonts w:ascii="Times New Roman" w:hAnsi="Times New Roman"/>
              </w:rPr>
            </w:pPr>
            <w:r w:rsidRPr="0028620A">
              <w:rPr>
                <w:rFonts w:ascii="Times New Roman" w:hAnsi="Times New Roman"/>
              </w:rPr>
              <w:t>Срок эксплуатации (лет)</w:t>
            </w:r>
          </w:p>
        </w:tc>
        <w:tc>
          <w:tcPr>
            <w:tcW w:w="2029" w:type="dxa"/>
            <w:vAlign w:val="center"/>
          </w:tcPr>
          <w:p w14:paraId="626FC773" w14:textId="77777777" w:rsidR="00516AD5" w:rsidRPr="0028620A" w:rsidRDefault="00516AD5" w:rsidP="00516AD5">
            <w:pPr>
              <w:widowControl w:val="0"/>
              <w:spacing w:after="0"/>
              <w:jc w:val="center"/>
              <w:rPr>
                <w:rFonts w:ascii="Times New Roman" w:hAnsi="Times New Roman"/>
              </w:rPr>
            </w:pPr>
            <w:r w:rsidRPr="0028620A">
              <w:rPr>
                <w:rFonts w:ascii="Times New Roman" w:hAnsi="Times New Roman"/>
              </w:rPr>
              <w:t>50</w:t>
            </w:r>
          </w:p>
        </w:tc>
        <w:tc>
          <w:tcPr>
            <w:tcW w:w="2030" w:type="dxa"/>
            <w:vAlign w:val="center"/>
          </w:tcPr>
          <w:p w14:paraId="75435FA4" w14:textId="77777777" w:rsidR="00516AD5" w:rsidRPr="0028620A" w:rsidRDefault="00516AD5" w:rsidP="00516AD5">
            <w:pPr>
              <w:widowControl w:val="0"/>
              <w:spacing w:after="0"/>
              <w:jc w:val="center"/>
              <w:rPr>
                <w:rFonts w:ascii="Times New Roman" w:hAnsi="Times New Roman"/>
              </w:rPr>
            </w:pPr>
            <w:r w:rsidRPr="0028620A">
              <w:rPr>
                <w:rFonts w:ascii="Times New Roman" w:hAnsi="Times New Roman"/>
              </w:rPr>
              <w:t>50</w:t>
            </w:r>
          </w:p>
        </w:tc>
        <w:tc>
          <w:tcPr>
            <w:tcW w:w="2030" w:type="dxa"/>
            <w:vAlign w:val="center"/>
          </w:tcPr>
          <w:p w14:paraId="34B900C1" w14:textId="77777777" w:rsidR="00516AD5" w:rsidRPr="0028620A" w:rsidRDefault="00516AD5" w:rsidP="00516AD5">
            <w:pPr>
              <w:widowControl w:val="0"/>
              <w:spacing w:after="0"/>
              <w:jc w:val="center"/>
              <w:rPr>
                <w:rFonts w:ascii="Times New Roman" w:hAnsi="Times New Roman"/>
              </w:rPr>
            </w:pPr>
            <w:r w:rsidRPr="0028620A">
              <w:rPr>
                <w:rFonts w:ascii="Times New Roman" w:hAnsi="Times New Roman"/>
              </w:rPr>
              <w:t>50</w:t>
            </w:r>
          </w:p>
        </w:tc>
      </w:tr>
      <w:tr w:rsidR="00516AD5" w:rsidRPr="0028620A" w14:paraId="58E25746" w14:textId="77777777" w:rsidTr="00D901C7">
        <w:tc>
          <w:tcPr>
            <w:tcW w:w="3970" w:type="dxa"/>
          </w:tcPr>
          <w:p w14:paraId="23565BEC" w14:textId="77777777" w:rsidR="00516AD5" w:rsidRPr="0028620A" w:rsidRDefault="00516AD5" w:rsidP="003D2470">
            <w:pPr>
              <w:widowControl w:val="0"/>
              <w:spacing w:after="0"/>
              <w:rPr>
                <w:rFonts w:ascii="Times New Roman" w:hAnsi="Times New Roman"/>
              </w:rPr>
            </w:pPr>
            <w:r w:rsidRPr="0028620A">
              <w:rPr>
                <w:rFonts w:ascii="Times New Roman" w:hAnsi="Times New Roman"/>
              </w:rPr>
              <w:t>Чистый операционный доход от единого объекта недвижимости</w:t>
            </w:r>
          </w:p>
        </w:tc>
        <w:tc>
          <w:tcPr>
            <w:tcW w:w="2029" w:type="dxa"/>
            <w:vAlign w:val="center"/>
          </w:tcPr>
          <w:p w14:paraId="43113BC9" w14:textId="77777777" w:rsidR="00516AD5" w:rsidRPr="0028620A" w:rsidRDefault="00516AD5" w:rsidP="00516AD5">
            <w:pPr>
              <w:widowControl w:val="0"/>
              <w:spacing w:after="0"/>
              <w:jc w:val="center"/>
              <w:rPr>
                <w:rFonts w:ascii="Times New Roman" w:hAnsi="Times New Roman"/>
              </w:rPr>
            </w:pPr>
            <w:r w:rsidRPr="0028620A">
              <w:rPr>
                <w:rFonts w:ascii="Times New Roman" w:hAnsi="Times New Roman"/>
              </w:rPr>
              <w:t>83 000</w:t>
            </w:r>
          </w:p>
        </w:tc>
        <w:tc>
          <w:tcPr>
            <w:tcW w:w="2030" w:type="dxa"/>
            <w:vAlign w:val="center"/>
          </w:tcPr>
          <w:p w14:paraId="072F59B3" w14:textId="77777777" w:rsidR="00516AD5" w:rsidRPr="0028620A" w:rsidRDefault="00516AD5" w:rsidP="00516AD5">
            <w:pPr>
              <w:widowControl w:val="0"/>
              <w:spacing w:after="0"/>
              <w:jc w:val="center"/>
              <w:rPr>
                <w:rFonts w:ascii="Times New Roman" w:hAnsi="Times New Roman"/>
              </w:rPr>
            </w:pPr>
            <w:r w:rsidRPr="0028620A">
              <w:rPr>
                <w:rFonts w:ascii="Times New Roman" w:hAnsi="Times New Roman"/>
              </w:rPr>
              <w:t>102 000</w:t>
            </w:r>
          </w:p>
        </w:tc>
        <w:tc>
          <w:tcPr>
            <w:tcW w:w="2030" w:type="dxa"/>
            <w:vAlign w:val="center"/>
          </w:tcPr>
          <w:p w14:paraId="3E90ED09" w14:textId="77777777" w:rsidR="00516AD5" w:rsidRPr="0028620A" w:rsidRDefault="00516AD5" w:rsidP="00516AD5">
            <w:pPr>
              <w:widowControl w:val="0"/>
              <w:spacing w:after="0"/>
              <w:jc w:val="center"/>
              <w:rPr>
                <w:rFonts w:ascii="Times New Roman" w:hAnsi="Times New Roman"/>
              </w:rPr>
            </w:pPr>
            <w:r w:rsidRPr="0028620A">
              <w:rPr>
                <w:rFonts w:ascii="Times New Roman" w:hAnsi="Times New Roman"/>
              </w:rPr>
              <w:t>128 000</w:t>
            </w:r>
          </w:p>
        </w:tc>
      </w:tr>
      <w:tr w:rsidR="00516AD5" w:rsidRPr="0028620A" w14:paraId="2DDABFC5" w14:textId="77777777" w:rsidTr="00D901C7">
        <w:tc>
          <w:tcPr>
            <w:tcW w:w="3970" w:type="dxa"/>
          </w:tcPr>
          <w:p w14:paraId="7E3AEC92" w14:textId="77777777" w:rsidR="00516AD5" w:rsidRPr="0028620A" w:rsidRDefault="00516AD5" w:rsidP="003D2470">
            <w:pPr>
              <w:widowControl w:val="0"/>
              <w:spacing w:after="0"/>
              <w:rPr>
                <w:rFonts w:ascii="Times New Roman" w:hAnsi="Times New Roman"/>
              </w:rPr>
            </w:pPr>
            <w:r w:rsidRPr="0028620A">
              <w:rPr>
                <w:rFonts w:ascii="Times New Roman" w:hAnsi="Times New Roman"/>
              </w:rPr>
              <w:t>Ставка дохода для зданий</w:t>
            </w:r>
          </w:p>
        </w:tc>
        <w:tc>
          <w:tcPr>
            <w:tcW w:w="2029" w:type="dxa"/>
            <w:vAlign w:val="center"/>
          </w:tcPr>
          <w:p w14:paraId="35929C91" w14:textId="77777777" w:rsidR="00516AD5" w:rsidRPr="0028620A" w:rsidRDefault="00516AD5" w:rsidP="00516AD5">
            <w:pPr>
              <w:widowControl w:val="0"/>
              <w:spacing w:after="0"/>
              <w:jc w:val="center"/>
              <w:rPr>
                <w:rFonts w:ascii="Times New Roman" w:hAnsi="Times New Roman"/>
              </w:rPr>
            </w:pPr>
            <w:r w:rsidRPr="0028620A">
              <w:rPr>
                <w:rFonts w:ascii="Times New Roman" w:hAnsi="Times New Roman"/>
              </w:rPr>
              <w:t>14%</w:t>
            </w:r>
          </w:p>
        </w:tc>
        <w:tc>
          <w:tcPr>
            <w:tcW w:w="2030" w:type="dxa"/>
            <w:vAlign w:val="center"/>
          </w:tcPr>
          <w:p w14:paraId="548D4682" w14:textId="77777777" w:rsidR="00516AD5" w:rsidRPr="0028620A" w:rsidRDefault="00516AD5" w:rsidP="00516AD5">
            <w:pPr>
              <w:widowControl w:val="0"/>
              <w:spacing w:after="0"/>
              <w:jc w:val="center"/>
              <w:rPr>
                <w:rFonts w:ascii="Times New Roman" w:hAnsi="Times New Roman"/>
              </w:rPr>
            </w:pPr>
            <w:r w:rsidRPr="0028620A">
              <w:rPr>
                <w:rFonts w:ascii="Times New Roman" w:hAnsi="Times New Roman"/>
              </w:rPr>
              <w:t>14%</w:t>
            </w:r>
          </w:p>
        </w:tc>
        <w:tc>
          <w:tcPr>
            <w:tcW w:w="2030" w:type="dxa"/>
            <w:vAlign w:val="center"/>
          </w:tcPr>
          <w:p w14:paraId="4AD6CF47" w14:textId="77777777" w:rsidR="00516AD5" w:rsidRPr="0028620A" w:rsidRDefault="00516AD5" w:rsidP="00516AD5">
            <w:pPr>
              <w:widowControl w:val="0"/>
              <w:spacing w:after="0"/>
              <w:jc w:val="center"/>
              <w:rPr>
                <w:rFonts w:ascii="Times New Roman" w:hAnsi="Times New Roman"/>
              </w:rPr>
            </w:pPr>
            <w:r w:rsidRPr="0028620A">
              <w:rPr>
                <w:rFonts w:ascii="Times New Roman" w:hAnsi="Times New Roman"/>
              </w:rPr>
              <w:t>14%</w:t>
            </w:r>
          </w:p>
        </w:tc>
      </w:tr>
      <w:tr w:rsidR="00516AD5" w:rsidRPr="0028620A" w14:paraId="3B553E15" w14:textId="77777777" w:rsidTr="00D901C7">
        <w:tc>
          <w:tcPr>
            <w:tcW w:w="3970" w:type="dxa"/>
          </w:tcPr>
          <w:p w14:paraId="3BFBAE66" w14:textId="77777777" w:rsidR="00516AD5" w:rsidRPr="0028620A" w:rsidRDefault="00516AD5" w:rsidP="003D2470">
            <w:pPr>
              <w:widowControl w:val="0"/>
              <w:spacing w:after="0"/>
              <w:rPr>
                <w:rFonts w:ascii="Times New Roman" w:hAnsi="Times New Roman"/>
              </w:rPr>
            </w:pPr>
            <w:r w:rsidRPr="0028620A">
              <w:rPr>
                <w:rFonts w:ascii="Times New Roman" w:hAnsi="Times New Roman"/>
              </w:rPr>
              <w:t>Коэффициент капитализации для земли</w:t>
            </w:r>
          </w:p>
        </w:tc>
        <w:tc>
          <w:tcPr>
            <w:tcW w:w="2029" w:type="dxa"/>
            <w:vAlign w:val="center"/>
          </w:tcPr>
          <w:p w14:paraId="415E63FC" w14:textId="77777777" w:rsidR="00516AD5" w:rsidRPr="0028620A" w:rsidRDefault="00516AD5" w:rsidP="00516AD5">
            <w:pPr>
              <w:widowControl w:val="0"/>
              <w:spacing w:after="0"/>
              <w:jc w:val="center"/>
              <w:rPr>
                <w:rFonts w:ascii="Times New Roman" w:hAnsi="Times New Roman"/>
              </w:rPr>
            </w:pPr>
            <w:r w:rsidRPr="0028620A">
              <w:rPr>
                <w:rFonts w:ascii="Times New Roman" w:hAnsi="Times New Roman"/>
              </w:rPr>
              <w:t>12%</w:t>
            </w:r>
          </w:p>
        </w:tc>
        <w:tc>
          <w:tcPr>
            <w:tcW w:w="2030" w:type="dxa"/>
            <w:vAlign w:val="center"/>
          </w:tcPr>
          <w:p w14:paraId="5D2E87B9" w14:textId="77777777" w:rsidR="00516AD5" w:rsidRPr="0028620A" w:rsidRDefault="00516AD5" w:rsidP="00516AD5">
            <w:pPr>
              <w:widowControl w:val="0"/>
              <w:spacing w:after="0"/>
              <w:jc w:val="center"/>
              <w:rPr>
                <w:rFonts w:ascii="Times New Roman" w:hAnsi="Times New Roman"/>
              </w:rPr>
            </w:pPr>
            <w:r w:rsidRPr="0028620A">
              <w:rPr>
                <w:rFonts w:ascii="Times New Roman" w:hAnsi="Times New Roman"/>
              </w:rPr>
              <w:t>12%</w:t>
            </w:r>
          </w:p>
        </w:tc>
        <w:tc>
          <w:tcPr>
            <w:tcW w:w="2030" w:type="dxa"/>
            <w:vAlign w:val="center"/>
          </w:tcPr>
          <w:p w14:paraId="5D19A17E" w14:textId="77777777" w:rsidR="00516AD5" w:rsidRPr="0028620A" w:rsidRDefault="00516AD5" w:rsidP="00516AD5">
            <w:pPr>
              <w:widowControl w:val="0"/>
              <w:spacing w:after="0"/>
              <w:jc w:val="center"/>
              <w:rPr>
                <w:rFonts w:ascii="Times New Roman" w:hAnsi="Times New Roman"/>
              </w:rPr>
            </w:pPr>
            <w:r w:rsidRPr="0028620A">
              <w:rPr>
                <w:rFonts w:ascii="Times New Roman" w:hAnsi="Times New Roman"/>
              </w:rPr>
              <w:t>12%</w:t>
            </w:r>
          </w:p>
        </w:tc>
      </w:tr>
    </w:tbl>
    <w:p w14:paraId="2AEE0E59" w14:textId="2AA57F36" w:rsidR="00FF3E47" w:rsidRDefault="00B44098" w:rsidP="00D901C7">
      <w:pPr>
        <w:spacing w:before="120" w:after="0" w:line="360" w:lineRule="auto"/>
        <w:jc w:val="both"/>
        <w:rPr>
          <w:rFonts w:ascii="Times New Roman" w:hAnsi="Times New Roman"/>
          <w:b/>
          <w:sz w:val="28"/>
          <w:szCs w:val="28"/>
        </w:rPr>
      </w:pPr>
      <w:r w:rsidRPr="00B44098">
        <w:rPr>
          <w:rFonts w:ascii="Times New Roman" w:hAnsi="Times New Roman"/>
          <w:bCs/>
          <w:sz w:val="28"/>
          <w:szCs w:val="28"/>
        </w:rPr>
        <w:t>Возмещение затрат в строительство зданий по всем трём вариантам осуществляется по методу Ринга (прямолинейным способом)</w:t>
      </w:r>
    </w:p>
    <w:p w14:paraId="09A92EDF" w14:textId="77777777" w:rsidR="00FF3E47" w:rsidRDefault="00FF3E47" w:rsidP="008873CB">
      <w:pPr>
        <w:spacing w:after="0" w:line="360" w:lineRule="auto"/>
        <w:ind w:firstLine="720"/>
        <w:jc w:val="both"/>
        <w:rPr>
          <w:rFonts w:ascii="Times New Roman" w:hAnsi="Times New Roman"/>
          <w:b/>
          <w:sz w:val="28"/>
          <w:szCs w:val="28"/>
        </w:rPr>
        <w:sectPr w:rsidR="00FF3E47" w:rsidSect="000556DD">
          <w:footerReference w:type="even" r:id="rId8"/>
          <w:footerReference w:type="default" r:id="rId9"/>
          <w:footerReference w:type="first" r:id="rId10"/>
          <w:pgSz w:w="11906" w:h="16838"/>
          <w:pgMar w:top="1134" w:right="1134" w:bottom="1134" w:left="1134" w:header="720" w:footer="720" w:gutter="0"/>
          <w:pgBorders w:offsetFrom="page">
            <w:top w:val="single" w:sz="8" w:space="24" w:color="FFFFFF"/>
            <w:left w:val="single" w:sz="8" w:space="24" w:color="FFFFFF"/>
            <w:bottom w:val="single" w:sz="8" w:space="24" w:color="FFFFFF"/>
            <w:right w:val="single" w:sz="8" w:space="24" w:color="FFFFFF"/>
          </w:pgBorders>
          <w:pgNumType w:start="0"/>
          <w:cols w:space="720"/>
          <w:titlePg/>
          <w:docGrid w:linePitch="326"/>
        </w:sectPr>
      </w:pPr>
    </w:p>
    <w:p w14:paraId="3A77DFE1" w14:textId="77777777" w:rsidR="008873CB" w:rsidRDefault="008873CB" w:rsidP="008873CB">
      <w:pPr>
        <w:spacing w:after="0" w:line="360" w:lineRule="auto"/>
        <w:ind w:firstLine="720"/>
        <w:jc w:val="both"/>
        <w:rPr>
          <w:rFonts w:ascii="Times New Roman" w:hAnsi="Times New Roman"/>
          <w:b/>
          <w:sz w:val="28"/>
          <w:szCs w:val="28"/>
        </w:rPr>
      </w:pPr>
      <w:r>
        <w:rPr>
          <w:rFonts w:ascii="Times New Roman" w:hAnsi="Times New Roman"/>
          <w:b/>
          <w:sz w:val="28"/>
          <w:szCs w:val="28"/>
        </w:rPr>
        <w:lastRenderedPageBreak/>
        <w:t>Примеры оценочных средств для проверки каждой компетенции, формируемой дисциплиной</w:t>
      </w:r>
    </w:p>
    <w:tbl>
      <w:tblPr>
        <w:tblW w:w="15735" w:type="dxa"/>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85"/>
        <w:gridCol w:w="2318"/>
        <w:gridCol w:w="4029"/>
        <w:gridCol w:w="6603"/>
      </w:tblGrid>
      <w:tr w:rsidR="0028620A" w:rsidRPr="004C65B7" w14:paraId="45EC0E7F" w14:textId="79E8F180" w:rsidTr="000C26B2">
        <w:trPr>
          <w:trHeight w:val="831"/>
        </w:trPr>
        <w:tc>
          <w:tcPr>
            <w:tcW w:w="2785" w:type="dxa"/>
            <w:shd w:val="clear" w:color="auto" w:fill="auto"/>
            <w:vAlign w:val="center"/>
          </w:tcPr>
          <w:p w14:paraId="0F9EE403" w14:textId="77777777" w:rsidR="0028620A" w:rsidRPr="004C65B7" w:rsidRDefault="0028620A" w:rsidP="00B44098">
            <w:pPr>
              <w:pStyle w:val="TableParagraph"/>
              <w:jc w:val="center"/>
              <w:rPr>
                <w:b/>
                <w:sz w:val="24"/>
                <w:szCs w:val="24"/>
              </w:rPr>
            </w:pPr>
            <w:r w:rsidRPr="004C65B7">
              <w:rPr>
                <w:b/>
                <w:sz w:val="24"/>
                <w:szCs w:val="24"/>
              </w:rPr>
              <w:t>Наименование компетенции</w:t>
            </w:r>
          </w:p>
        </w:tc>
        <w:tc>
          <w:tcPr>
            <w:tcW w:w="2318" w:type="dxa"/>
            <w:shd w:val="clear" w:color="auto" w:fill="auto"/>
            <w:vAlign w:val="center"/>
          </w:tcPr>
          <w:p w14:paraId="5D9DF6E5" w14:textId="0AD0ACEE" w:rsidR="0028620A" w:rsidRPr="004C65B7" w:rsidRDefault="00D901C7" w:rsidP="00B44098">
            <w:pPr>
              <w:pStyle w:val="TableParagraph"/>
              <w:jc w:val="center"/>
              <w:rPr>
                <w:b/>
                <w:sz w:val="24"/>
                <w:szCs w:val="24"/>
              </w:rPr>
            </w:pPr>
            <w:r w:rsidRPr="004C65B7">
              <w:rPr>
                <w:b/>
                <w:sz w:val="24"/>
                <w:szCs w:val="24"/>
              </w:rPr>
              <w:t>Наименование  индикаторов достижения компетенции</w:t>
            </w:r>
          </w:p>
        </w:tc>
        <w:tc>
          <w:tcPr>
            <w:tcW w:w="4029" w:type="dxa"/>
            <w:shd w:val="clear" w:color="auto" w:fill="auto"/>
            <w:vAlign w:val="center"/>
          </w:tcPr>
          <w:p w14:paraId="24901115" w14:textId="5C32716B" w:rsidR="0028620A" w:rsidRPr="004C65B7" w:rsidRDefault="0028620A" w:rsidP="00D901C7">
            <w:pPr>
              <w:pStyle w:val="TableParagraph"/>
              <w:jc w:val="center"/>
              <w:rPr>
                <w:b/>
                <w:sz w:val="24"/>
                <w:szCs w:val="24"/>
              </w:rPr>
            </w:pPr>
            <w:r w:rsidRPr="004C65B7">
              <w:rPr>
                <w:b/>
                <w:sz w:val="24"/>
                <w:szCs w:val="24"/>
              </w:rPr>
              <w:t>Результаты обучения (умения и знания),</w:t>
            </w:r>
            <w:r w:rsidR="00D901C7" w:rsidRPr="004C65B7">
              <w:rPr>
                <w:b/>
                <w:sz w:val="24"/>
                <w:szCs w:val="24"/>
              </w:rPr>
              <w:t xml:space="preserve"> </w:t>
            </w:r>
            <w:r w:rsidRPr="004C65B7">
              <w:rPr>
                <w:b/>
                <w:sz w:val="24"/>
                <w:szCs w:val="24"/>
              </w:rPr>
              <w:t>соотнесенные с индикаторами достижения компетенции</w:t>
            </w:r>
          </w:p>
        </w:tc>
        <w:tc>
          <w:tcPr>
            <w:tcW w:w="6603" w:type="dxa"/>
            <w:vAlign w:val="center"/>
          </w:tcPr>
          <w:p w14:paraId="7885B568" w14:textId="5C715AAE" w:rsidR="0028620A" w:rsidRPr="004C65B7" w:rsidRDefault="0028620A" w:rsidP="00B44098">
            <w:pPr>
              <w:pStyle w:val="TableParagraph"/>
              <w:jc w:val="center"/>
              <w:rPr>
                <w:b/>
                <w:sz w:val="24"/>
                <w:szCs w:val="24"/>
              </w:rPr>
            </w:pPr>
            <w:r w:rsidRPr="004C65B7">
              <w:rPr>
                <w:b/>
                <w:sz w:val="24"/>
                <w:szCs w:val="24"/>
              </w:rPr>
              <w:t xml:space="preserve">Типовые </w:t>
            </w:r>
            <w:r w:rsidR="00F44206" w:rsidRPr="004C65B7">
              <w:rPr>
                <w:b/>
                <w:sz w:val="24"/>
                <w:szCs w:val="24"/>
              </w:rPr>
              <w:t>контрольные</w:t>
            </w:r>
            <w:r w:rsidR="00D46D90" w:rsidRPr="004C65B7">
              <w:rPr>
                <w:b/>
                <w:sz w:val="24"/>
                <w:szCs w:val="24"/>
              </w:rPr>
              <w:t xml:space="preserve"> </w:t>
            </w:r>
            <w:r w:rsidRPr="004C65B7">
              <w:rPr>
                <w:b/>
                <w:sz w:val="24"/>
                <w:szCs w:val="24"/>
              </w:rPr>
              <w:t>задания</w:t>
            </w:r>
          </w:p>
        </w:tc>
      </w:tr>
      <w:tr w:rsidR="00173496" w:rsidRPr="004C65B7" w14:paraId="48FB5C3D" w14:textId="77777777" w:rsidTr="000C26B2">
        <w:trPr>
          <w:trHeight w:val="379"/>
        </w:trPr>
        <w:tc>
          <w:tcPr>
            <w:tcW w:w="15735" w:type="dxa"/>
            <w:gridSpan w:val="4"/>
            <w:shd w:val="clear" w:color="auto" w:fill="auto"/>
            <w:vAlign w:val="center"/>
          </w:tcPr>
          <w:p w14:paraId="4E73BBE0" w14:textId="0B6D70C4" w:rsidR="00173496" w:rsidRPr="004C65B7" w:rsidRDefault="00173496" w:rsidP="00B44098">
            <w:pPr>
              <w:pStyle w:val="TableParagraph"/>
              <w:jc w:val="center"/>
              <w:rPr>
                <w:b/>
                <w:sz w:val="24"/>
                <w:szCs w:val="24"/>
              </w:rPr>
            </w:pPr>
            <w:r w:rsidRPr="004C65B7">
              <w:rPr>
                <w:b/>
                <w:snapToGrid w:val="0"/>
                <w:sz w:val="24"/>
                <w:szCs w:val="24"/>
              </w:rPr>
              <w:t>профиль «Оценка бизнеса в цифровой экономике»</w:t>
            </w:r>
          </w:p>
        </w:tc>
      </w:tr>
      <w:tr w:rsidR="0028620A" w:rsidRPr="004C65B7" w14:paraId="7635C08A" w14:textId="3C8D4500" w:rsidTr="000C26B2">
        <w:trPr>
          <w:trHeight w:val="2534"/>
        </w:trPr>
        <w:tc>
          <w:tcPr>
            <w:tcW w:w="2785" w:type="dxa"/>
            <w:vMerge w:val="restart"/>
            <w:shd w:val="clear" w:color="auto" w:fill="auto"/>
          </w:tcPr>
          <w:p w14:paraId="509A9AD4" w14:textId="4AA65399" w:rsidR="0028620A" w:rsidRPr="004C65B7" w:rsidRDefault="0028620A" w:rsidP="0028620A">
            <w:pPr>
              <w:pStyle w:val="Default"/>
              <w:rPr>
                <w:rStyle w:val="FontStyle12"/>
                <w:rFonts w:eastAsia="Calibri"/>
                <w:sz w:val="24"/>
                <w:szCs w:val="24"/>
              </w:rPr>
            </w:pPr>
            <w:r w:rsidRPr="004C65B7">
              <w:rPr>
                <w:rStyle w:val="FontStyle12"/>
                <w:rFonts w:eastAsia="Calibri"/>
                <w:sz w:val="24"/>
                <w:szCs w:val="24"/>
              </w:rPr>
              <w:t>Способность обобщать и анализировать большие объемы финансовой информации, осуществлять расчет и прогнозирование финансовых показателей в целях оценки стоимости и эффективности бизнеса с использованием информационных технологий</w:t>
            </w:r>
            <w:r w:rsidR="00173496" w:rsidRPr="004C65B7">
              <w:rPr>
                <w:rStyle w:val="st"/>
                <w:rFonts w:eastAsia="Calibri"/>
              </w:rPr>
              <w:t xml:space="preserve"> (</w:t>
            </w:r>
            <w:r w:rsidR="00173496" w:rsidRPr="004C65B7">
              <w:rPr>
                <w:rStyle w:val="FontStyle12"/>
                <w:rFonts w:eastAsia="Calibri"/>
                <w:sz w:val="24"/>
                <w:szCs w:val="24"/>
              </w:rPr>
              <w:t>ПКП-1)</w:t>
            </w:r>
          </w:p>
        </w:tc>
        <w:tc>
          <w:tcPr>
            <w:tcW w:w="2318" w:type="dxa"/>
            <w:shd w:val="clear" w:color="auto" w:fill="auto"/>
          </w:tcPr>
          <w:p w14:paraId="563288D6" w14:textId="77777777" w:rsidR="0028620A" w:rsidRPr="004C65B7" w:rsidRDefault="0028620A" w:rsidP="0028620A">
            <w:pPr>
              <w:pStyle w:val="Style2"/>
              <w:spacing w:line="240" w:lineRule="auto"/>
              <w:rPr>
                <w:rStyle w:val="FontStyle12"/>
                <w:rFonts w:eastAsia="Calibri"/>
                <w:sz w:val="24"/>
                <w:szCs w:val="24"/>
              </w:rPr>
            </w:pPr>
            <w:r w:rsidRPr="004C65B7">
              <w:rPr>
                <w:rStyle w:val="FontStyle12"/>
                <w:rFonts w:eastAsia="Calibri"/>
                <w:sz w:val="24"/>
                <w:szCs w:val="24"/>
              </w:rPr>
              <w:t>1. Систематизирует, структурирует и интерпретирует информацию в соответствии с решаемыми финансово-экономическими задачами и формирует информационную базу оценки с применением информационных технологий</w:t>
            </w:r>
          </w:p>
        </w:tc>
        <w:tc>
          <w:tcPr>
            <w:tcW w:w="4029" w:type="dxa"/>
            <w:shd w:val="clear" w:color="auto" w:fill="auto"/>
          </w:tcPr>
          <w:p w14:paraId="6BB86111" w14:textId="77777777" w:rsidR="0028620A" w:rsidRPr="004C65B7" w:rsidRDefault="0028620A" w:rsidP="0028620A">
            <w:pPr>
              <w:widowControl w:val="0"/>
              <w:tabs>
                <w:tab w:val="left" w:pos="993"/>
              </w:tabs>
              <w:autoSpaceDE w:val="0"/>
              <w:autoSpaceDN w:val="0"/>
              <w:spacing w:after="0"/>
              <w:rPr>
                <w:rStyle w:val="FontStyle12"/>
                <w:rFonts w:eastAsia="Calibri"/>
                <w:b/>
                <w:sz w:val="24"/>
                <w:szCs w:val="24"/>
                <w:lang w:eastAsia="ru-RU"/>
              </w:rPr>
            </w:pPr>
            <w:r w:rsidRPr="004C65B7">
              <w:rPr>
                <w:rStyle w:val="FontStyle12"/>
                <w:rFonts w:eastAsia="Calibri"/>
                <w:b/>
                <w:sz w:val="24"/>
                <w:szCs w:val="24"/>
                <w:lang w:eastAsia="ru-RU"/>
              </w:rPr>
              <w:t>Знать</w:t>
            </w:r>
          </w:p>
          <w:p w14:paraId="1B70B586" w14:textId="77777777" w:rsidR="0028620A" w:rsidRPr="004C65B7" w:rsidRDefault="0028620A" w:rsidP="0028620A">
            <w:pPr>
              <w:widowControl w:val="0"/>
              <w:tabs>
                <w:tab w:val="left" w:pos="993"/>
              </w:tabs>
              <w:autoSpaceDE w:val="0"/>
              <w:autoSpaceDN w:val="0"/>
              <w:spacing w:after="0"/>
              <w:rPr>
                <w:rStyle w:val="FontStyle12"/>
                <w:rFonts w:eastAsia="Calibri"/>
                <w:b/>
                <w:sz w:val="24"/>
                <w:szCs w:val="24"/>
                <w:lang w:eastAsia="ru-RU"/>
              </w:rPr>
            </w:pPr>
            <w:r w:rsidRPr="004C65B7">
              <w:rPr>
                <w:rStyle w:val="FontStyle12"/>
                <w:rFonts w:eastAsia="Calibri"/>
                <w:bCs/>
                <w:sz w:val="24"/>
                <w:szCs w:val="24"/>
                <w:lang w:eastAsia="ru-RU"/>
              </w:rPr>
              <w:t>методы сбора, структуризации и систематизации информации об объектах недвижимости.</w:t>
            </w:r>
          </w:p>
          <w:p w14:paraId="4DF0A255" w14:textId="77777777" w:rsidR="0028620A" w:rsidRPr="004C65B7" w:rsidRDefault="0028620A" w:rsidP="0028620A">
            <w:pPr>
              <w:widowControl w:val="0"/>
              <w:tabs>
                <w:tab w:val="left" w:pos="993"/>
              </w:tabs>
              <w:autoSpaceDE w:val="0"/>
              <w:autoSpaceDN w:val="0"/>
              <w:spacing w:after="0"/>
              <w:rPr>
                <w:rStyle w:val="FontStyle12"/>
                <w:rFonts w:eastAsia="Calibri"/>
                <w:b/>
                <w:sz w:val="24"/>
                <w:szCs w:val="24"/>
                <w:lang w:eastAsia="ru-RU"/>
              </w:rPr>
            </w:pPr>
            <w:r w:rsidRPr="004C65B7">
              <w:rPr>
                <w:rStyle w:val="FontStyle12"/>
                <w:rFonts w:eastAsia="Calibri"/>
                <w:b/>
                <w:sz w:val="24"/>
                <w:szCs w:val="24"/>
                <w:lang w:eastAsia="ru-RU"/>
              </w:rPr>
              <w:t>Уметь</w:t>
            </w:r>
          </w:p>
          <w:p w14:paraId="239069C0" w14:textId="77777777" w:rsidR="0028620A" w:rsidRPr="004C65B7" w:rsidRDefault="0028620A" w:rsidP="0028620A">
            <w:pPr>
              <w:widowControl w:val="0"/>
              <w:tabs>
                <w:tab w:val="left" w:pos="993"/>
              </w:tabs>
              <w:autoSpaceDE w:val="0"/>
              <w:autoSpaceDN w:val="0"/>
              <w:spacing w:after="0"/>
              <w:rPr>
                <w:rFonts w:ascii="Times New Roman" w:hAnsi="Times New Roman"/>
              </w:rPr>
            </w:pPr>
            <w:r w:rsidRPr="004C65B7">
              <w:rPr>
                <w:rFonts w:ascii="Times New Roman" w:hAnsi="Times New Roman"/>
              </w:rPr>
              <w:t>осуществлять сбор, программную обработку и структуризацию информации о рынке недвижимости; интерпретировать результаты анализа для целей обоснования методики оценки стоимости объектов недвижимости.</w:t>
            </w:r>
          </w:p>
        </w:tc>
        <w:tc>
          <w:tcPr>
            <w:tcW w:w="6603" w:type="dxa"/>
          </w:tcPr>
          <w:p w14:paraId="36BA71EB" w14:textId="77777777" w:rsidR="0028620A" w:rsidRPr="004C65B7" w:rsidRDefault="0028620A" w:rsidP="0028620A">
            <w:pPr>
              <w:keepLines/>
              <w:widowControl w:val="0"/>
              <w:spacing w:after="0"/>
              <w:rPr>
                <w:rFonts w:ascii="Times New Roman" w:hAnsi="Times New Roman"/>
              </w:rPr>
            </w:pPr>
            <w:r w:rsidRPr="004C65B7">
              <w:rPr>
                <w:rFonts w:ascii="Times New Roman" w:eastAsia="Calibri" w:hAnsi="Times New Roman"/>
                <w:b/>
              </w:rPr>
              <w:t>Задание 1</w:t>
            </w:r>
          </w:p>
          <w:p w14:paraId="29B1281A" w14:textId="77777777" w:rsidR="0028620A" w:rsidRPr="004C65B7" w:rsidRDefault="0028620A" w:rsidP="0028620A">
            <w:pPr>
              <w:keepLines/>
              <w:widowControl w:val="0"/>
              <w:spacing w:after="0"/>
              <w:rPr>
                <w:rFonts w:ascii="Times New Roman" w:hAnsi="Times New Roman"/>
              </w:rPr>
            </w:pPr>
            <w:r w:rsidRPr="004C65B7">
              <w:rPr>
                <w:rFonts w:ascii="Times New Roman" w:hAnsi="Times New Roman"/>
              </w:rPr>
              <w:t>Для целей стоимостной оценки объекта недвижимости провести анализ состояния и тенденций развития экономики на уровне страны, региона, населенного пункта и места расположения объекта оценки</w:t>
            </w:r>
          </w:p>
          <w:p w14:paraId="0C5C3E39" w14:textId="77777777" w:rsidR="0028620A" w:rsidRPr="004C65B7" w:rsidRDefault="0028620A" w:rsidP="0028620A">
            <w:pPr>
              <w:keepLines/>
              <w:widowControl w:val="0"/>
              <w:spacing w:after="0"/>
              <w:rPr>
                <w:rFonts w:ascii="Times New Roman" w:hAnsi="Times New Roman"/>
              </w:rPr>
            </w:pPr>
            <w:r w:rsidRPr="004C65B7">
              <w:rPr>
                <w:rFonts w:ascii="Times New Roman" w:eastAsia="Calibri" w:hAnsi="Times New Roman"/>
                <w:b/>
              </w:rPr>
              <w:t>Задание 2</w:t>
            </w:r>
          </w:p>
          <w:p w14:paraId="49CBBCD7" w14:textId="77777777" w:rsidR="0028620A" w:rsidRPr="004C65B7" w:rsidRDefault="0028620A" w:rsidP="0028620A">
            <w:pPr>
              <w:keepLines/>
              <w:widowControl w:val="0"/>
              <w:spacing w:after="0"/>
              <w:rPr>
                <w:rFonts w:ascii="Times New Roman" w:hAnsi="Times New Roman"/>
              </w:rPr>
            </w:pPr>
            <w:r w:rsidRPr="004C65B7">
              <w:rPr>
                <w:rFonts w:ascii="Times New Roman" w:hAnsi="Times New Roman"/>
              </w:rPr>
              <w:t>Для целей стоимостной оценки конкретного объекта недвижимости в предположении об определенном использовании ее результатов провести анализ рынка недвижимости на основе данных геоинформационных систем и специализированных баз данных.</w:t>
            </w:r>
          </w:p>
          <w:p w14:paraId="28185D6C" w14:textId="77777777" w:rsidR="0028620A" w:rsidRPr="004C65B7" w:rsidRDefault="0028620A" w:rsidP="0028620A">
            <w:pPr>
              <w:keepLines/>
              <w:widowControl w:val="0"/>
              <w:spacing w:after="0"/>
              <w:rPr>
                <w:rFonts w:ascii="Times New Roman" w:hAnsi="Times New Roman"/>
              </w:rPr>
            </w:pPr>
            <w:r w:rsidRPr="004C65B7">
              <w:rPr>
                <w:rFonts w:ascii="Times New Roman" w:eastAsia="Calibri" w:hAnsi="Times New Roman"/>
                <w:b/>
              </w:rPr>
              <w:t>Задание 3</w:t>
            </w:r>
          </w:p>
          <w:p w14:paraId="129CF256" w14:textId="49C4BF7E" w:rsidR="0028620A" w:rsidRPr="004C65B7" w:rsidRDefault="0028620A" w:rsidP="0028620A">
            <w:pPr>
              <w:widowControl w:val="0"/>
              <w:tabs>
                <w:tab w:val="left" w:pos="993"/>
              </w:tabs>
              <w:autoSpaceDE w:val="0"/>
              <w:autoSpaceDN w:val="0"/>
              <w:spacing w:after="0"/>
              <w:rPr>
                <w:rStyle w:val="FontStyle12"/>
                <w:rFonts w:eastAsia="Calibri"/>
                <w:b/>
                <w:sz w:val="24"/>
                <w:szCs w:val="24"/>
                <w:lang w:eastAsia="ru-RU"/>
              </w:rPr>
            </w:pPr>
            <w:r w:rsidRPr="004C65B7">
              <w:rPr>
                <w:rFonts w:ascii="Times New Roman" w:hAnsi="Times New Roman"/>
              </w:rPr>
              <w:t xml:space="preserve">На основе анализа рынка недвижимости выделить основные </w:t>
            </w:r>
            <w:proofErr w:type="spellStart"/>
            <w:r w:rsidRPr="004C65B7">
              <w:rPr>
                <w:rFonts w:ascii="Times New Roman" w:hAnsi="Times New Roman"/>
              </w:rPr>
              <w:t>ценообразующие</w:t>
            </w:r>
            <w:proofErr w:type="spellEnd"/>
            <w:r w:rsidRPr="004C65B7">
              <w:rPr>
                <w:rFonts w:ascii="Times New Roman" w:hAnsi="Times New Roman"/>
              </w:rPr>
              <w:t xml:space="preserve"> факторы подлежащего стоимостной оценке объекта недвижимости и обосновать критерии отбора его аналогов</w:t>
            </w:r>
          </w:p>
        </w:tc>
      </w:tr>
      <w:tr w:rsidR="0028620A" w:rsidRPr="004C65B7" w14:paraId="21A4362E" w14:textId="2A097ED9" w:rsidTr="000C26B2">
        <w:trPr>
          <w:trHeight w:val="274"/>
        </w:trPr>
        <w:tc>
          <w:tcPr>
            <w:tcW w:w="2785" w:type="dxa"/>
            <w:vMerge/>
            <w:shd w:val="clear" w:color="auto" w:fill="auto"/>
          </w:tcPr>
          <w:p w14:paraId="34FE0C56" w14:textId="77777777" w:rsidR="0028620A" w:rsidRPr="004C65B7" w:rsidRDefault="0028620A" w:rsidP="0028620A">
            <w:pPr>
              <w:pStyle w:val="Default"/>
            </w:pPr>
          </w:p>
        </w:tc>
        <w:tc>
          <w:tcPr>
            <w:tcW w:w="2318" w:type="dxa"/>
            <w:shd w:val="clear" w:color="auto" w:fill="auto"/>
          </w:tcPr>
          <w:p w14:paraId="112C1F9A" w14:textId="77777777" w:rsidR="0028620A" w:rsidRPr="004C65B7" w:rsidRDefault="0028620A" w:rsidP="0028620A">
            <w:pPr>
              <w:pStyle w:val="Style2"/>
              <w:spacing w:line="240" w:lineRule="auto"/>
              <w:rPr>
                <w:rStyle w:val="FontStyle12"/>
                <w:rFonts w:eastAsia="Calibri"/>
                <w:sz w:val="24"/>
                <w:szCs w:val="24"/>
              </w:rPr>
            </w:pPr>
            <w:r w:rsidRPr="004C65B7">
              <w:rPr>
                <w:rStyle w:val="FontStyle12"/>
                <w:rFonts w:eastAsia="Calibri"/>
                <w:sz w:val="24"/>
                <w:szCs w:val="24"/>
              </w:rPr>
              <w:t>2. Осуществляет расчет и прогнозирование финансовых показателей и денежных потоков бизнеса с использованием компьютерных технологий.</w:t>
            </w:r>
          </w:p>
        </w:tc>
        <w:tc>
          <w:tcPr>
            <w:tcW w:w="4029" w:type="dxa"/>
            <w:shd w:val="clear" w:color="auto" w:fill="auto"/>
          </w:tcPr>
          <w:p w14:paraId="64C5210C" w14:textId="77777777" w:rsidR="0028620A" w:rsidRPr="004C65B7" w:rsidRDefault="0028620A" w:rsidP="0028620A">
            <w:pPr>
              <w:widowControl w:val="0"/>
              <w:tabs>
                <w:tab w:val="left" w:pos="993"/>
              </w:tabs>
              <w:autoSpaceDE w:val="0"/>
              <w:autoSpaceDN w:val="0"/>
              <w:spacing w:after="0"/>
              <w:rPr>
                <w:rStyle w:val="FontStyle12"/>
                <w:rFonts w:eastAsia="Calibri"/>
                <w:b/>
                <w:sz w:val="24"/>
                <w:szCs w:val="24"/>
                <w:lang w:eastAsia="ru-RU"/>
              </w:rPr>
            </w:pPr>
            <w:r w:rsidRPr="004C65B7">
              <w:rPr>
                <w:rStyle w:val="FontStyle12"/>
                <w:rFonts w:eastAsia="Calibri"/>
                <w:b/>
                <w:sz w:val="24"/>
                <w:szCs w:val="24"/>
                <w:lang w:eastAsia="ru-RU"/>
              </w:rPr>
              <w:t>Знать</w:t>
            </w:r>
          </w:p>
          <w:p w14:paraId="7991BBD9" w14:textId="77777777" w:rsidR="0028620A" w:rsidRPr="004C65B7" w:rsidRDefault="0028620A" w:rsidP="0028620A">
            <w:pPr>
              <w:widowControl w:val="0"/>
              <w:tabs>
                <w:tab w:val="left" w:pos="993"/>
              </w:tabs>
              <w:autoSpaceDE w:val="0"/>
              <w:autoSpaceDN w:val="0"/>
              <w:spacing w:after="0"/>
              <w:rPr>
                <w:rStyle w:val="FontStyle12"/>
                <w:rFonts w:eastAsia="Calibri"/>
                <w:sz w:val="24"/>
                <w:szCs w:val="24"/>
                <w:lang w:eastAsia="ru-RU"/>
              </w:rPr>
            </w:pPr>
            <w:r w:rsidRPr="004C65B7">
              <w:rPr>
                <w:rStyle w:val="FontStyle12"/>
                <w:rFonts w:eastAsia="Calibri"/>
                <w:sz w:val="24"/>
                <w:szCs w:val="24"/>
                <w:lang w:eastAsia="ru-RU"/>
              </w:rPr>
              <w:t>методики расчета и прогнозирования основных финансово-экономических показателей объектов недвижимости</w:t>
            </w:r>
          </w:p>
          <w:p w14:paraId="66E062A6" w14:textId="77777777" w:rsidR="0028620A" w:rsidRPr="004C65B7" w:rsidRDefault="0028620A" w:rsidP="0028620A">
            <w:pPr>
              <w:widowControl w:val="0"/>
              <w:tabs>
                <w:tab w:val="left" w:pos="993"/>
              </w:tabs>
              <w:autoSpaceDE w:val="0"/>
              <w:autoSpaceDN w:val="0"/>
              <w:spacing w:after="0"/>
              <w:rPr>
                <w:rStyle w:val="FontStyle12"/>
                <w:rFonts w:eastAsia="Calibri"/>
                <w:b/>
                <w:sz w:val="24"/>
                <w:szCs w:val="24"/>
                <w:lang w:eastAsia="ru-RU"/>
              </w:rPr>
            </w:pPr>
            <w:r w:rsidRPr="004C65B7">
              <w:rPr>
                <w:rStyle w:val="FontStyle12"/>
                <w:rFonts w:eastAsia="Calibri"/>
                <w:b/>
                <w:sz w:val="24"/>
                <w:szCs w:val="24"/>
                <w:lang w:eastAsia="ru-RU"/>
              </w:rPr>
              <w:t>Уметь</w:t>
            </w:r>
          </w:p>
          <w:p w14:paraId="49356D05" w14:textId="77777777" w:rsidR="0028620A" w:rsidRPr="004C65B7" w:rsidRDefault="0028620A" w:rsidP="0028620A">
            <w:pPr>
              <w:widowControl w:val="0"/>
              <w:tabs>
                <w:tab w:val="left" w:pos="993"/>
              </w:tabs>
              <w:autoSpaceDE w:val="0"/>
              <w:autoSpaceDN w:val="0"/>
              <w:spacing w:after="0"/>
              <w:rPr>
                <w:rFonts w:ascii="Times New Roman" w:hAnsi="Times New Roman"/>
              </w:rPr>
            </w:pPr>
            <w:r w:rsidRPr="004C65B7">
              <w:rPr>
                <w:rStyle w:val="FontStyle12"/>
                <w:rFonts w:eastAsia="Calibri"/>
                <w:sz w:val="24"/>
                <w:szCs w:val="24"/>
                <w:lang w:eastAsia="ru-RU"/>
              </w:rPr>
              <w:t>производить расчеты основных финансово-экономических показателей объектов недвижимости с использованием компьютерных технологий</w:t>
            </w:r>
          </w:p>
        </w:tc>
        <w:tc>
          <w:tcPr>
            <w:tcW w:w="6603" w:type="dxa"/>
          </w:tcPr>
          <w:p w14:paraId="1A696A8E" w14:textId="77777777" w:rsidR="0028620A" w:rsidRPr="004C65B7" w:rsidRDefault="0028620A" w:rsidP="0028620A">
            <w:pPr>
              <w:keepLines/>
              <w:widowControl w:val="0"/>
              <w:spacing w:after="0"/>
              <w:rPr>
                <w:rFonts w:ascii="Times New Roman" w:hAnsi="Times New Roman"/>
                <w:lang w:eastAsia="ru-RU"/>
              </w:rPr>
            </w:pPr>
            <w:r w:rsidRPr="004C65B7">
              <w:rPr>
                <w:rFonts w:ascii="Times New Roman" w:eastAsia="Calibri" w:hAnsi="Times New Roman"/>
                <w:b/>
              </w:rPr>
              <w:t>Задание 1</w:t>
            </w:r>
          </w:p>
          <w:p w14:paraId="59297BDD" w14:textId="77777777" w:rsidR="0028620A" w:rsidRPr="004C65B7" w:rsidRDefault="0028620A" w:rsidP="0028620A">
            <w:pPr>
              <w:widowControl w:val="0"/>
              <w:spacing w:after="0"/>
              <w:rPr>
                <w:rFonts w:ascii="Times New Roman" w:hAnsi="Times New Roman"/>
                <w:lang w:eastAsia="ru-RU"/>
              </w:rPr>
            </w:pPr>
            <w:r w:rsidRPr="004C65B7">
              <w:rPr>
                <w:rFonts w:ascii="Times New Roman" w:hAnsi="Times New Roman"/>
                <w:lang w:eastAsia="ru-RU"/>
              </w:rPr>
              <w:t>На основе информации нормативных актов, технического обследования, технического паспорта и иных источников информации, спрогнозировать остаточный срок экономической жизни объекта недвижимости.</w:t>
            </w:r>
          </w:p>
          <w:p w14:paraId="2781A28E" w14:textId="77777777" w:rsidR="0028620A" w:rsidRPr="004C65B7" w:rsidRDefault="0028620A" w:rsidP="0028620A">
            <w:pPr>
              <w:keepNext/>
              <w:keepLines/>
              <w:widowControl w:val="0"/>
              <w:spacing w:after="0"/>
              <w:rPr>
                <w:rFonts w:ascii="Times New Roman" w:hAnsi="Times New Roman"/>
                <w:lang w:eastAsia="ru-RU"/>
              </w:rPr>
            </w:pPr>
            <w:r w:rsidRPr="004C65B7">
              <w:rPr>
                <w:rFonts w:ascii="Times New Roman" w:eastAsia="Calibri" w:hAnsi="Times New Roman"/>
                <w:b/>
              </w:rPr>
              <w:t>Задание 2</w:t>
            </w:r>
          </w:p>
          <w:p w14:paraId="495407C0" w14:textId="3345F030" w:rsidR="0028620A" w:rsidRPr="004C65B7" w:rsidRDefault="0028620A" w:rsidP="0028620A">
            <w:pPr>
              <w:widowControl w:val="0"/>
              <w:tabs>
                <w:tab w:val="left" w:pos="993"/>
              </w:tabs>
              <w:autoSpaceDE w:val="0"/>
              <w:autoSpaceDN w:val="0"/>
              <w:spacing w:after="0"/>
              <w:rPr>
                <w:rStyle w:val="FontStyle12"/>
                <w:rFonts w:eastAsia="Calibri"/>
                <w:b/>
                <w:sz w:val="24"/>
                <w:szCs w:val="24"/>
                <w:lang w:eastAsia="ru-RU"/>
              </w:rPr>
            </w:pPr>
            <w:r w:rsidRPr="004C65B7">
              <w:rPr>
                <w:rFonts w:ascii="Times New Roman" w:hAnsi="Times New Roman"/>
                <w:lang w:eastAsia="ru-RU"/>
              </w:rPr>
              <w:t xml:space="preserve">На основе результатов экономического анализа, анализа рынка недвижимости, данных предыдущих периодов эксплуатации объекта недвижимости, спрогнозировать его денежные потоки. Анализ и прогнозирование выполнить в электронных таблицах </w:t>
            </w:r>
            <w:r w:rsidRPr="004C65B7">
              <w:rPr>
                <w:rFonts w:ascii="Times New Roman" w:hAnsi="Times New Roman"/>
                <w:lang w:val="en-US" w:eastAsia="ru-RU"/>
              </w:rPr>
              <w:t>Excel</w:t>
            </w:r>
            <w:r w:rsidRPr="004C65B7">
              <w:rPr>
                <w:rFonts w:ascii="Times New Roman" w:hAnsi="Times New Roman"/>
                <w:lang w:eastAsia="ru-RU"/>
              </w:rPr>
              <w:t xml:space="preserve"> или специализированном программном обеспечении.</w:t>
            </w:r>
          </w:p>
        </w:tc>
      </w:tr>
      <w:tr w:rsidR="0028620A" w:rsidRPr="004C65B7" w14:paraId="281BCD61" w14:textId="37BA1E14" w:rsidTr="000C26B2">
        <w:trPr>
          <w:trHeight w:val="412"/>
        </w:trPr>
        <w:tc>
          <w:tcPr>
            <w:tcW w:w="2785" w:type="dxa"/>
            <w:vMerge w:val="restart"/>
            <w:shd w:val="clear" w:color="auto" w:fill="auto"/>
          </w:tcPr>
          <w:p w14:paraId="4B6BCBA4" w14:textId="45E802DC" w:rsidR="0028620A" w:rsidRPr="004C65B7" w:rsidRDefault="0028620A" w:rsidP="0028620A">
            <w:pPr>
              <w:pStyle w:val="Default"/>
              <w:rPr>
                <w:rStyle w:val="FontStyle12"/>
                <w:rFonts w:eastAsia="Calibri"/>
                <w:sz w:val="24"/>
                <w:szCs w:val="24"/>
              </w:rPr>
            </w:pPr>
            <w:r w:rsidRPr="004C65B7">
              <w:rPr>
                <w:rStyle w:val="FontStyle12"/>
                <w:rFonts w:eastAsia="Calibri"/>
                <w:sz w:val="24"/>
                <w:szCs w:val="24"/>
              </w:rPr>
              <w:lastRenderedPageBreak/>
              <w:t>Способность решать финансово-экономические задачи, применять современные оценочные методы и соответствующую нормативно-правовую базу при оценке стоимости активов и бизнеса</w:t>
            </w:r>
            <w:r w:rsidR="000C26B2" w:rsidRPr="004C65B7">
              <w:rPr>
                <w:rStyle w:val="FontStyle12"/>
                <w:rFonts w:eastAsia="Calibri"/>
                <w:sz w:val="24"/>
                <w:szCs w:val="24"/>
              </w:rPr>
              <w:t xml:space="preserve"> (ПКП-2)</w:t>
            </w:r>
          </w:p>
        </w:tc>
        <w:tc>
          <w:tcPr>
            <w:tcW w:w="2318" w:type="dxa"/>
            <w:shd w:val="clear" w:color="auto" w:fill="auto"/>
          </w:tcPr>
          <w:p w14:paraId="0170326A" w14:textId="77777777" w:rsidR="0028620A" w:rsidRPr="004C65B7" w:rsidRDefault="0028620A" w:rsidP="0028620A">
            <w:pPr>
              <w:pStyle w:val="Style2"/>
              <w:spacing w:line="240" w:lineRule="auto"/>
              <w:rPr>
                <w:rStyle w:val="FontStyle12"/>
                <w:rFonts w:eastAsia="Calibri"/>
                <w:sz w:val="24"/>
                <w:szCs w:val="24"/>
              </w:rPr>
            </w:pPr>
            <w:r w:rsidRPr="004C65B7">
              <w:rPr>
                <w:rStyle w:val="FontStyle12"/>
                <w:rFonts w:eastAsia="Calibri"/>
                <w:sz w:val="24"/>
                <w:szCs w:val="24"/>
              </w:rPr>
              <w:t>1. Решает финансово-экономические задачи с учетом требований действующей нормативно-правовой базы</w:t>
            </w:r>
          </w:p>
        </w:tc>
        <w:tc>
          <w:tcPr>
            <w:tcW w:w="4029" w:type="dxa"/>
            <w:shd w:val="clear" w:color="auto" w:fill="auto"/>
          </w:tcPr>
          <w:p w14:paraId="484ACC32" w14:textId="77777777" w:rsidR="0028620A" w:rsidRPr="004C65B7" w:rsidRDefault="0028620A" w:rsidP="0028620A">
            <w:pPr>
              <w:widowControl w:val="0"/>
              <w:tabs>
                <w:tab w:val="left" w:pos="993"/>
              </w:tabs>
              <w:autoSpaceDE w:val="0"/>
              <w:autoSpaceDN w:val="0"/>
              <w:spacing w:after="0"/>
              <w:rPr>
                <w:rStyle w:val="FontStyle12"/>
                <w:rFonts w:eastAsia="Calibri"/>
                <w:sz w:val="24"/>
                <w:szCs w:val="24"/>
                <w:lang w:eastAsia="ru-RU"/>
              </w:rPr>
            </w:pPr>
            <w:r w:rsidRPr="004C65B7">
              <w:rPr>
                <w:rStyle w:val="FontStyle12"/>
                <w:rFonts w:eastAsia="Calibri"/>
                <w:b/>
                <w:bCs/>
                <w:sz w:val="24"/>
                <w:szCs w:val="24"/>
                <w:lang w:eastAsia="ru-RU"/>
              </w:rPr>
              <w:t xml:space="preserve">Знать - </w:t>
            </w:r>
            <w:r w:rsidRPr="004C65B7">
              <w:rPr>
                <w:rStyle w:val="FontStyle12"/>
                <w:rFonts w:eastAsia="Calibri"/>
                <w:sz w:val="24"/>
                <w:szCs w:val="24"/>
                <w:lang w:eastAsia="ru-RU"/>
              </w:rPr>
              <w:t>нормативно-правовую базу, регулирующую методы реше6ния финансово-экономических задач в области оценки стоимости недвижимости</w:t>
            </w:r>
          </w:p>
          <w:p w14:paraId="78888323" w14:textId="77777777" w:rsidR="0028620A" w:rsidRPr="004C65B7" w:rsidRDefault="0028620A" w:rsidP="0028620A">
            <w:pPr>
              <w:widowControl w:val="0"/>
              <w:tabs>
                <w:tab w:val="left" w:pos="993"/>
              </w:tabs>
              <w:autoSpaceDE w:val="0"/>
              <w:autoSpaceDN w:val="0"/>
              <w:spacing w:after="0"/>
              <w:rPr>
                <w:rStyle w:val="FontStyle12"/>
                <w:rFonts w:eastAsia="Calibri"/>
                <w:sz w:val="24"/>
                <w:szCs w:val="24"/>
                <w:lang w:eastAsia="ru-RU"/>
              </w:rPr>
            </w:pPr>
            <w:r w:rsidRPr="004C65B7">
              <w:rPr>
                <w:rStyle w:val="FontStyle12"/>
                <w:rFonts w:eastAsia="Calibri"/>
                <w:b/>
                <w:bCs/>
                <w:sz w:val="24"/>
                <w:szCs w:val="24"/>
                <w:lang w:eastAsia="ru-RU"/>
              </w:rPr>
              <w:t xml:space="preserve">Уметь - </w:t>
            </w:r>
            <w:r w:rsidRPr="004C65B7">
              <w:rPr>
                <w:rStyle w:val="FontStyle12"/>
                <w:rFonts w:eastAsia="Calibri"/>
                <w:sz w:val="24"/>
                <w:szCs w:val="24"/>
                <w:lang w:eastAsia="ru-RU"/>
              </w:rPr>
              <w:t>определять стоимость объектов недвижимости с учетом положений отечественной нормативно-правовой базы</w:t>
            </w:r>
          </w:p>
        </w:tc>
        <w:tc>
          <w:tcPr>
            <w:tcW w:w="6603" w:type="dxa"/>
          </w:tcPr>
          <w:p w14:paraId="3110CBA7" w14:textId="77777777" w:rsidR="0028620A" w:rsidRPr="004C65B7" w:rsidRDefault="0028620A" w:rsidP="0028620A">
            <w:pPr>
              <w:keepLines/>
              <w:widowControl w:val="0"/>
              <w:spacing w:after="0"/>
              <w:rPr>
                <w:rFonts w:ascii="Times New Roman" w:hAnsi="Times New Roman"/>
                <w:lang w:eastAsia="ru-RU"/>
              </w:rPr>
            </w:pPr>
            <w:r w:rsidRPr="004C65B7">
              <w:rPr>
                <w:rFonts w:ascii="Times New Roman" w:eastAsia="Calibri" w:hAnsi="Times New Roman"/>
                <w:b/>
              </w:rPr>
              <w:t>Задание 1</w:t>
            </w:r>
          </w:p>
          <w:p w14:paraId="6C619850" w14:textId="77777777" w:rsidR="0028620A" w:rsidRPr="004C65B7" w:rsidRDefault="0028620A" w:rsidP="0028620A">
            <w:pPr>
              <w:keepLines/>
              <w:widowControl w:val="0"/>
              <w:spacing w:after="0"/>
              <w:rPr>
                <w:rFonts w:ascii="Times New Roman" w:hAnsi="Times New Roman"/>
                <w:lang w:eastAsia="ru-RU"/>
              </w:rPr>
            </w:pPr>
            <w:r w:rsidRPr="004C65B7">
              <w:rPr>
                <w:rFonts w:ascii="Times New Roman" w:hAnsi="Times New Roman"/>
                <w:lang w:eastAsia="ru-RU"/>
              </w:rPr>
              <w:t>Для целей прогнозирования денежного потока и расчета ставки дисконтирования по такому потоку, выявить наличие дефектов прав на оцениваемый объект недвижимости на основе правоустанавливающей документации и истории перехода прав.</w:t>
            </w:r>
          </w:p>
          <w:p w14:paraId="771D1C50" w14:textId="77777777" w:rsidR="0028620A" w:rsidRPr="004C65B7" w:rsidRDefault="0028620A" w:rsidP="0028620A">
            <w:pPr>
              <w:keepLines/>
              <w:widowControl w:val="0"/>
              <w:spacing w:after="0"/>
              <w:rPr>
                <w:rFonts w:ascii="Times New Roman" w:hAnsi="Times New Roman"/>
                <w:lang w:eastAsia="ru-RU"/>
              </w:rPr>
            </w:pPr>
            <w:r w:rsidRPr="004C65B7">
              <w:rPr>
                <w:rFonts w:ascii="Times New Roman" w:eastAsia="Calibri" w:hAnsi="Times New Roman"/>
                <w:b/>
              </w:rPr>
              <w:t>Задание 2</w:t>
            </w:r>
          </w:p>
          <w:p w14:paraId="7A20AA1F" w14:textId="32D40E97" w:rsidR="0028620A" w:rsidRPr="004C65B7" w:rsidRDefault="0028620A" w:rsidP="0028620A">
            <w:pPr>
              <w:keepLines/>
              <w:widowControl w:val="0"/>
              <w:spacing w:after="0"/>
              <w:rPr>
                <w:rStyle w:val="FontStyle12"/>
                <w:rFonts w:eastAsia="Calibri"/>
                <w:b/>
                <w:bCs/>
                <w:sz w:val="24"/>
                <w:szCs w:val="24"/>
                <w:lang w:eastAsia="ru-RU"/>
              </w:rPr>
            </w:pPr>
            <w:r w:rsidRPr="004C65B7">
              <w:rPr>
                <w:rFonts w:ascii="Times New Roman" w:hAnsi="Times New Roman"/>
                <w:lang w:eastAsia="ru-RU"/>
              </w:rPr>
              <w:t>Обосновать воздействие на денежный поток и ставку дисконтирования для оцениваемого объекта недвижимости потенциальных претензий третьих лиц, основанных на выявленных дефектах прав.</w:t>
            </w:r>
          </w:p>
        </w:tc>
      </w:tr>
      <w:tr w:rsidR="0028620A" w:rsidRPr="004C65B7" w14:paraId="02DFF763" w14:textId="522B64B1" w:rsidTr="000C26B2">
        <w:trPr>
          <w:trHeight w:val="412"/>
        </w:trPr>
        <w:tc>
          <w:tcPr>
            <w:tcW w:w="2785" w:type="dxa"/>
            <w:vMerge/>
            <w:shd w:val="clear" w:color="auto" w:fill="auto"/>
          </w:tcPr>
          <w:p w14:paraId="769AB9B8" w14:textId="77777777" w:rsidR="0028620A" w:rsidRPr="004C65B7" w:rsidRDefault="0028620A" w:rsidP="0028620A">
            <w:pPr>
              <w:pStyle w:val="Default"/>
            </w:pPr>
          </w:p>
        </w:tc>
        <w:tc>
          <w:tcPr>
            <w:tcW w:w="2318" w:type="dxa"/>
            <w:shd w:val="clear" w:color="auto" w:fill="auto"/>
          </w:tcPr>
          <w:p w14:paraId="28D3B3F8" w14:textId="77777777" w:rsidR="0028620A" w:rsidRPr="004C65B7" w:rsidRDefault="0028620A" w:rsidP="0028620A">
            <w:pPr>
              <w:pStyle w:val="Style2"/>
              <w:spacing w:line="240" w:lineRule="auto"/>
              <w:rPr>
                <w:rStyle w:val="FontStyle12"/>
                <w:rFonts w:eastAsia="Calibri"/>
                <w:sz w:val="24"/>
                <w:szCs w:val="24"/>
              </w:rPr>
            </w:pPr>
            <w:r w:rsidRPr="004C65B7">
              <w:rPr>
                <w:rStyle w:val="FontStyle12"/>
                <w:rFonts w:eastAsia="Calibri"/>
                <w:sz w:val="24"/>
                <w:szCs w:val="24"/>
              </w:rPr>
              <w:t>2. Использует оценочные подходы и методы при оценке стоимости различных активов и бизнеса в соответствии со стандартами и правилами оценочной деятельности</w:t>
            </w:r>
          </w:p>
        </w:tc>
        <w:tc>
          <w:tcPr>
            <w:tcW w:w="4029" w:type="dxa"/>
            <w:shd w:val="clear" w:color="auto" w:fill="auto"/>
          </w:tcPr>
          <w:p w14:paraId="5CABE8C4" w14:textId="77777777" w:rsidR="0028620A" w:rsidRPr="004C65B7" w:rsidRDefault="0028620A" w:rsidP="0028620A">
            <w:pPr>
              <w:widowControl w:val="0"/>
              <w:tabs>
                <w:tab w:val="left" w:pos="993"/>
              </w:tabs>
              <w:autoSpaceDE w:val="0"/>
              <w:autoSpaceDN w:val="0"/>
              <w:spacing w:after="0"/>
              <w:rPr>
                <w:rStyle w:val="FontStyle12"/>
                <w:rFonts w:eastAsia="Calibri"/>
                <w:bCs/>
                <w:sz w:val="24"/>
                <w:szCs w:val="24"/>
                <w:lang w:eastAsia="ru-RU"/>
              </w:rPr>
            </w:pPr>
            <w:r w:rsidRPr="004C65B7">
              <w:rPr>
                <w:rStyle w:val="FontStyle12"/>
                <w:rFonts w:eastAsia="Calibri"/>
                <w:b/>
                <w:sz w:val="24"/>
                <w:szCs w:val="24"/>
                <w:lang w:eastAsia="ru-RU"/>
              </w:rPr>
              <w:t>Знать</w:t>
            </w:r>
            <w:r w:rsidRPr="004C65B7">
              <w:rPr>
                <w:rStyle w:val="FontStyle12"/>
                <w:rFonts w:eastAsia="Calibri"/>
                <w:bCs/>
                <w:sz w:val="24"/>
                <w:szCs w:val="24"/>
                <w:lang w:eastAsia="ru-RU"/>
              </w:rPr>
              <w:t xml:space="preserve"> - подходы, методы, стандарты и правила оценочной деятельности в области оценки стоимости объектов недвижимости</w:t>
            </w:r>
          </w:p>
          <w:p w14:paraId="4A0D7F78" w14:textId="77777777" w:rsidR="0028620A" w:rsidRPr="004C65B7" w:rsidRDefault="0028620A" w:rsidP="0028620A">
            <w:pPr>
              <w:widowControl w:val="0"/>
              <w:tabs>
                <w:tab w:val="left" w:pos="993"/>
              </w:tabs>
              <w:autoSpaceDE w:val="0"/>
              <w:autoSpaceDN w:val="0"/>
              <w:spacing w:after="0"/>
              <w:rPr>
                <w:rFonts w:ascii="Times New Roman" w:hAnsi="Times New Roman"/>
                <w:bCs/>
              </w:rPr>
            </w:pPr>
            <w:r w:rsidRPr="004C65B7">
              <w:rPr>
                <w:rStyle w:val="FontStyle12"/>
                <w:rFonts w:eastAsia="Calibri"/>
                <w:b/>
                <w:sz w:val="24"/>
                <w:szCs w:val="24"/>
                <w:lang w:eastAsia="ru-RU"/>
              </w:rPr>
              <w:t>Уметь</w:t>
            </w:r>
            <w:r w:rsidRPr="004C65B7">
              <w:rPr>
                <w:rStyle w:val="FontStyle12"/>
                <w:rFonts w:eastAsia="Calibri"/>
                <w:bCs/>
                <w:sz w:val="24"/>
                <w:szCs w:val="24"/>
                <w:lang w:eastAsia="ru-RU"/>
              </w:rPr>
              <w:t xml:space="preserve"> - определять стоимость объектов недвижимости в соответствии со стандартами и правилами оценочной деятельности</w:t>
            </w:r>
          </w:p>
        </w:tc>
        <w:tc>
          <w:tcPr>
            <w:tcW w:w="6603" w:type="dxa"/>
          </w:tcPr>
          <w:p w14:paraId="296B7650" w14:textId="77777777" w:rsidR="0028620A" w:rsidRPr="004C65B7" w:rsidRDefault="0028620A" w:rsidP="0028620A">
            <w:pPr>
              <w:keepLines/>
              <w:widowControl w:val="0"/>
              <w:spacing w:after="0"/>
              <w:rPr>
                <w:rFonts w:ascii="Times New Roman" w:hAnsi="Times New Roman"/>
                <w:lang w:eastAsia="ru-RU"/>
              </w:rPr>
            </w:pPr>
            <w:r w:rsidRPr="004C65B7">
              <w:rPr>
                <w:rFonts w:ascii="Times New Roman" w:eastAsia="Calibri" w:hAnsi="Times New Roman"/>
                <w:b/>
              </w:rPr>
              <w:t>Задание 1</w:t>
            </w:r>
          </w:p>
          <w:p w14:paraId="1AA6B0A2" w14:textId="77777777" w:rsidR="0028620A" w:rsidRPr="004C65B7" w:rsidRDefault="0028620A" w:rsidP="0028620A">
            <w:pPr>
              <w:keepLines/>
              <w:widowControl w:val="0"/>
              <w:spacing w:after="0"/>
              <w:rPr>
                <w:rFonts w:ascii="Times New Roman" w:hAnsi="Times New Roman"/>
                <w:lang w:eastAsia="ru-RU"/>
              </w:rPr>
            </w:pPr>
            <w:r w:rsidRPr="004C65B7">
              <w:rPr>
                <w:rFonts w:ascii="Times New Roman" w:hAnsi="Times New Roman"/>
                <w:lang w:eastAsia="ru-RU"/>
              </w:rPr>
              <w:t>Обосновать методику оценки объекта недвижимости с учетом установленного предполагаемого использования результатов оценки и в соответствии с требованиями Федеральных стандартов оценки</w:t>
            </w:r>
          </w:p>
          <w:p w14:paraId="07D2FAF7" w14:textId="77777777" w:rsidR="0028620A" w:rsidRPr="004C65B7" w:rsidRDefault="0028620A" w:rsidP="0028620A">
            <w:pPr>
              <w:keepLines/>
              <w:widowControl w:val="0"/>
              <w:spacing w:after="0"/>
              <w:rPr>
                <w:rFonts w:ascii="Times New Roman" w:hAnsi="Times New Roman"/>
                <w:lang w:eastAsia="ru-RU"/>
              </w:rPr>
            </w:pPr>
            <w:r w:rsidRPr="004C65B7">
              <w:rPr>
                <w:rFonts w:ascii="Times New Roman" w:eastAsia="Calibri" w:hAnsi="Times New Roman"/>
                <w:b/>
              </w:rPr>
              <w:t>Задание 2</w:t>
            </w:r>
          </w:p>
          <w:p w14:paraId="65C2B6D6" w14:textId="43F28D7A" w:rsidR="0028620A" w:rsidRPr="004C65B7" w:rsidRDefault="0028620A" w:rsidP="0028620A">
            <w:pPr>
              <w:keepLines/>
              <w:widowControl w:val="0"/>
              <w:spacing w:after="0"/>
              <w:rPr>
                <w:rStyle w:val="FontStyle12"/>
                <w:rFonts w:eastAsia="Calibri"/>
                <w:b/>
                <w:sz w:val="24"/>
                <w:szCs w:val="24"/>
                <w:lang w:eastAsia="ru-RU"/>
              </w:rPr>
            </w:pPr>
            <w:r w:rsidRPr="004C65B7">
              <w:rPr>
                <w:rFonts w:ascii="Times New Roman" w:hAnsi="Times New Roman"/>
                <w:lang w:eastAsia="ru-RU"/>
              </w:rPr>
              <w:t>Осуществить стоимостную оценку объекта недвижимости методами разных подходов, согласовать итоговый результат в соответствии с требованиями Федеральных стандартов оценки.</w:t>
            </w:r>
          </w:p>
        </w:tc>
      </w:tr>
      <w:tr w:rsidR="0028620A" w:rsidRPr="004C65B7" w14:paraId="0A492CB7" w14:textId="79ED1617" w:rsidTr="000C26B2">
        <w:trPr>
          <w:trHeight w:val="412"/>
        </w:trPr>
        <w:tc>
          <w:tcPr>
            <w:tcW w:w="2785" w:type="dxa"/>
            <w:vMerge w:val="restart"/>
            <w:shd w:val="clear" w:color="auto" w:fill="auto"/>
          </w:tcPr>
          <w:p w14:paraId="29A836B9" w14:textId="77777777" w:rsidR="0028620A" w:rsidRPr="004C65B7" w:rsidRDefault="0028620A" w:rsidP="0028620A">
            <w:pPr>
              <w:pStyle w:val="Default"/>
              <w:rPr>
                <w:rStyle w:val="FontStyle12"/>
                <w:rFonts w:eastAsia="Calibri"/>
                <w:sz w:val="24"/>
                <w:szCs w:val="24"/>
              </w:rPr>
            </w:pPr>
            <w:r w:rsidRPr="004C65B7">
              <w:rPr>
                <w:rStyle w:val="FontStyle12"/>
                <w:rFonts w:eastAsia="Calibri"/>
                <w:sz w:val="24"/>
                <w:szCs w:val="24"/>
              </w:rPr>
              <w:t>Способность осуществлять планирование и реализацию мероприятий по совершенствованию финансово-хозяйственной деятельности организации и повышению стоимости бизнеса в условиях цифровизации экономики</w:t>
            </w:r>
          </w:p>
          <w:p w14:paraId="700FC48E" w14:textId="52BAD6BA" w:rsidR="000C26B2" w:rsidRPr="004C65B7" w:rsidRDefault="000C26B2" w:rsidP="0028620A">
            <w:pPr>
              <w:pStyle w:val="Default"/>
              <w:rPr>
                <w:rStyle w:val="FontStyle12"/>
                <w:rFonts w:eastAsia="Calibri"/>
                <w:sz w:val="24"/>
                <w:szCs w:val="24"/>
              </w:rPr>
            </w:pPr>
            <w:r w:rsidRPr="004C65B7">
              <w:rPr>
                <w:rStyle w:val="FontStyle12"/>
                <w:rFonts w:eastAsia="Calibri"/>
                <w:sz w:val="24"/>
                <w:szCs w:val="24"/>
              </w:rPr>
              <w:t>(ПКП-3)</w:t>
            </w:r>
          </w:p>
        </w:tc>
        <w:tc>
          <w:tcPr>
            <w:tcW w:w="2318" w:type="dxa"/>
            <w:shd w:val="clear" w:color="auto" w:fill="auto"/>
          </w:tcPr>
          <w:p w14:paraId="27F481EF" w14:textId="77777777" w:rsidR="0028620A" w:rsidRPr="004C65B7" w:rsidRDefault="0028620A" w:rsidP="0028620A">
            <w:pPr>
              <w:pStyle w:val="Style2"/>
              <w:spacing w:line="240" w:lineRule="auto"/>
              <w:rPr>
                <w:rStyle w:val="FontStyle12"/>
                <w:rFonts w:eastAsia="Calibri"/>
                <w:sz w:val="24"/>
                <w:szCs w:val="24"/>
              </w:rPr>
            </w:pPr>
            <w:r w:rsidRPr="004C65B7">
              <w:rPr>
                <w:rStyle w:val="FontStyle12"/>
                <w:rFonts w:eastAsia="Calibri"/>
                <w:sz w:val="24"/>
                <w:szCs w:val="24"/>
              </w:rPr>
              <w:t>1. Осуществляет планирование и реализацию мероприятий по совершенствованию финансово-хозяйственной деятельности организации в целях обеспечения роста стоимости бизнеса</w:t>
            </w:r>
          </w:p>
        </w:tc>
        <w:tc>
          <w:tcPr>
            <w:tcW w:w="4029" w:type="dxa"/>
            <w:shd w:val="clear" w:color="auto" w:fill="auto"/>
          </w:tcPr>
          <w:p w14:paraId="6A297B86" w14:textId="77777777" w:rsidR="0028620A" w:rsidRPr="004C65B7" w:rsidRDefault="0028620A" w:rsidP="0028620A">
            <w:pPr>
              <w:widowControl w:val="0"/>
              <w:tabs>
                <w:tab w:val="left" w:pos="993"/>
              </w:tabs>
              <w:autoSpaceDE w:val="0"/>
              <w:autoSpaceDN w:val="0"/>
              <w:spacing w:after="0"/>
              <w:rPr>
                <w:rStyle w:val="FontStyle12"/>
                <w:rFonts w:eastAsia="Calibri"/>
                <w:b/>
                <w:sz w:val="24"/>
                <w:szCs w:val="24"/>
                <w:lang w:eastAsia="ru-RU"/>
              </w:rPr>
            </w:pPr>
            <w:r w:rsidRPr="004C65B7">
              <w:rPr>
                <w:rStyle w:val="FontStyle12"/>
                <w:rFonts w:eastAsia="Calibri"/>
                <w:b/>
                <w:sz w:val="24"/>
                <w:szCs w:val="24"/>
                <w:lang w:eastAsia="ru-RU"/>
              </w:rPr>
              <w:t>Знать</w:t>
            </w:r>
          </w:p>
          <w:p w14:paraId="5474AB61" w14:textId="77777777" w:rsidR="0028620A" w:rsidRPr="004C65B7" w:rsidRDefault="0028620A" w:rsidP="0028620A">
            <w:pPr>
              <w:widowControl w:val="0"/>
              <w:tabs>
                <w:tab w:val="left" w:pos="993"/>
              </w:tabs>
              <w:autoSpaceDE w:val="0"/>
              <w:autoSpaceDN w:val="0"/>
              <w:spacing w:after="0"/>
              <w:rPr>
                <w:rStyle w:val="FontStyle12"/>
                <w:rFonts w:eastAsia="Calibri"/>
                <w:bCs/>
                <w:sz w:val="24"/>
                <w:szCs w:val="24"/>
                <w:lang w:eastAsia="ru-RU"/>
              </w:rPr>
            </w:pPr>
            <w:r w:rsidRPr="004C65B7">
              <w:rPr>
                <w:rStyle w:val="FontStyle12"/>
                <w:rFonts w:eastAsia="Calibri"/>
                <w:bCs/>
                <w:sz w:val="24"/>
                <w:szCs w:val="24"/>
                <w:lang w:eastAsia="ru-RU"/>
              </w:rPr>
              <w:t xml:space="preserve">методику определения направлений </w:t>
            </w:r>
            <w:proofErr w:type="spellStart"/>
            <w:r w:rsidRPr="004C65B7">
              <w:rPr>
                <w:rStyle w:val="FontStyle12"/>
                <w:rFonts w:eastAsia="Calibri"/>
                <w:bCs/>
                <w:sz w:val="24"/>
                <w:szCs w:val="24"/>
                <w:lang w:eastAsia="ru-RU"/>
              </w:rPr>
              <w:t>девелопмента</w:t>
            </w:r>
            <w:proofErr w:type="spellEnd"/>
            <w:r w:rsidRPr="004C65B7">
              <w:rPr>
                <w:rStyle w:val="FontStyle12"/>
                <w:rFonts w:eastAsia="Calibri"/>
                <w:bCs/>
                <w:sz w:val="24"/>
                <w:szCs w:val="24"/>
                <w:lang w:eastAsia="ru-RU"/>
              </w:rPr>
              <w:t xml:space="preserve"> объекта недвижимости</w:t>
            </w:r>
          </w:p>
          <w:p w14:paraId="1ADF9111" w14:textId="77777777" w:rsidR="0028620A" w:rsidRPr="004C65B7" w:rsidRDefault="0028620A" w:rsidP="0028620A">
            <w:pPr>
              <w:widowControl w:val="0"/>
              <w:tabs>
                <w:tab w:val="left" w:pos="993"/>
              </w:tabs>
              <w:autoSpaceDE w:val="0"/>
              <w:autoSpaceDN w:val="0"/>
              <w:spacing w:after="0"/>
              <w:rPr>
                <w:rStyle w:val="FontStyle12"/>
                <w:rFonts w:eastAsia="Calibri"/>
                <w:b/>
                <w:sz w:val="24"/>
                <w:szCs w:val="24"/>
                <w:lang w:eastAsia="ru-RU"/>
              </w:rPr>
            </w:pPr>
            <w:r w:rsidRPr="004C65B7">
              <w:rPr>
                <w:rStyle w:val="FontStyle12"/>
                <w:rFonts w:eastAsia="Calibri"/>
                <w:b/>
                <w:sz w:val="24"/>
                <w:szCs w:val="24"/>
                <w:lang w:eastAsia="ru-RU"/>
              </w:rPr>
              <w:t>Уметь</w:t>
            </w:r>
          </w:p>
          <w:p w14:paraId="0DCCF113" w14:textId="77777777" w:rsidR="0028620A" w:rsidRPr="004C65B7" w:rsidRDefault="0028620A" w:rsidP="0028620A">
            <w:pPr>
              <w:widowControl w:val="0"/>
              <w:tabs>
                <w:tab w:val="left" w:pos="993"/>
              </w:tabs>
              <w:autoSpaceDE w:val="0"/>
              <w:autoSpaceDN w:val="0"/>
              <w:spacing w:after="0"/>
              <w:rPr>
                <w:rFonts w:ascii="Times New Roman" w:hAnsi="Times New Roman"/>
              </w:rPr>
            </w:pPr>
            <w:r w:rsidRPr="004C65B7">
              <w:rPr>
                <w:rStyle w:val="FontStyle12"/>
                <w:rFonts w:eastAsia="Calibri"/>
                <w:bCs/>
                <w:sz w:val="24"/>
                <w:szCs w:val="24"/>
                <w:lang w:eastAsia="ru-RU"/>
              </w:rPr>
              <w:t xml:space="preserve">осуществлять планирование и реализацию мероприятий, направленных на </w:t>
            </w:r>
            <w:proofErr w:type="spellStart"/>
            <w:r w:rsidRPr="004C65B7">
              <w:rPr>
                <w:rStyle w:val="FontStyle12"/>
                <w:rFonts w:eastAsia="Calibri"/>
                <w:bCs/>
                <w:sz w:val="24"/>
                <w:szCs w:val="24"/>
                <w:lang w:eastAsia="ru-RU"/>
              </w:rPr>
              <w:t>девелопмент</w:t>
            </w:r>
            <w:proofErr w:type="spellEnd"/>
            <w:r w:rsidRPr="004C65B7">
              <w:rPr>
                <w:rStyle w:val="FontStyle12"/>
                <w:rFonts w:eastAsia="Calibri"/>
                <w:bCs/>
                <w:sz w:val="24"/>
                <w:szCs w:val="24"/>
                <w:lang w:eastAsia="ru-RU"/>
              </w:rPr>
              <w:t xml:space="preserve"> объекта недвижимости</w:t>
            </w:r>
          </w:p>
        </w:tc>
        <w:tc>
          <w:tcPr>
            <w:tcW w:w="6603" w:type="dxa"/>
            <w:shd w:val="clear" w:color="auto" w:fill="auto"/>
            <w:vAlign w:val="center"/>
          </w:tcPr>
          <w:p w14:paraId="195E2AD0" w14:textId="77777777" w:rsidR="0028620A" w:rsidRPr="004C65B7" w:rsidRDefault="0028620A" w:rsidP="0028620A">
            <w:pPr>
              <w:keepLines/>
              <w:widowControl w:val="0"/>
              <w:spacing w:after="0"/>
              <w:rPr>
                <w:rFonts w:ascii="Times New Roman" w:hAnsi="Times New Roman"/>
              </w:rPr>
            </w:pPr>
            <w:r w:rsidRPr="004C65B7">
              <w:rPr>
                <w:rFonts w:ascii="Times New Roman" w:eastAsia="Calibri" w:hAnsi="Times New Roman"/>
                <w:b/>
              </w:rPr>
              <w:t>Задание 1</w:t>
            </w:r>
          </w:p>
          <w:p w14:paraId="4C9D3BCA" w14:textId="77777777" w:rsidR="0028620A" w:rsidRPr="004C65B7" w:rsidRDefault="0028620A" w:rsidP="0028620A">
            <w:pPr>
              <w:keepLines/>
              <w:widowControl w:val="0"/>
              <w:spacing w:after="0"/>
              <w:rPr>
                <w:rFonts w:ascii="Times New Roman" w:hAnsi="Times New Roman"/>
              </w:rPr>
            </w:pPr>
            <w:r w:rsidRPr="004C65B7">
              <w:rPr>
                <w:rFonts w:ascii="Times New Roman" w:hAnsi="Times New Roman"/>
              </w:rPr>
              <w:t>Обосновать наиболее эффективное использование объекта недвижимости с учетом результатов анализа экономики страны, региона и населенного пункта, анализа рынка недвижимости</w:t>
            </w:r>
          </w:p>
          <w:p w14:paraId="470B8023" w14:textId="77777777" w:rsidR="0028620A" w:rsidRPr="004C65B7" w:rsidRDefault="0028620A" w:rsidP="0028620A">
            <w:pPr>
              <w:keepLines/>
              <w:widowControl w:val="0"/>
              <w:spacing w:after="0"/>
              <w:rPr>
                <w:rFonts w:ascii="Times New Roman" w:hAnsi="Times New Roman"/>
              </w:rPr>
            </w:pPr>
            <w:r w:rsidRPr="004C65B7">
              <w:rPr>
                <w:rFonts w:ascii="Times New Roman" w:eastAsia="Calibri" w:hAnsi="Times New Roman"/>
                <w:b/>
              </w:rPr>
              <w:t>Задание 2</w:t>
            </w:r>
          </w:p>
          <w:p w14:paraId="17757535" w14:textId="0FF5F092" w:rsidR="0028620A" w:rsidRPr="004C65B7" w:rsidRDefault="0028620A" w:rsidP="0028620A">
            <w:pPr>
              <w:widowControl w:val="0"/>
              <w:tabs>
                <w:tab w:val="left" w:pos="993"/>
              </w:tabs>
              <w:autoSpaceDE w:val="0"/>
              <w:autoSpaceDN w:val="0"/>
              <w:spacing w:after="0"/>
              <w:rPr>
                <w:rStyle w:val="FontStyle12"/>
                <w:rFonts w:eastAsia="Calibri"/>
                <w:b/>
                <w:sz w:val="24"/>
                <w:szCs w:val="24"/>
                <w:lang w:eastAsia="ru-RU"/>
              </w:rPr>
            </w:pPr>
            <w:r w:rsidRPr="004C65B7">
              <w:rPr>
                <w:rFonts w:ascii="Times New Roman" w:hAnsi="Times New Roman"/>
              </w:rPr>
              <w:t xml:space="preserve">Обосновать этапы </w:t>
            </w:r>
            <w:proofErr w:type="spellStart"/>
            <w:r w:rsidRPr="004C65B7">
              <w:rPr>
                <w:rFonts w:ascii="Times New Roman" w:hAnsi="Times New Roman"/>
              </w:rPr>
              <w:t>девелопмента</w:t>
            </w:r>
            <w:proofErr w:type="spellEnd"/>
            <w:r w:rsidRPr="004C65B7">
              <w:rPr>
                <w:rFonts w:ascii="Times New Roman" w:hAnsi="Times New Roman"/>
              </w:rPr>
              <w:t xml:space="preserve"> объекта недвижимости в соответствии с его наиболее эффективным использованием.</w:t>
            </w:r>
          </w:p>
        </w:tc>
      </w:tr>
      <w:tr w:rsidR="0028620A" w:rsidRPr="004C65B7" w14:paraId="36127A79" w14:textId="101E27AE" w:rsidTr="000C26B2">
        <w:trPr>
          <w:trHeight w:val="412"/>
        </w:trPr>
        <w:tc>
          <w:tcPr>
            <w:tcW w:w="2785" w:type="dxa"/>
            <w:vMerge/>
            <w:shd w:val="clear" w:color="auto" w:fill="auto"/>
          </w:tcPr>
          <w:p w14:paraId="584BCED3" w14:textId="77777777" w:rsidR="0028620A" w:rsidRPr="004C65B7" w:rsidRDefault="0028620A" w:rsidP="0028620A">
            <w:pPr>
              <w:pStyle w:val="Default"/>
            </w:pPr>
          </w:p>
        </w:tc>
        <w:tc>
          <w:tcPr>
            <w:tcW w:w="2318" w:type="dxa"/>
            <w:shd w:val="clear" w:color="auto" w:fill="auto"/>
          </w:tcPr>
          <w:p w14:paraId="6F4A56CE" w14:textId="77777777" w:rsidR="0028620A" w:rsidRPr="004C65B7" w:rsidRDefault="0028620A" w:rsidP="0028620A">
            <w:pPr>
              <w:pStyle w:val="Style2"/>
              <w:spacing w:line="240" w:lineRule="auto"/>
              <w:rPr>
                <w:rStyle w:val="FontStyle12"/>
                <w:rFonts w:eastAsia="Calibri"/>
                <w:sz w:val="24"/>
                <w:szCs w:val="24"/>
              </w:rPr>
            </w:pPr>
            <w:r w:rsidRPr="004C65B7">
              <w:rPr>
                <w:rStyle w:val="FontStyle12"/>
                <w:rFonts w:eastAsia="Calibri"/>
                <w:sz w:val="24"/>
                <w:szCs w:val="24"/>
              </w:rPr>
              <w:t xml:space="preserve">2. Учитывает риски цифровизации экономики при </w:t>
            </w:r>
            <w:r w:rsidRPr="004C65B7">
              <w:rPr>
                <w:rStyle w:val="FontStyle12"/>
                <w:rFonts w:eastAsia="Calibri"/>
                <w:sz w:val="24"/>
                <w:szCs w:val="24"/>
              </w:rPr>
              <w:lastRenderedPageBreak/>
              <w:t>разработке и реализации указанных мероприятий</w:t>
            </w:r>
          </w:p>
        </w:tc>
        <w:tc>
          <w:tcPr>
            <w:tcW w:w="4029" w:type="dxa"/>
            <w:shd w:val="clear" w:color="auto" w:fill="auto"/>
          </w:tcPr>
          <w:p w14:paraId="11F11B18" w14:textId="77777777" w:rsidR="0028620A" w:rsidRPr="004C65B7" w:rsidRDefault="0028620A" w:rsidP="0028620A">
            <w:pPr>
              <w:widowControl w:val="0"/>
              <w:tabs>
                <w:tab w:val="left" w:pos="993"/>
              </w:tabs>
              <w:autoSpaceDE w:val="0"/>
              <w:autoSpaceDN w:val="0"/>
              <w:spacing w:after="0"/>
              <w:rPr>
                <w:rStyle w:val="FontStyle12"/>
                <w:rFonts w:eastAsia="Calibri"/>
                <w:b/>
                <w:sz w:val="24"/>
                <w:szCs w:val="24"/>
                <w:lang w:eastAsia="ru-RU"/>
              </w:rPr>
            </w:pPr>
            <w:r w:rsidRPr="004C65B7">
              <w:rPr>
                <w:rStyle w:val="FontStyle12"/>
                <w:rFonts w:eastAsia="Calibri"/>
                <w:b/>
                <w:sz w:val="24"/>
                <w:szCs w:val="24"/>
                <w:lang w:eastAsia="ru-RU"/>
              </w:rPr>
              <w:lastRenderedPageBreak/>
              <w:t>Знать</w:t>
            </w:r>
          </w:p>
          <w:p w14:paraId="69A91DBD" w14:textId="77777777" w:rsidR="0028620A" w:rsidRPr="004C65B7" w:rsidRDefault="0028620A" w:rsidP="0028620A">
            <w:pPr>
              <w:widowControl w:val="0"/>
              <w:tabs>
                <w:tab w:val="left" w:pos="993"/>
              </w:tabs>
              <w:autoSpaceDE w:val="0"/>
              <w:autoSpaceDN w:val="0"/>
              <w:spacing w:after="0"/>
              <w:rPr>
                <w:rStyle w:val="FontStyle12"/>
                <w:rFonts w:eastAsia="Calibri"/>
                <w:bCs/>
                <w:sz w:val="24"/>
                <w:szCs w:val="24"/>
                <w:lang w:eastAsia="ru-RU"/>
              </w:rPr>
            </w:pPr>
            <w:r w:rsidRPr="004C65B7">
              <w:rPr>
                <w:rStyle w:val="FontStyle12"/>
                <w:rFonts w:eastAsia="Calibri"/>
                <w:bCs/>
                <w:sz w:val="24"/>
                <w:szCs w:val="24"/>
                <w:lang w:eastAsia="ru-RU"/>
              </w:rPr>
              <w:t xml:space="preserve">классификацию и основные источники рисков цифровизации экономики при </w:t>
            </w:r>
            <w:proofErr w:type="spellStart"/>
            <w:r w:rsidRPr="004C65B7">
              <w:rPr>
                <w:rStyle w:val="FontStyle12"/>
                <w:rFonts w:eastAsia="Calibri"/>
                <w:bCs/>
                <w:sz w:val="24"/>
                <w:szCs w:val="24"/>
                <w:lang w:eastAsia="ru-RU"/>
              </w:rPr>
              <w:lastRenderedPageBreak/>
              <w:t>девелопменте</w:t>
            </w:r>
            <w:proofErr w:type="spellEnd"/>
            <w:r w:rsidRPr="004C65B7">
              <w:rPr>
                <w:rStyle w:val="FontStyle12"/>
                <w:rFonts w:eastAsia="Calibri"/>
                <w:bCs/>
                <w:sz w:val="24"/>
                <w:szCs w:val="24"/>
                <w:lang w:eastAsia="ru-RU"/>
              </w:rPr>
              <w:t xml:space="preserve"> объектов недвижимости</w:t>
            </w:r>
          </w:p>
          <w:p w14:paraId="17E6DA71" w14:textId="77777777" w:rsidR="0028620A" w:rsidRPr="004C65B7" w:rsidRDefault="0028620A" w:rsidP="0028620A">
            <w:pPr>
              <w:widowControl w:val="0"/>
              <w:tabs>
                <w:tab w:val="left" w:pos="993"/>
              </w:tabs>
              <w:autoSpaceDE w:val="0"/>
              <w:autoSpaceDN w:val="0"/>
              <w:spacing w:after="0"/>
              <w:rPr>
                <w:rStyle w:val="FontStyle12"/>
                <w:rFonts w:eastAsia="Calibri"/>
                <w:b/>
                <w:sz w:val="24"/>
                <w:szCs w:val="24"/>
                <w:lang w:eastAsia="ru-RU"/>
              </w:rPr>
            </w:pPr>
            <w:r w:rsidRPr="004C65B7">
              <w:rPr>
                <w:rStyle w:val="FontStyle12"/>
                <w:rFonts w:eastAsia="Calibri"/>
                <w:b/>
                <w:sz w:val="24"/>
                <w:szCs w:val="24"/>
                <w:lang w:eastAsia="ru-RU"/>
              </w:rPr>
              <w:t>Уметь</w:t>
            </w:r>
          </w:p>
          <w:p w14:paraId="0E56E16B" w14:textId="77777777" w:rsidR="0028620A" w:rsidRPr="004C65B7" w:rsidRDefault="0028620A" w:rsidP="0028620A">
            <w:pPr>
              <w:widowControl w:val="0"/>
              <w:tabs>
                <w:tab w:val="left" w:pos="993"/>
              </w:tabs>
              <w:autoSpaceDE w:val="0"/>
              <w:autoSpaceDN w:val="0"/>
              <w:spacing w:after="0"/>
              <w:rPr>
                <w:rFonts w:ascii="Times New Roman" w:hAnsi="Times New Roman"/>
              </w:rPr>
            </w:pPr>
            <w:r w:rsidRPr="004C65B7">
              <w:rPr>
                <w:rStyle w:val="FontStyle12"/>
                <w:rFonts w:eastAsia="Calibri"/>
                <w:bCs/>
                <w:sz w:val="24"/>
                <w:szCs w:val="24"/>
                <w:lang w:eastAsia="ru-RU"/>
              </w:rPr>
              <w:t xml:space="preserve">разрабатывать и реализовывать мероприятия, направленные на противодействие рискам цифровизации экономики при </w:t>
            </w:r>
            <w:proofErr w:type="spellStart"/>
            <w:r w:rsidRPr="004C65B7">
              <w:rPr>
                <w:rStyle w:val="FontStyle12"/>
                <w:rFonts w:eastAsia="Calibri"/>
                <w:bCs/>
                <w:sz w:val="24"/>
                <w:szCs w:val="24"/>
                <w:lang w:eastAsia="ru-RU"/>
              </w:rPr>
              <w:t>девелопменте</w:t>
            </w:r>
            <w:proofErr w:type="spellEnd"/>
            <w:r w:rsidRPr="004C65B7">
              <w:rPr>
                <w:rStyle w:val="FontStyle12"/>
                <w:rFonts w:eastAsia="Calibri"/>
                <w:bCs/>
                <w:sz w:val="24"/>
                <w:szCs w:val="24"/>
                <w:lang w:eastAsia="ru-RU"/>
              </w:rPr>
              <w:t xml:space="preserve"> объектов недвижимости</w:t>
            </w:r>
          </w:p>
        </w:tc>
        <w:tc>
          <w:tcPr>
            <w:tcW w:w="6603" w:type="dxa"/>
            <w:shd w:val="clear" w:color="auto" w:fill="auto"/>
          </w:tcPr>
          <w:p w14:paraId="63B8892E" w14:textId="77777777" w:rsidR="0028620A" w:rsidRPr="004C65B7" w:rsidRDefault="0028620A" w:rsidP="0028620A">
            <w:pPr>
              <w:keepLines/>
              <w:widowControl w:val="0"/>
              <w:spacing w:after="0"/>
              <w:rPr>
                <w:rFonts w:ascii="Times New Roman" w:eastAsia="Calibri" w:hAnsi="Times New Roman"/>
                <w:b/>
              </w:rPr>
            </w:pPr>
            <w:r w:rsidRPr="004C65B7">
              <w:rPr>
                <w:rFonts w:ascii="Times New Roman" w:eastAsia="Calibri" w:hAnsi="Times New Roman"/>
                <w:b/>
              </w:rPr>
              <w:lastRenderedPageBreak/>
              <w:t>Задание 1</w:t>
            </w:r>
          </w:p>
          <w:p w14:paraId="6FE5053E" w14:textId="3973A498" w:rsidR="0028620A" w:rsidRPr="004C65B7" w:rsidRDefault="0028620A" w:rsidP="0028620A">
            <w:pPr>
              <w:widowControl w:val="0"/>
              <w:tabs>
                <w:tab w:val="left" w:pos="993"/>
              </w:tabs>
              <w:autoSpaceDE w:val="0"/>
              <w:autoSpaceDN w:val="0"/>
              <w:spacing w:after="0"/>
              <w:rPr>
                <w:rStyle w:val="FontStyle12"/>
                <w:rFonts w:eastAsia="Calibri"/>
                <w:b/>
                <w:sz w:val="24"/>
                <w:szCs w:val="24"/>
                <w:lang w:eastAsia="ru-RU"/>
              </w:rPr>
            </w:pPr>
            <w:r w:rsidRPr="004C65B7">
              <w:rPr>
                <w:rFonts w:ascii="Times New Roman" w:hAnsi="Times New Roman"/>
              </w:rPr>
              <w:t xml:space="preserve">Осуществить обработку рыночной информации, используемой в ходе стоимостной оценки объекта недвижимости. Обработка </w:t>
            </w:r>
            <w:r w:rsidRPr="004C65B7">
              <w:rPr>
                <w:rFonts w:ascii="Times New Roman" w:hAnsi="Times New Roman"/>
              </w:rPr>
              <w:lastRenderedPageBreak/>
              <w:t xml:space="preserve">направлена на устранение искажений, связанных с дублированием, повторами, намеренным искажением информации в </w:t>
            </w:r>
            <w:r w:rsidRPr="004C65B7">
              <w:rPr>
                <w:rFonts w:ascii="Times New Roman" w:hAnsi="Times New Roman"/>
                <w:lang w:val="en-US"/>
              </w:rPr>
              <w:t>online</w:t>
            </w:r>
            <w:r w:rsidRPr="004C65B7">
              <w:rPr>
                <w:rFonts w:ascii="Times New Roman" w:hAnsi="Times New Roman"/>
              </w:rPr>
              <w:t xml:space="preserve"> - источниках.</w:t>
            </w:r>
          </w:p>
        </w:tc>
      </w:tr>
      <w:tr w:rsidR="0028620A" w:rsidRPr="004C65B7" w14:paraId="6A6EA45D" w14:textId="4006FCDB" w:rsidTr="000C26B2">
        <w:trPr>
          <w:trHeight w:val="412"/>
        </w:trPr>
        <w:tc>
          <w:tcPr>
            <w:tcW w:w="2785" w:type="dxa"/>
            <w:vMerge w:val="restart"/>
            <w:shd w:val="clear" w:color="auto" w:fill="auto"/>
          </w:tcPr>
          <w:p w14:paraId="2A73BD1D" w14:textId="53578D68" w:rsidR="0028620A" w:rsidRPr="004C65B7" w:rsidRDefault="0028620A" w:rsidP="0028620A">
            <w:pPr>
              <w:pStyle w:val="Default"/>
              <w:rPr>
                <w:rStyle w:val="FontStyle12"/>
                <w:rFonts w:eastAsia="Calibri"/>
                <w:sz w:val="24"/>
                <w:szCs w:val="24"/>
              </w:rPr>
            </w:pPr>
            <w:r w:rsidRPr="004C65B7">
              <w:rPr>
                <w:rStyle w:val="FontStyle12"/>
                <w:rFonts w:eastAsia="Calibri"/>
                <w:sz w:val="24"/>
                <w:szCs w:val="24"/>
              </w:rPr>
              <w:lastRenderedPageBreak/>
              <w:t xml:space="preserve">Способность принимать обоснованные финансовые и инвестиционные решения, направленные на цифровую трансформацию бизнеса и обеспечение роста стоимости организации </w:t>
            </w:r>
            <w:r w:rsidR="000C26B2" w:rsidRPr="004C65B7">
              <w:rPr>
                <w:rStyle w:val="FontStyle12"/>
                <w:rFonts w:eastAsia="Calibri"/>
                <w:sz w:val="24"/>
                <w:szCs w:val="24"/>
              </w:rPr>
              <w:t>(ПКП-4)</w:t>
            </w:r>
          </w:p>
        </w:tc>
        <w:tc>
          <w:tcPr>
            <w:tcW w:w="2318" w:type="dxa"/>
            <w:shd w:val="clear" w:color="auto" w:fill="auto"/>
          </w:tcPr>
          <w:p w14:paraId="352AD562" w14:textId="77777777" w:rsidR="0028620A" w:rsidRPr="004C65B7" w:rsidRDefault="0028620A" w:rsidP="0028620A">
            <w:pPr>
              <w:pStyle w:val="Style2"/>
              <w:spacing w:line="240" w:lineRule="auto"/>
              <w:rPr>
                <w:rStyle w:val="FontStyle12"/>
                <w:rFonts w:eastAsia="Calibri"/>
                <w:sz w:val="24"/>
                <w:szCs w:val="24"/>
              </w:rPr>
            </w:pPr>
            <w:r w:rsidRPr="004C65B7">
              <w:rPr>
                <w:rStyle w:val="FontStyle12"/>
                <w:rFonts w:eastAsia="Calibri"/>
                <w:sz w:val="24"/>
                <w:szCs w:val="24"/>
              </w:rPr>
              <w:t>1. Предлагает обоснованные финансовые и инвестиционные решения, направленные на цифровую трансформацию бизнеса и обеспечение роста его стоимости</w:t>
            </w:r>
          </w:p>
        </w:tc>
        <w:tc>
          <w:tcPr>
            <w:tcW w:w="4029" w:type="dxa"/>
            <w:shd w:val="clear" w:color="auto" w:fill="auto"/>
          </w:tcPr>
          <w:p w14:paraId="4748CDE5" w14:textId="77777777" w:rsidR="0028620A" w:rsidRPr="004C65B7" w:rsidRDefault="0028620A" w:rsidP="0028620A">
            <w:pPr>
              <w:widowControl w:val="0"/>
              <w:tabs>
                <w:tab w:val="left" w:pos="993"/>
              </w:tabs>
              <w:autoSpaceDE w:val="0"/>
              <w:autoSpaceDN w:val="0"/>
              <w:spacing w:after="0"/>
              <w:rPr>
                <w:rStyle w:val="FontStyle12"/>
                <w:rFonts w:eastAsia="Calibri"/>
                <w:b/>
                <w:sz w:val="24"/>
                <w:szCs w:val="24"/>
                <w:lang w:eastAsia="ru-RU"/>
              </w:rPr>
            </w:pPr>
            <w:r w:rsidRPr="004C65B7">
              <w:rPr>
                <w:rStyle w:val="FontStyle12"/>
                <w:rFonts w:eastAsia="Calibri"/>
                <w:b/>
                <w:sz w:val="24"/>
                <w:szCs w:val="24"/>
                <w:lang w:eastAsia="ru-RU"/>
              </w:rPr>
              <w:t>Знать</w:t>
            </w:r>
          </w:p>
          <w:p w14:paraId="4F0F93FF" w14:textId="77777777" w:rsidR="0028620A" w:rsidRPr="004C65B7" w:rsidRDefault="0028620A" w:rsidP="0028620A">
            <w:pPr>
              <w:widowControl w:val="0"/>
              <w:tabs>
                <w:tab w:val="left" w:pos="993"/>
              </w:tabs>
              <w:autoSpaceDE w:val="0"/>
              <w:autoSpaceDN w:val="0"/>
              <w:spacing w:after="0"/>
              <w:rPr>
                <w:rStyle w:val="FontStyle12"/>
                <w:rFonts w:eastAsia="Calibri"/>
                <w:bCs/>
                <w:sz w:val="24"/>
                <w:szCs w:val="24"/>
                <w:lang w:eastAsia="ru-RU"/>
              </w:rPr>
            </w:pPr>
            <w:r w:rsidRPr="004C65B7">
              <w:rPr>
                <w:rStyle w:val="FontStyle12"/>
                <w:rFonts w:eastAsia="Calibri"/>
                <w:bCs/>
                <w:sz w:val="24"/>
                <w:szCs w:val="24"/>
                <w:lang w:eastAsia="ru-RU"/>
              </w:rPr>
              <w:t>направления цифровизации операций на рынке недвижимости</w:t>
            </w:r>
          </w:p>
          <w:p w14:paraId="23AD7442" w14:textId="77777777" w:rsidR="0028620A" w:rsidRPr="004C65B7" w:rsidRDefault="0028620A" w:rsidP="0028620A">
            <w:pPr>
              <w:widowControl w:val="0"/>
              <w:tabs>
                <w:tab w:val="left" w:pos="993"/>
              </w:tabs>
              <w:autoSpaceDE w:val="0"/>
              <w:autoSpaceDN w:val="0"/>
              <w:spacing w:after="0"/>
              <w:rPr>
                <w:rStyle w:val="FontStyle12"/>
                <w:rFonts w:eastAsia="Calibri"/>
                <w:b/>
                <w:sz w:val="24"/>
                <w:szCs w:val="24"/>
                <w:lang w:eastAsia="ru-RU"/>
              </w:rPr>
            </w:pPr>
            <w:r w:rsidRPr="004C65B7">
              <w:rPr>
                <w:rStyle w:val="FontStyle12"/>
                <w:rFonts w:eastAsia="Calibri"/>
                <w:b/>
                <w:sz w:val="24"/>
                <w:szCs w:val="24"/>
                <w:lang w:eastAsia="ru-RU"/>
              </w:rPr>
              <w:t>Уметь</w:t>
            </w:r>
          </w:p>
          <w:p w14:paraId="5051BA8D" w14:textId="77777777" w:rsidR="0028620A" w:rsidRPr="004C65B7" w:rsidRDefault="0028620A" w:rsidP="0028620A">
            <w:pPr>
              <w:widowControl w:val="0"/>
              <w:tabs>
                <w:tab w:val="left" w:pos="993"/>
              </w:tabs>
              <w:autoSpaceDE w:val="0"/>
              <w:autoSpaceDN w:val="0"/>
              <w:spacing w:after="0"/>
              <w:rPr>
                <w:rFonts w:ascii="Times New Roman" w:hAnsi="Times New Roman"/>
              </w:rPr>
            </w:pPr>
            <w:r w:rsidRPr="004C65B7">
              <w:rPr>
                <w:rStyle w:val="FontStyle12"/>
                <w:rFonts w:eastAsia="Calibri"/>
                <w:bCs/>
                <w:sz w:val="24"/>
                <w:szCs w:val="24"/>
                <w:lang w:eastAsia="ru-RU"/>
              </w:rPr>
              <w:t>обосновывать финансовые и инвестиционные решения, направленные на повышение стоимости объектов недвижимости путем цифровой трансформации</w:t>
            </w:r>
          </w:p>
        </w:tc>
        <w:tc>
          <w:tcPr>
            <w:tcW w:w="6603" w:type="dxa"/>
          </w:tcPr>
          <w:p w14:paraId="6710C7DB" w14:textId="77777777" w:rsidR="0028620A" w:rsidRPr="004C65B7" w:rsidRDefault="0028620A" w:rsidP="0028620A">
            <w:pPr>
              <w:keepLines/>
              <w:widowControl w:val="0"/>
              <w:spacing w:after="0"/>
              <w:rPr>
                <w:rFonts w:ascii="Times New Roman" w:hAnsi="Times New Roman"/>
                <w:lang w:eastAsia="ru-RU"/>
              </w:rPr>
            </w:pPr>
            <w:r w:rsidRPr="004C65B7">
              <w:rPr>
                <w:rFonts w:ascii="Times New Roman" w:eastAsia="Calibri" w:hAnsi="Times New Roman"/>
                <w:b/>
              </w:rPr>
              <w:t>Задание 1</w:t>
            </w:r>
          </w:p>
          <w:p w14:paraId="671F3599" w14:textId="09D01366" w:rsidR="0028620A" w:rsidRPr="004C65B7" w:rsidRDefault="0028620A" w:rsidP="0028620A">
            <w:pPr>
              <w:widowControl w:val="0"/>
              <w:tabs>
                <w:tab w:val="left" w:pos="993"/>
              </w:tabs>
              <w:autoSpaceDE w:val="0"/>
              <w:autoSpaceDN w:val="0"/>
              <w:spacing w:after="0"/>
              <w:rPr>
                <w:rStyle w:val="FontStyle12"/>
                <w:rFonts w:eastAsia="Calibri"/>
                <w:b/>
                <w:sz w:val="24"/>
                <w:szCs w:val="24"/>
                <w:lang w:eastAsia="ru-RU"/>
              </w:rPr>
            </w:pPr>
            <w:r w:rsidRPr="004C65B7">
              <w:rPr>
                <w:rFonts w:ascii="Times New Roman" w:hAnsi="Times New Roman"/>
                <w:lang w:eastAsia="ru-RU"/>
              </w:rPr>
              <w:t>Провести сравнительный анализ себестоимости и качества услуг стоимостной оценки в условиях использования специализированных баз данных и программного обеспечения (платного) и в условиях использования лишь открытых (бесплатных) баз данных и программного обеспечения общего назначения (офисные приложения).</w:t>
            </w:r>
          </w:p>
        </w:tc>
      </w:tr>
      <w:tr w:rsidR="0028620A" w:rsidRPr="004C65B7" w14:paraId="380226B0" w14:textId="335818D5" w:rsidTr="000C26B2">
        <w:trPr>
          <w:trHeight w:val="412"/>
        </w:trPr>
        <w:tc>
          <w:tcPr>
            <w:tcW w:w="2785" w:type="dxa"/>
            <w:vMerge/>
            <w:shd w:val="clear" w:color="auto" w:fill="auto"/>
          </w:tcPr>
          <w:p w14:paraId="0B40C270" w14:textId="77777777" w:rsidR="0028620A" w:rsidRPr="004C65B7" w:rsidRDefault="0028620A" w:rsidP="0028620A">
            <w:pPr>
              <w:pStyle w:val="Default"/>
            </w:pPr>
          </w:p>
        </w:tc>
        <w:tc>
          <w:tcPr>
            <w:tcW w:w="2318" w:type="dxa"/>
            <w:shd w:val="clear" w:color="auto" w:fill="auto"/>
          </w:tcPr>
          <w:p w14:paraId="4E6FEBF9" w14:textId="77777777" w:rsidR="0028620A" w:rsidRPr="004C65B7" w:rsidRDefault="0028620A" w:rsidP="0028620A">
            <w:pPr>
              <w:pStyle w:val="Style2"/>
              <w:spacing w:line="240" w:lineRule="auto"/>
              <w:rPr>
                <w:rStyle w:val="FontStyle12"/>
                <w:rFonts w:eastAsia="Calibri"/>
                <w:sz w:val="24"/>
                <w:szCs w:val="24"/>
              </w:rPr>
            </w:pPr>
            <w:r w:rsidRPr="004C65B7">
              <w:rPr>
                <w:rStyle w:val="FontStyle12"/>
                <w:rFonts w:eastAsia="Calibri"/>
                <w:sz w:val="24"/>
                <w:szCs w:val="24"/>
              </w:rPr>
              <w:t>2. Оценивает последствия и эффективность принимаемых решений с точки зрения роста стоимости организации</w:t>
            </w:r>
          </w:p>
        </w:tc>
        <w:tc>
          <w:tcPr>
            <w:tcW w:w="4029" w:type="dxa"/>
            <w:shd w:val="clear" w:color="auto" w:fill="auto"/>
          </w:tcPr>
          <w:p w14:paraId="36BC8C85" w14:textId="77777777" w:rsidR="0028620A" w:rsidRPr="004C65B7" w:rsidRDefault="0028620A" w:rsidP="0028620A">
            <w:pPr>
              <w:widowControl w:val="0"/>
              <w:tabs>
                <w:tab w:val="left" w:pos="993"/>
              </w:tabs>
              <w:autoSpaceDE w:val="0"/>
              <w:autoSpaceDN w:val="0"/>
              <w:spacing w:after="0"/>
              <w:rPr>
                <w:rStyle w:val="FontStyle12"/>
                <w:rFonts w:eastAsia="Calibri"/>
                <w:b/>
                <w:sz w:val="24"/>
                <w:szCs w:val="24"/>
                <w:lang w:eastAsia="ru-RU"/>
              </w:rPr>
            </w:pPr>
            <w:r w:rsidRPr="004C65B7">
              <w:rPr>
                <w:rStyle w:val="FontStyle12"/>
                <w:rFonts w:eastAsia="Calibri"/>
                <w:b/>
                <w:sz w:val="24"/>
                <w:szCs w:val="24"/>
                <w:lang w:eastAsia="ru-RU"/>
              </w:rPr>
              <w:t>Знать</w:t>
            </w:r>
          </w:p>
          <w:p w14:paraId="7A6794B8" w14:textId="77777777" w:rsidR="0028620A" w:rsidRPr="004C65B7" w:rsidRDefault="0028620A" w:rsidP="0028620A">
            <w:pPr>
              <w:widowControl w:val="0"/>
              <w:tabs>
                <w:tab w:val="left" w:pos="993"/>
              </w:tabs>
              <w:autoSpaceDE w:val="0"/>
              <w:autoSpaceDN w:val="0"/>
              <w:spacing w:after="0"/>
              <w:rPr>
                <w:rStyle w:val="FontStyle12"/>
                <w:rFonts w:eastAsia="Calibri"/>
                <w:bCs/>
                <w:sz w:val="24"/>
                <w:szCs w:val="24"/>
                <w:lang w:eastAsia="ru-RU"/>
              </w:rPr>
            </w:pPr>
            <w:r w:rsidRPr="004C65B7">
              <w:rPr>
                <w:rStyle w:val="FontStyle12"/>
                <w:rFonts w:eastAsia="Calibri"/>
                <w:bCs/>
                <w:sz w:val="24"/>
                <w:szCs w:val="24"/>
                <w:lang w:eastAsia="ru-RU"/>
              </w:rPr>
              <w:t>стоимостные показатели эффективности финансово-экономических решений в области операций с недвижимостью</w:t>
            </w:r>
          </w:p>
          <w:p w14:paraId="72C13ED7" w14:textId="77777777" w:rsidR="0028620A" w:rsidRPr="004C65B7" w:rsidRDefault="0028620A" w:rsidP="0028620A">
            <w:pPr>
              <w:widowControl w:val="0"/>
              <w:tabs>
                <w:tab w:val="left" w:pos="993"/>
              </w:tabs>
              <w:autoSpaceDE w:val="0"/>
              <w:autoSpaceDN w:val="0"/>
              <w:spacing w:after="0"/>
              <w:rPr>
                <w:rStyle w:val="FontStyle12"/>
                <w:rFonts w:eastAsia="Calibri"/>
                <w:b/>
                <w:sz w:val="24"/>
                <w:szCs w:val="24"/>
                <w:lang w:eastAsia="ru-RU"/>
              </w:rPr>
            </w:pPr>
            <w:r w:rsidRPr="004C65B7">
              <w:rPr>
                <w:rStyle w:val="FontStyle12"/>
                <w:rFonts w:eastAsia="Calibri"/>
                <w:b/>
                <w:sz w:val="24"/>
                <w:szCs w:val="24"/>
                <w:lang w:eastAsia="ru-RU"/>
              </w:rPr>
              <w:t>Уметь</w:t>
            </w:r>
          </w:p>
          <w:p w14:paraId="7A94C2CD" w14:textId="77777777" w:rsidR="0028620A" w:rsidRPr="004C65B7" w:rsidRDefault="0028620A" w:rsidP="0028620A">
            <w:pPr>
              <w:widowControl w:val="0"/>
              <w:tabs>
                <w:tab w:val="left" w:pos="993"/>
              </w:tabs>
              <w:autoSpaceDE w:val="0"/>
              <w:autoSpaceDN w:val="0"/>
              <w:spacing w:after="0"/>
              <w:rPr>
                <w:rFonts w:ascii="Times New Roman" w:hAnsi="Times New Roman"/>
              </w:rPr>
            </w:pPr>
            <w:r w:rsidRPr="004C65B7">
              <w:rPr>
                <w:rStyle w:val="FontStyle12"/>
                <w:rFonts w:eastAsia="Calibri"/>
                <w:bCs/>
                <w:sz w:val="24"/>
                <w:szCs w:val="24"/>
                <w:lang w:eastAsia="ru-RU"/>
              </w:rPr>
              <w:t>определять воздействие финансово-экономических решений на стоимость недвижимости</w:t>
            </w:r>
          </w:p>
        </w:tc>
        <w:tc>
          <w:tcPr>
            <w:tcW w:w="6603" w:type="dxa"/>
          </w:tcPr>
          <w:p w14:paraId="6EE0E4D4" w14:textId="77777777" w:rsidR="0028620A" w:rsidRPr="004C65B7" w:rsidRDefault="0028620A" w:rsidP="0028620A">
            <w:pPr>
              <w:keepLines/>
              <w:widowControl w:val="0"/>
              <w:spacing w:after="0"/>
              <w:rPr>
                <w:rFonts w:ascii="Times New Roman" w:hAnsi="Times New Roman"/>
                <w:lang w:eastAsia="ru-RU"/>
              </w:rPr>
            </w:pPr>
            <w:r w:rsidRPr="004C65B7">
              <w:rPr>
                <w:rFonts w:ascii="Times New Roman" w:eastAsia="Calibri" w:hAnsi="Times New Roman"/>
                <w:b/>
              </w:rPr>
              <w:t>Задание 1</w:t>
            </w:r>
          </w:p>
          <w:p w14:paraId="55BD6C95" w14:textId="44B78ECE" w:rsidR="0028620A" w:rsidRPr="004C65B7" w:rsidRDefault="0028620A" w:rsidP="0028620A">
            <w:pPr>
              <w:widowControl w:val="0"/>
              <w:tabs>
                <w:tab w:val="left" w:pos="993"/>
              </w:tabs>
              <w:autoSpaceDE w:val="0"/>
              <w:autoSpaceDN w:val="0"/>
              <w:spacing w:after="0"/>
              <w:rPr>
                <w:rStyle w:val="FontStyle12"/>
                <w:rFonts w:eastAsia="Calibri"/>
                <w:b/>
                <w:sz w:val="24"/>
                <w:szCs w:val="24"/>
                <w:lang w:eastAsia="ru-RU"/>
              </w:rPr>
            </w:pPr>
            <w:r w:rsidRPr="004C65B7">
              <w:rPr>
                <w:rFonts w:ascii="Times New Roman" w:hAnsi="Times New Roman"/>
                <w:lang w:eastAsia="ru-RU"/>
              </w:rPr>
              <w:t>Обосновать сбалансированную систему стоимостных показателей эффективности управления объектом недвижимости.</w:t>
            </w:r>
          </w:p>
        </w:tc>
      </w:tr>
      <w:tr w:rsidR="000C26B2" w:rsidRPr="004C65B7" w14:paraId="50F06405" w14:textId="77777777" w:rsidTr="000C26B2">
        <w:trPr>
          <w:trHeight w:val="412"/>
        </w:trPr>
        <w:tc>
          <w:tcPr>
            <w:tcW w:w="15735" w:type="dxa"/>
            <w:gridSpan w:val="4"/>
            <w:shd w:val="clear" w:color="auto" w:fill="auto"/>
          </w:tcPr>
          <w:p w14:paraId="13FC4BB0" w14:textId="73A44603" w:rsidR="000C26B2" w:rsidRPr="004C65B7" w:rsidRDefault="000C26B2" w:rsidP="000C26B2">
            <w:pPr>
              <w:keepLines/>
              <w:widowControl w:val="0"/>
              <w:spacing w:after="0"/>
              <w:jc w:val="center"/>
              <w:rPr>
                <w:rFonts w:ascii="Times New Roman" w:eastAsia="Calibri" w:hAnsi="Times New Roman"/>
                <w:b/>
              </w:rPr>
            </w:pPr>
            <w:r w:rsidRPr="004C65B7">
              <w:rPr>
                <w:rFonts w:ascii="Times New Roman" w:hAnsi="Times New Roman"/>
                <w:b/>
                <w:snapToGrid w:val="0"/>
              </w:rPr>
              <w:t>профиль «Корпоративные финансы и оценка собственности»</w:t>
            </w:r>
          </w:p>
        </w:tc>
      </w:tr>
      <w:tr w:rsidR="000C26B2" w:rsidRPr="004C65B7" w14:paraId="0F45A563" w14:textId="77777777" w:rsidTr="000C26B2">
        <w:trPr>
          <w:trHeight w:val="412"/>
        </w:trPr>
        <w:tc>
          <w:tcPr>
            <w:tcW w:w="2785" w:type="dxa"/>
            <w:vMerge w:val="restart"/>
            <w:shd w:val="clear" w:color="auto" w:fill="auto"/>
          </w:tcPr>
          <w:p w14:paraId="7FE7AF9E" w14:textId="742C3A2D" w:rsidR="000C26B2" w:rsidRPr="004C65B7" w:rsidRDefault="000C26B2" w:rsidP="000C26B2">
            <w:pPr>
              <w:pStyle w:val="Default"/>
            </w:pPr>
            <w:r w:rsidRPr="004C65B7">
              <w:rPr>
                <w:rStyle w:val="FontStyle12"/>
                <w:rFonts w:eastAsia="Calibri"/>
                <w:sz w:val="24"/>
                <w:szCs w:val="24"/>
              </w:rPr>
              <w:t xml:space="preserve">Способность обобщать и анализировать большие объемы финансовой информации, осуществлять расчет и </w:t>
            </w:r>
            <w:r w:rsidRPr="004C65B7">
              <w:rPr>
                <w:rStyle w:val="FontStyle12"/>
                <w:rFonts w:eastAsia="Calibri"/>
                <w:sz w:val="24"/>
                <w:szCs w:val="24"/>
              </w:rPr>
              <w:lastRenderedPageBreak/>
              <w:t>прогнозирование финансовых показателей в целях оценки стоимости и эффективности бизнеса с использованием информационных технологий (ПКП-1)</w:t>
            </w:r>
          </w:p>
        </w:tc>
        <w:tc>
          <w:tcPr>
            <w:tcW w:w="2318" w:type="dxa"/>
            <w:shd w:val="clear" w:color="auto" w:fill="auto"/>
            <w:vAlign w:val="center"/>
          </w:tcPr>
          <w:p w14:paraId="7649398E" w14:textId="73844FAD" w:rsidR="000C26B2" w:rsidRPr="004C65B7" w:rsidRDefault="000C26B2" w:rsidP="000C26B2">
            <w:pPr>
              <w:pStyle w:val="Style2"/>
              <w:spacing w:line="240" w:lineRule="auto"/>
              <w:rPr>
                <w:rStyle w:val="FontStyle12"/>
                <w:rFonts w:eastAsia="Calibri"/>
                <w:sz w:val="24"/>
                <w:szCs w:val="24"/>
              </w:rPr>
            </w:pPr>
            <w:r w:rsidRPr="004C65B7">
              <w:rPr>
                <w:rStyle w:val="FontStyle12"/>
                <w:rFonts w:eastAsia="Calibri"/>
                <w:sz w:val="24"/>
                <w:szCs w:val="24"/>
              </w:rPr>
              <w:lastRenderedPageBreak/>
              <w:t xml:space="preserve">1. Систематизирует, структурирует и интерпретирует информацию в соответствии с </w:t>
            </w:r>
            <w:r w:rsidRPr="004C65B7">
              <w:rPr>
                <w:rStyle w:val="FontStyle12"/>
                <w:rFonts w:eastAsia="Calibri"/>
                <w:sz w:val="24"/>
                <w:szCs w:val="24"/>
              </w:rPr>
              <w:lastRenderedPageBreak/>
              <w:t>решаемыми финансово-экономическими задачами и формирует информационную базу оценки с применением информационных технологий</w:t>
            </w:r>
          </w:p>
        </w:tc>
        <w:tc>
          <w:tcPr>
            <w:tcW w:w="4029" w:type="dxa"/>
            <w:shd w:val="clear" w:color="auto" w:fill="auto"/>
            <w:vAlign w:val="center"/>
          </w:tcPr>
          <w:p w14:paraId="6E9B1E5A" w14:textId="77777777" w:rsidR="000C26B2" w:rsidRPr="004C65B7" w:rsidRDefault="000C26B2" w:rsidP="000C26B2">
            <w:pPr>
              <w:widowControl w:val="0"/>
              <w:tabs>
                <w:tab w:val="left" w:pos="993"/>
              </w:tabs>
              <w:autoSpaceDE w:val="0"/>
              <w:autoSpaceDN w:val="0"/>
              <w:spacing w:after="0"/>
              <w:rPr>
                <w:rStyle w:val="FontStyle12"/>
                <w:rFonts w:eastAsia="Calibri"/>
                <w:b/>
                <w:sz w:val="24"/>
                <w:szCs w:val="24"/>
                <w:lang w:eastAsia="ru-RU"/>
              </w:rPr>
            </w:pPr>
            <w:r w:rsidRPr="004C65B7">
              <w:rPr>
                <w:rStyle w:val="FontStyle12"/>
                <w:rFonts w:eastAsia="Calibri"/>
                <w:b/>
                <w:sz w:val="24"/>
                <w:szCs w:val="24"/>
                <w:lang w:eastAsia="ru-RU"/>
              </w:rPr>
              <w:lastRenderedPageBreak/>
              <w:t>Знать</w:t>
            </w:r>
          </w:p>
          <w:p w14:paraId="4FE84287" w14:textId="77777777" w:rsidR="000C26B2" w:rsidRPr="004C65B7" w:rsidRDefault="000C26B2" w:rsidP="000C26B2">
            <w:pPr>
              <w:widowControl w:val="0"/>
              <w:tabs>
                <w:tab w:val="left" w:pos="993"/>
              </w:tabs>
              <w:autoSpaceDE w:val="0"/>
              <w:autoSpaceDN w:val="0"/>
              <w:spacing w:after="0"/>
              <w:rPr>
                <w:rStyle w:val="FontStyle12"/>
                <w:rFonts w:eastAsia="Calibri"/>
                <w:b/>
                <w:sz w:val="24"/>
                <w:szCs w:val="24"/>
                <w:lang w:eastAsia="ru-RU"/>
              </w:rPr>
            </w:pPr>
            <w:r w:rsidRPr="004C65B7">
              <w:rPr>
                <w:rStyle w:val="FontStyle12"/>
                <w:rFonts w:eastAsia="Calibri"/>
                <w:bCs/>
                <w:sz w:val="24"/>
                <w:szCs w:val="24"/>
                <w:lang w:eastAsia="ru-RU"/>
              </w:rPr>
              <w:t>методы сбора, структуризации и систематизации информации об объектах недвижимости.</w:t>
            </w:r>
          </w:p>
          <w:p w14:paraId="1C4D1B2C" w14:textId="77777777" w:rsidR="000C26B2" w:rsidRPr="004C65B7" w:rsidRDefault="000C26B2" w:rsidP="000C26B2">
            <w:pPr>
              <w:widowControl w:val="0"/>
              <w:tabs>
                <w:tab w:val="left" w:pos="993"/>
              </w:tabs>
              <w:autoSpaceDE w:val="0"/>
              <w:autoSpaceDN w:val="0"/>
              <w:spacing w:after="0"/>
              <w:rPr>
                <w:rStyle w:val="FontStyle12"/>
                <w:rFonts w:eastAsia="Calibri"/>
                <w:b/>
                <w:sz w:val="24"/>
                <w:szCs w:val="24"/>
                <w:lang w:eastAsia="ru-RU"/>
              </w:rPr>
            </w:pPr>
            <w:r w:rsidRPr="004C65B7">
              <w:rPr>
                <w:rStyle w:val="FontStyle12"/>
                <w:rFonts w:eastAsia="Calibri"/>
                <w:b/>
                <w:sz w:val="24"/>
                <w:szCs w:val="24"/>
                <w:lang w:eastAsia="ru-RU"/>
              </w:rPr>
              <w:t>Уметь</w:t>
            </w:r>
          </w:p>
          <w:p w14:paraId="7231F1D9" w14:textId="55183090" w:rsidR="000C26B2" w:rsidRPr="004C65B7" w:rsidRDefault="000C26B2" w:rsidP="000C26B2">
            <w:pPr>
              <w:widowControl w:val="0"/>
              <w:tabs>
                <w:tab w:val="left" w:pos="993"/>
              </w:tabs>
              <w:autoSpaceDE w:val="0"/>
              <w:autoSpaceDN w:val="0"/>
              <w:spacing w:after="0"/>
              <w:rPr>
                <w:rStyle w:val="FontStyle12"/>
                <w:rFonts w:eastAsia="Calibri"/>
                <w:b/>
                <w:sz w:val="24"/>
                <w:szCs w:val="24"/>
                <w:lang w:eastAsia="ru-RU"/>
              </w:rPr>
            </w:pPr>
            <w:r w:rsidRPr="004C65B7">
              <w:rPr>
                <w:rFonts w:ascii="Times New Roman" w:hAnsi="Times New Roman"/>
              </w:rPr>
              <w:lastRenderedPageBreak/>
              <w:t>осуществлять сбор, программную обработку и структуризацию информации о рынке недвижимости; интерпретировать результаты анализа для целей обоснования методики оценки стоимости объектов недвижимости.</w:t>
            </w:r>
          </w:p>
        </w:tc>
        <w:tc>
          <w:tcPr>
            <w:tcW w:w="6603" w:type="dxa"/>
          </w:tcPr>
          <w:p w14:paraId="6A879009" w14:textId="77777777" w:rsidR="000C26B2" w:rsidRPr="004C65B7" w:rsidRDefault="000C26B2" w:rsidP="000C26B2">
            <w:pPr>
              <w:keepLines/>
              <w:widowControl w:val="0"/>
              <w:spacing w:after="0"/>
              <w:rPr>
                <w:rFonts w:ascii="Times New Roman" w:hAnsi="Times New Roman"/>
              </w:rPr>
            </w:pPr>
            <w:r w:rsidRPr="004C65B7">
              <w:rPr>
                <w:rFonts w:ascii="Times New Roman" w:eastAsia="Calibri" w:hAnsi="Times New Roman"/>
                <w:b/>
              </w:rPr>
              <w:lastRenderedPageBreak/>
              <w:t>Задание 1</w:t>
            </w:r>
          </w:p>
          <w:p w14:paraId="6DADAC77" w14:textId="77777777" w:rsidR="000C26B2" w:rsidRPr="004C65B7" w:rsidRDefault="000C26B2" w:rsidP="000C26B2">
            <w:pPr>
              <w:keepLines/>
              <w:widowControl w:val="0"/>
              <w:spacing w:after="0"/>
              <w:rPr>
                <w:rFonts w:ascii="Times New Roman" w:hAnsi="Times New Roman"/>
              </w:rPr>
            </w:pPr>
            <w:r w:rsidRPr="004C65B7">
              <w:rPr>
                <w:rFonts w:ascii="Times New Roman" w:hAnsi="Times New Roman"/>
              </w:rPr>
              <w:t>Для целей стоимостной оценки объекта недвижимости провести анализ состояния и тенденций развития экономики на уровне страны, региона, населенного пункта и места расположения объекта оценки</w:t>
            </w:r>
          </w:p>
          <w:p w14:paraId="3ABE5375" w14:textId="77777777" w:rsidR="000C26B2" w:rsidRPr="004C65B7" w:rsidRDefault="000C26B2" w:rsidP="000C26B2">
            <w:pPr>
              <w:keepLines/>
              <w:widowControl w:val="0"/>
              <w:spacing w:after="0"/>
              <w:rPr>
                <w:rFonts w:ascii="Times New Roman" w:hAnsi="Times New Roman"/>
              </w:rPr>
            </w:pPr>
            <w:r w:rsidRPr="004C65B7">
              <w:rPr>
                <w:rFonts w:ascii="Times New Roman" w:eastAsia="Calibri" w:hAnsi="Times New Roman"/>
                <w:b/>
              </w:rPr>
              <w:lastRenderedPageBreak/>
              <w:t>Задание 2</w:t>
            </w:r>
          </w:p>
          <w:p w14:paraId="32947DA8" w14:textId="77777777" w:rsidR="000C26B2" w:rsidRPr="004C65B7" w:rsidRDefault="000C26B2" w:rsidP="000C26B2">
            <w:pPr>
              <w:keepLines/>
              <w:widowControl w:val="0"/>
              <w:spacing w:after="0"/>
              <w:rPr>
                <w:rFonts w:ascii="Times New Roman" w:hAnsi="Times New Roman"/>
              </w:rPr>
            </w:pPr>
            <w:r w:rsidRPr="004C65B7">
              <w:rPr>
                <w:rFonts w:ascii="Times New Roman" w:hAnsi="Times New Roman"/>
              </w:rPr>
              <w:t>Для целей стоимостной оценки конкретного объекта недвижимости в предположении об определенном использовании ее результатов провести анализ рынка недвижимости на основе данных геоинформационных систем и специализированных баз данных.</w:t>
            </w:r>
          </w:p>
          <w:p w14:paraId="05A55AD2" w14:textId="77777777" w:rsidR="000C26B2" w:rsidRPr="004C65B7" w:rsidRDefault="000C26B2" w:rsidP="000C26B2">
            <w:pPr>
              <w:keepLines/>
              <w:widowControl w:val="0"/>
              <w:spacing w:after="0"/>
              <w:rPr>
                <w:rFonts w:ascii="Times New Roman" w:hAnsi="Times New Roman"/>
              </w:rPr>
            </w:pPr>
            <w:r w:rsidRPr="004C65B7">
              <w:rPr>
                <w:rFonts w:ascii="Times New Roman" w:eastAsia="Calibri" w:hAnsi="Times New Roman"/>
                <w:b/>
              </w:rPr>
              <w:t>Задание 3</w:t>
            </w:r>
          </w:p>
          <w:p w14:paraId="0117F604" w14:textId="3399D406" w:rsidR="000C26B2" w:rsidRPr="004C65B7" w:rsidRDefault="000C26B2" w:rsidP="000C26B2">
            <w:pPr>
              <w:keepLines/>
              <w:widowControl w:val="0"/>
              <w:spacing w:after="0"/>
              <w:rPr>
                <w:rFonts w:ascii="Times New Roman" w:eastAsia="Calibri" w:hAnsi="Times New Roman"/>
                <w:b/>
              </w:rPr>
            </w:pPr>
            <w:r w:rsidRPr="004C65B7">
              <w:rPr>
                <w:rFonts w:ascii="Times New Roman" w:hAnsi="Times New Roman"/>
              </w:rPr>
              <w:t xml:space="preserve">На основе анализа рынка недвижимости выделить основные </w:t>
            </w:r>
            <w:proofErr w:type="spellStart"/>
            <w:r w:rsidRPr="004C65B7">
              <w:rPr>
                <w:rFonts w:ascii="Times New Roman" w:hAnsi="Times New Roman"/>
              </w:rPr>
              <w:t>ценообразующие</w:t>
            </w:r>
            <w:proofErr w:type="spellEnd"/>
            <w:r w:rsidRPr="004C65B7">
              <w:rPr>
                <w:rFonts w:ascii="Times New Roman" w:hAnsi="Times New Roman"/>
              </w:rPr>
              <w:t xml:space="preserve"> факторы подлежащего стоимостной оценке объекта недвижимости и обосновать критерии отбора его аналогов</w:t>
            </w:r>
          </w:p>
        </w:tc>
      </w:tr>
      <w:tr w:rsidR="000C26B2" w:rsidRPr="004C65B7" w14:paraId="48C71E78" w14:textId="77777777" w:rsidTr="000C26B2">
        <w:trPr>
          <w:trHeight w:val="412"/>
        </w:trPr>
        <w:tc>
          <w:tcPr>
            <w:tcW w:w="2785" w:type="dxa"/>
            <w:vMerge/>
            <w:shd w:val="clear" w:color="auto" w:fill="auto"/>
            <w:vAlign w:val="center"/>
          </w:tcPr>
          <w:p w14:paraId="06136874" w14:textId="77777777" w:rsidR="000C26B2" w:rsidRPr="004C65B7" w:rsidRDefault="000C26B2" w:rsidP="000C26B2">
            <w:pPr>
              <w:pStyle w:val="Default"/>
            </w:pPr>
          </w:p>
        </w:tc>
        <w:tc>
          <w:tcPr>
            <w:tcW w:w="2318" w:type="dxa"/>
            <w:shd w:val="clear" w:color="auto" w:fill="auto"/>
          </w:tcPr>
          <w:p w14:paraId="319ADD2B" w14:textId="35F19C14" w:rsidR="000C26B2" w:rsidRPr="004C65B7" w:rsidRDefault="000C26B2" w:rsidP="000C26B2">
            <w:pPr>
              <w:pStyle w:val="Style2"/>
              <w:spacing w:line="240" w:lineRule="auto"/>
              <w:rPr>
                <w:rStyle w:val="FontStyle12"/>
                <w:rFonts w:eastAsia="Calibri"/>
                <w:sz w:val="24"/>
                <w:szCs w:val="24"/>
              </w:rPr>
            </w:pPr>
            <w:r w:rsidRPr="004C65B7">
              <w:rPr>
                <w:rStyle w:val="FontStyle12"/>
                <w:rFonts w:eastAsia="Calibri"/>
                <w:sz w:val="24"/>
                <w:szCs w:val="24"/>
              </w:rPr>
              <w:t>2. Осуществляет расчет и прогнозирование финансовых показателей и денежных потоков бизнеса с использованием компьютерных технологий.</w:t>
            </w:r>
          </w:p>
        </w:tc>
        <w:tc>
          <w:tcPr>
            <w:tcW w:w="4029" w:type="dxa"/>
            <w:shd w:val="clear" w:color="auto" w:fill="auto"/>
            <w:vAlign w:val="center"/>
          </w:tcPr>
          <w:p w14:paraId="1C0BEC64" w14:textId="77777777" w:rsidR="000C26B2" w:rsidRPr="004C65B7" w:rsidRDefault="000C26B2" w:rsidP="000C26B2">
            <w:pPr>
              <w:widowControl w:val="0"/>
              <w:tabs>
                <w:tab w:val="left" w:pos="993"/>
              </w:tabs>
              <w:autoSpaceDE w:val="0"/>
              <w:autoSpaceDN w:val="0"/>
              <w:spacing w:after="0"/>
              <w:rPr>
                <w:rStyle w:val="FontStyle12"/>
                <w:rFonts w:eastAsia="Calibri"/>
                <w:b/>
                <w:sz w:val="24"/>
                <w:szCs w:val="24"/>
                <w:lang w:eastAsia="ru-RU"/>
              </w:rPr>
            </w:pPr>
            <w:r w:rsidRPr="004C65B7">
              <w:rPr>
                <w:rStyle w:val="FontStyle12"/>
                <w:rFonts w:eastAsia="Calibri"/>
                <w:b/>
                <w:sz w:val="24"/>
                <w:szCs w:val="24"/>
                <w:lang w:eastAsia="ru-RU"/>
              </w:rPr>
              <w:t>Знать</w:t>
            </w:r>
          </w:p>
          <w:p w14:paraId="10787745" w14:textId="77777777" w:rsidR="000C26B2" w:rsidRPr="004C65B7" w:rsidRDefault="000C26B2" w:rsidP="000C26B2">
            <w:pPr>
              <w:widowControl w:val="0"/>
              <w:tabs>
                <w:tab w:val="left" w:pos="993"/>
              </w:tabs>
              <w:autoSpaceDE w:val="0"/>
              <w:autoSpaceDN w:val="0"/>
              <w:spacing w:after="0"/>
              <w:rPr>
                <w:rStyle w:val="FontStyle12"/>
                <w:rFonts w:eastAsia="Calibri"/>
                <w:sz w:val="24"/>
                <w:szCs w:val="24"/>
                <w:lang w:eastAsia="ru-RU"/>
              </w:rPr>
            </w:pPr>
            <w:r w:rsidRPr="004C65B7">
              <w:rPr>
                <w:rStyle w:val="FontStyle12"/>
                <w:rFonts w:eastAsia="Calibri"/>
                <w:sz w:val="24"/>
                <w:szCs w:val="24"/>
                <w:lang w:eastAsia="ru-RU"/>
              </w:rPr>
              <w:t>методики расчета и прогнозирования основных финансово-экономических показателей объектов недвижимости</w:t>
            </w:r>
          </w:p>
          <w:p w14:paraId="78845BB8" w14:textId="77777777" w:rsidR="000C26B2" w:rsidRPr="004C65B7" w:rsidRDefault="000C26B2" w:rsidP="000C26B2">
            <w:pPr>
              <w:widowControl w:val="0"/>
              <w:tabs>
                <w:tab w:val="left" w:pos="993"/>
              </w:tabs>
              <w:autoSpaceDE w:val="0"/>
              <w:autoSpaceDN w:val="0"/>
              <w:spacing w:after="0"/>
              <w:rPr>
                <w:rStyle w:val="FontStyle12"/>
                <w:rFonts w:eastAsia="Calibri"/>
                <w:b/>
                <w:sz w:val="24"/>
                <w:szCs w:val="24"/>
                <w:lang w:eastAsia="ru-RU"/>
              </w:rPr>
            </w:pPr>
            <w:r w:rsidRPr="004C65B7">
              <w:rPr>
                <w:rStyle w:val="FontStyle12"/>
                <w:rFonts w:eastAsia="Calibri"/>
                <w:b/>
                <w:sz w:val="24"/>
                <w:szCs w:val="24"/>
                <w:lang w:eastAsia="ru-RU"/>
              </w:rPr>
              <w:t>Уметь</w:t>
            </w:r>
          </w:p>
          <w:p w14:paraId="1D2388D9" w14:textId="08BF90E4" w:rsidR="000C26B2" w:rsidRPr="004C65B7" w:rsidRDefault="000C26B2" w:rsidP="000C26B2">
            <w:pPr>
              <w:widowControl w:val="0"/>
              <w:tabs>
                <w:tab w:val="left" w:pos="993"/>
              </w:tabs>
              <w:autoSpaceDE w:val="0"/>
              <w:autoSpaceDN w:val="0"/>
              <w:spacing w:after="0"/>
              <w:rPr>
                <w:rStyle w:val="FontStyle12"/>
                <w:rFonts w:eastAsia="Calibri"/>
                <w:b/>
                <w:sz w:val="24"/>
                <w:szCs w:val="24"/>
                <w:lang w:eastAsia="ru-RU"/>
              </w:rPr>
            </w:pPr>
            <w:r w:rsidRPr="004C65B7">
              <w:rPr>
                <w:rStyle w:val="FontStyle12"/>
                <w:rFonts w:eastAsia="Calibri"/>
                <w:sz w:val="24"/>
                <w:szCs w:val="24"/>
                <w:lang w:eastAsia="ru-RU"/>
              </w:rPr>
              <w:t>производить расчеты основных финансово-экономических показателей объектов недвижимости с использованием компьютерных технологий</w:t>
            </w:r>
          </w:p>
        </w:tc>
        <w:tc>
          <w:tcPr>
            <w:tcW w:w="6603" w:type="dxa"/>
          </w:tcPr>
          <w:p w14:paraId="2F67CAB0" w14:textId="77777777" w:rsidR="000C26B2" w:rsidRPr="004C65B7" w:rsidRDefault="000C26B2" w:rsidP="000C26B2">
            <w:pPr>
              <w:keepLines/>
              <w:widowControl w:val="0"/>
              <w:spacing w:after="0"/>
              <w:rPr>
                <w:rFonts w:ascii="Times New Roman" w:hAnsi="Times New Roman"/>
                <w:lang w:eastAsia="ru-RU"/>
              </w:rPr>
            </w:pPr>
            <w:r w:rsidRPr="004C65B7">
              <w:rPr>
                <w:rFonts w:ascii="Times New Roman" w:eastAsia="Calibri" w:hAnsi="Times New Roman"/>
                <w:b/>
              </w:rPr>
              <w:t>Задание 1</w:t>
            </w:r>
          </w:p>
          <w:p w14:paraId="3BD799FB" w14:textId="77777777" w:rsidR="000C26B2" w:rsidRPr="004C65B7" w:rsidRDefault="000C26B2" w:rsidP="000C26B2">
            <w:pPr>
              <w:widowControl w:val="0"/>
              <w:spacing w:after="0"/>
              <w:rPr>
                <w:rFonts w:ascii="Times New Roman" w:hAnsi="Times New Roman"/>
                <w:lang w:eastAsia="ru-RU"/>
              </w:rPr>
            </w:pPr>
            <w:r w:rsidRPr="004C65B7">
              <w:rPr>
                <w:rFonts w:ascii="Times New Roman" w:hAnsi="Times New Roman"/>
                <w:lang w:eastAsia="ru-RU"/>
              </w:rPr>
              <w:t>На основе информации нормативных актов, технического обследования, технического паспорта и иных источников информации, спрогнозировать остаточный срок экономической жизни объекта недвижимости.</w:t>
            </w:r>
          </w:p>
          <w:p w14:paraId="593AF611" w14:textId="77777777" w:rsidR="000C26B2" w:rsidRPr="004C65B7" w:rsidRDefault="000C26B2" w:rsidP="000C26B2">
            <w:pPr>
              <w:keepNext/>
              <w:keepLines/>
              <w:widowControl w:val="0"/>
              <w:spacing w:after="0"/>
              <w:rPr>
                <w:rFonts w:ascii="Times New Roman" w:hAnsi="Times New Roman"/>
                <w:lang w:eastAsia="ru-RU"/>
              </w:rPr>
            </w:pPr>
            <w:r w:rsidRPr="004C65B7">
              <w:rPr>
                <w:rFonts w:ascii="Times New Roman" w:eastAsia="Calibri" w:hAnsi="Times New Roman"/>
                <w:b/>
              </w:rPr>
              <w:t>Задание 2</w:t>
            </w:r>
          </w:p>
          <w:p w14:paraId="7745B895" w14:textId="45FED9BE" w:rsidR="000C26B2" w:rsidRPr="004C65B7" w:rsidRDefault="000C26B2" w:rsidP="000C26B2">
            <w:pPr>
              <w:keepLines/>
              <w:widowControl w:val="0"/>
              <w:spacing w:after="0"/>
              <w:rPr>
                <w:rFonts w:ascii="Times New Roman" w:eastAsia="Calibri" w:hAnsi="Times New Roman"/>
                <w:b/>
              </w:rPr>
            </w:pPr>
            <w:r w:rsidRPr="004C65B7">
              <w:rPr>
                <w:rFonts w:ascii="Times New Roman" w:hAnsi="Times New Roman"/>
                <w:lang w:eastAsia="ru-RU"/>
              </w:rPr>
              <w:t xml:space="preserve">На основе результатов экономического анализа, анализа рынка недвижимости, данных предыдущих периодов эксплуатации объекта недвижимости, спрогнозировать его денежные потоки. Анализ и прогнозирование выполнить в электронных таблицах </w:t>
            </w:r>
            <w:r w:rsidRPr="004C65B7">
              <w:rPr>
                <w:rFonts w:ascii="Times New Roman" w:hAnsi="Times New Roman"/>
                <w:lang w:val="en-US" w:eastAsia="ru-RU"/>
              </w:rPr>
              <w:t>Excel</w:t>
            </w:r>
            <w:r w:rsidRPr="004C65B7">
              <w:rPr>
                <w:rFonts w:ascii="Times New Roman" w:hAnsi="Times New Roman"/>
                <w:lang w:eastAsia="ru-RU"/>
              </w:rPr>
              <w:t xml:space="preserve"> или специализированном программном обеспечении.</w:t>
            </w:r>
          </w:p>
        </w:tc>
      </w:tr>
      <w:tr w:rsidR="000C26B2" w:rsidRPr="004C65B7" w14:paraId="746FC0BD" w14:textId="77777777" w:rsidTr="000C26B2">
        <w:trPr>
          <w:trHeight w:val="412"/>
        </w:trPr>
        <w:tc>
          <w:tcPr>
            <w:tcW w:w="2785" w:type="dxa"/>
            <w:vMerge w:val="restart"/>
            <w:shd w:val="clear" w:color="auto" w:fill="auto"/>
          </w:tcPr>
          <w:p w14:paraId="19E8C2A1" w14:textId="783135D9" w:rsidR="000C26B2" w:rsidRPr="004C65B7" w:rsidRDefault="000C26B2" w:rsidP="000C26B2">
            <w:pPr>
              <w:pStyle w:val="Default"/>
            </w:pPr>
            <w:r w:rsidRPr="004C65B7">
              <w:rPr>
                <w:rStyle w:val="FontStyle12"/>
                <w:rFonts w:eastAsia="Calibri"/>
                <w:sz w:val="24"/>
                <w:szCs w:val="24"/>
              </w:rPr>
              <w:t>Способность решать финансово-экономические задачи, применять современные оценочные методы и соответствующую нормативно-правовую базу при оценке стоимости активов и бизнеса (ПКП-2)</w:t>
            </w:r>
          </w:p>
        </w:tc>
        <w:tc>
          <w:tcPr>
            <w:tcW w:w="2318" w:type="dxa"/>
            <w:shd w:val="clear" w:color="auto" w:fill="auto"/>
          </w:tcPr>
          <w:p w14:paraId="117F5695" w14:textId="7367D712" w:rsidR="000C26B2" w:rsidRPr="004C65B7" w:rsidRDefault="000C26B2" w:rsidP="000C26B2">
            <w:pPr>
              <w:pStyle w:val="Style2"/>
              <w:spacing w:line="240" w:lineRule="auto"/>
              <w:rPr>
                <w:rStyle w:val="FontStyle12"/>
                <w:rFonts w:eastAsia="Calibri"/>
                <w:sz w:val="24"/>
                <w:szCs w:val="24"/>
              </w:rPr>
            </w:pPr>
            <w:r w:rsidRPr="004C65B7">
              <w:rPr>
                <w:rStyle w:val="FontStyle12"/>
                <w:rFonts w:eastAsia="Calibri"/>
                <w:sz w:val="24"/>
                <w:szCs w:val="24"/>
              </w:rPr>
              <w:t>1. Решает финансово-экономические задачи с учетом требований действующей нормативно-правовой базы</w:t>
            </w:r>
          </w:p>
        </w:tc>
        <w:tc>
          <w:tcPr>
            <w:tcW w:w="4029" w:type="dxa"/>
            <w:shd w:val="clear" w:color="auto" w:fill="auto"/>
            <w:vAlign w:val="center"/>
          </w:tcPr>
          <w:p w14:paraId="71B2C0A0" w14:textId="77777777" w:rsidR="000C26B2" w:rsidRPr="004C65B7" w:rsidRDefault="000C26B2" w:rsidP="000C26B2">
            <w:pPr>
              <w:widowControl w:val="0"/>
              <w:tabs>
                <w:tab w:val="left" w:pos="993"/>
              </w:tabs>
              <w:autoSpaceDE w:val="0"/>
              <w:autoSpaceDN w:val="0"/>
              <w:spacing w:after="0"/>
              <w:rPr>
                <w:rStyle w:val="FontStyle12"/>
                <w:rFonts w:eastAsia="Calibri"/>
                <w:sz w:val="24"/>
                <w:szCs w:val="24"/>
                <w:lang w:eastAsia="ru-RU"/>
              </w:rPr>
            </w:pPr>
            <w:r w:rsidRPr="004C65B7">
              <w:rPr>
                <w:rStyle w:val="FontStyle12"/>
                <w:rFonts w:eastAsia="Calibri"/>
                <w:b/>
                <w:bCs/>
                <w:sz w:val="24"/>
                <w:szCs w:val="24"/>
                <w:lang w:eastAsia="ru-RU"/>
              </w:rPr>
              <w:t xml:space="preserve">Знать - </w:t>
            </w:r>
            <w:r w:rsidRPr="004C65B7">
              <w:rPr>
                <w:rStyle w:val="FontStyle12"/>
                <w:rFonts w:eastAsia="Calibri"/>
                <w:sz w:val="24"/>
                <w:szCs w:val="24"/>
                <w:lang w:eastAsia="ru-RU"/>
              </w:rPr>
              <w:t>нормативно-правовую базу, регулирующую методы реше6ния финансово-экономических задач в области оценки стоимости недвижимости</w:t>
            </w:r>
          </w:p>
          <w:p w14:paraId="5D295F87" w14:textId="7194BA53" w:rsidR="000C26B2" w:rsidRPr="004C65B7" w:rsidRDefault="000C26B2" w:rsidP="000C26B2">
            <w:pPr>
              <w:widowControl w:val="0"/>
              <w:tabs>
                <w:tab w:val="left" w:pos="993"/>
              </w:tabs>
              <w:autoSpaceDE w:val="0"/>
              <w:autoSpaceDN w:val="0"/>
              <w:spacing w:after="0"/>
              <w:rPr>
                <w:rStyle w:val="FontStyle12"/>
                <w:rFonts w:eastAsia="Calibri"/>
                <w:b/>
                <w:sz w:val="24"/>
                <w:szCs w:val="24"/>
                <w:lang w:eastAsia="ru-RU"/>
              </w:rPr>
            </w:pPr>
            <w:r w:rsidRPr="004C65B7">
              <w:rPr>
                <w:rStyle w:val="FontStyle12"/>
                <w:rFonts w:eastAsia="Calibri"/>
                <w:b/>
                <w:bCs/>
                <w:sz w:val="24"/>
                <w:szCs w:val="24"/>
                <w:lang w:eastAsia="ru-RU"/>
              </w:rPr>
              <w:t xml:space="preserve">Уметь - </w:t>
            </w:r>
            <w:r w:rsidRPr="004C65B7">
              <w:rPr>
                <w:rStyle w:val="FontStyle12"/>
                <w:rFonts w:eastAsia="Calibri"/>
                <w:sz w:val="24"/>
                <w:szCs w:val="24"/>
                <w:lang w:eastAsia="ru-RU"/>
              </w:rPr>
              <w:t>определять стоимость объектов недвижимости с учетом положений отечественной нормативно-правовой базы</w:t>
            </w:r>
          </w:p>
        </w:tc>
        <w:tc>
          <w:tcPr>
            <w:tcW w:w="6603" w:type="dxa"/>
          </w:tcPr>
          <w:p w14:paraId="47997C28" w14:textId="77777777" w:rsidR="000C26B2" w:rsidRPr="004C65B7" w:rsidRDefault="000C26B2" w:rsidP="000C26B2">
            <w:pPr>
              <w:keepLines/>
              <w:widowControl w:val="0"/>
              <w:spacing w:after="0"/>
              <w:rPr>
                <w:rFonts w:ascii="Times New Roman" w:hAnsi="Times New Roman"/>
                <w:lang w:eastAsia="ru-RU"/>
              </w:rPr>
            </w:pPr>
            <w:r w:rsidRPr="004C65B7">
              <w:rPr>
                <w:rFonts w:ascii="Times New Roman" w:eastAsia="Calibri" w:hAnsi="Times New Roman"/>
                <w:b/>
              </w:rPr>
              <w:t>Задание 1</w:t>
            </w:r>
          </w:p>
          <w:p w14:paraId="663CDD40" w14:textId="77777777" w:rsidR="000C26B2" w:rsidRPr="004C65B7" w:rsidRDefault="000C26B2" w:rsidP="000C26B2">
            <w:pPr>
              <w:keepLines/>
              <w:widowControl w:val="0"/>
              <w:spacing w:after="0"/>
              <w:rPr>
                <w:rFonts w:ascii="Times New Roman" w:hAnsi="Times New Roman"/>
                <w:lang w:eastAsia="ru-RU"/>
              </w:rPr>
            </w:pPr>
            <w:r w:rsidRPr="004C65B7">
              <w:rPr>
                <w:rFonts w:ascii="Times New Roman" w:hAnsi="Times New Roman"/>
                <w:lang w:eastAsia="ru-RU"/>
              </w:rPr>
              <w:t>Для целей прогнозирования денежного потока и расчета ставки дисконтирования по такому потоку, выявить наличие дефектов прав на оцениваемый объект недвижимости на основе правоустанавливающей документации и истории перехода прав.</w:t>
            </w:r>
          </w:p>
          <w:p w14:paraId="4800CE78" w14:textId="77777777" w:rsidR="000C26B2" w:rsidRPr="004C65B7" w:rsidRDefault="000C26B2" w:rsidP="000C26B2">
            <w:pPr>
              <w:keepLines/>
              <w:widowControl w:val="0"/>
              <w:spacing w:after="0"/>
              <w:rPr>
                <w:rFonts w:ascii="Times New Roman" w:hAnsi="Times New Roman"/>
                <w:lang w:eastAsia="ru-RU"/>
              </w:rPr>
            </w:pPr>
            <w:r w:rsidRPr="004C65B7">
              <w:rPr>
                <w:rFonts w:ascii="Times New Roman" w:eastAsia="Calibri" w:hAnsi="Times New Roman"/>
                <w:b/>
              </w:rPr>
              <w:t>Задание 2</w:t>
            </w:r>
          </w:p>
          <w:p w14:paraId="1742B03D" w14:textId="61FDB2D9" w:rsidR="000C26B2" w:rsidRPr="004C65B7" w:rsidRDefault="000C26B2" w:rsidP="000C26B2">
            <w:pPr>
              <w:keepLines/>
              <w:widowControl w:val="0"/>
              <w:spacing w:after="0"/>
              <w:rPr>
                <w:rFonts w:ascii="Times New Roman" w:eastAsia="Calibri" w:hAnsi="Times New Roman"/>
                <w:b/>
              </w:rPr>
            </w:pPr>
            <w:r w:rsidRPr="004C65B7">
              <w:rPr>
                <w:rFonts w:ascii="Times New Roman" w:hAnsi="Times New Roman"/>
                <w:lang w:eastAsia="ru-RU"/>
              </w:rPr>
              <w:t>Обосновать воздействие на денежный поток и ставку дисконтирования для оцениваемого объекта недвижимости потенциальных претензий третьих лиц, основанных на выявленных дефектах прав.</w:t>
            </w:r>
          </w:p>
        </w:tc>
      </w:tr>
      <w:tr w:rsidR="000C26B2" w:rsidRPr="004C65B7" w14:paraId="637A1227" w14:textId="77777777" w:rsidTr="000C26B2">
        <w:trPr>
          <w:trHeight w:val="412"/>
        </w:trPr>
        <w:tc>
          <w:tcPr>
            <w:tcW w:w="2785" w:type="dxa"/>
            <w:vMerge/>
            <w:shd w:val="clear" w:color="auto" w:fill="auto"/>
          </w:tcPr>
          <w:p w14:paraId="5EFAEA49" w14:textId="77777777" w:rsidR="000C26B2" w:rsidRPr="004C65B7" w:rsidRDefault="000C26B2" w:rsidP="000C26B2">
            <w:pPr>
              <w:pStyle w:val="Default"/>
            </w:pPr>
          </w:p>
        </w:tc>
        <w:tc>
          <w:tcPr>
            <w:tcW w:w="2318" w:type="dxa"/>
            <w:shd w:val="clear" w:color="auto" w:fill="auto"/>
            <w:vAlign w:val="center"/>
          </w:tcPr>
          <w:p w14:paraId="5AFADB6B" w14:textId="71BCFA42" w:rsidR="000C26B2" w:rsidRPr="004C65B7" w:rsidRDefault="000C26B2" w:rsidP="000C26B2">
            <w:pPr>
              <w:pStyle w:val="Style2"/>
              <w:spacing w:line="240" w:lineRule="auto"/>
              <w:rPr>
                <w:rStyle w:val="FontStyle12"/>
                <w:rFonts w:eastAsia="Calibri"/>
                <w:sz w:val="24"/>
                <w:szCs w:val="24"/>
              </w:rPr>
            </w:pPr>
            <w:r w:rsidRPr="004C65B7">
              <w:rPr>
                <w:rStyle w:val="FontStyle12"/>
                <w:rFonts w:eastAsia="Calibri"/>
                <w:sz w:val="24"/>
                <w:szCs w:val="24"/>
              </w:rPr>
              <w:t xml:space="preserve">2. Использует </w:t>
            </w:r>
            <w:r w:rsidRPr="004C65B7">
              <w:rPr>
                <w:rStyle w:val="FontStyle12"/>
                <w:rFonts w:eastAsia="Calibri"/>
                <w:sz w:val="24"/>
                <w:szCs w:val="24"/>
              </w:rPr>
              <w:lastRenderedPageBreak/>
              <w:t>оценочные подходы и методы при оценке стоимости различных активов и бизнеса в соответствии со стандартами и правилами оценочной деятельности</w:t>
            </w:r>
          </w:p>
        </w:tc>
        <w:tc>
          <w:tcPr>
            <w:tcW w:w="4029" w:type="dxa"/>
            <w:shd w:val="clear" w:color="auto" w:fill="auto"/>
            <w:vAlign w:val="center"/>
          </w:tcPr>
          <w:p w14:paraId="79D9BCC5" w14:textId="77777777" w:rsidR="000C26B2" w:rsidRPr="004C65B7" w:rsidRDefault="000C26B2" w:rsidP="000C26B2">
            <w:pPr>
              <w:widowControl w:val="0"/>
              <w:tabs>
                <w:tab w:val="left" w:pos="993"/>
              </w:tabs>
              <w:autoSpaceDE w:val="0"/>
              <w:autoSpaceDN w:val="0"/>
              <w:spacing w:after="0"/>
              <w:rPr>
                <w:rStyle w:val="FontStyle12"/>
                <w:rFonts w:eastAsia="Calibri"/>
                <w:bCs/>
                <w:sz w:val="24"/>
                <w:szCs w:val="24"/>
                <w:lang w:eastAsia="ru-RU"/>
              </w:rPr>
            </w:pPr>
            <w:r w:rsidRPr="004C65B7">
              <w:rPr>
                <w:rStyle w:val="FontStyle12"/>
                <w:rFonts w:eastAsia="Calibri"/>
                <w:b/>
                <w:sz w:val="24"/>
                <w:szCs w:val="24"/>
                <w:lang w:eastAsia="ru-RU"/>
              </w:rPr>
              <w:lastRenderedPageBreak/>
              <w:t>Знать</w:t>
            </w:r>
            <w:r w:rsidRPr="004C65B7">
              <w:rPr>
                <w:rStyle w:val="FontStyle12"/>
                <w:rFonts w:eastAsia="Calibri"/>
                <w:bCs/>
                <w:sz w:val="24"/>
                <w:szCs w:val="24"/>
                <w:lang w:eastAsia="ru-RU"/>
              </w:rPr>
              <w:t xml:space="preserve"> - подходы, методы, стандарты и </w:t>
            </w:r>
            <w:r w:rsidRPr="004C65B7">
              <w:rPr>
                <w:rStyle w:val="FontStyle12"/>
                <w:rFonts w:eastAsia="Calibri"/>
                <w:bCs/>
                <w:sz w:val="24"/>
                <w:szCs w:val="24"/>
                <w:lang w:eastAsia="ru-RU"/>
              </w:rPr>
              <w:lastRenderedPageBreak/>
              <w:t>правила оценочной деятельности в области оценки стоимости объектов недвижимости</w:t>
            </w:r>
          </w:p>
          <w:p w14:paraId="64C07D19" w14:textId="312BC914" w:rsidR="000C26B2" w:rsidRPr="004C65B7" w:rsidRDefault="000C26B2" w:rsidP="000C26B2">
            <w:pPr>
              <w:widowControl w:val="0"/>
              <w:tabs>
                <w:tab w:val="left" w:pos="993"/>
              </w:tabs>
              <w:autoSpaceDE w:val="0"/>
              <w:autoSpaceDN w:val="0"/>
              <w:spacing w:after="0"/>
              <w:rPr>
                <w:rStyle w:val="FontStyle12"/>
                <w:rFonts w:eastAsia="Calibri"/>
                <w:b/>
                <w:sz w:val="24"/>
                <w:szCs w:val="24"/>
                <w:lang w:eastAsia="ru-RU"/>
              </w:rPr>
            </w:pPr>
            <w:r w:rsidRPr="004C65B7">
              <w:rPr>
                <w:rStyle w:val="FontStyle12"/>
                <w:rFonts w:eastAsia="Calibri"/>
                <w:b/>
                <w:sz w:val="24"/>
                <w:szCs w:val="24"/>
                <w:lang w:eastAsia="ru-RU"/>
              </w:rPr>
              <w:t>Уметь</w:t>
            </w:r>
            <w:r w:rsidRPr="004C65B7">
              <w:rPr>
                <w:rStyle w:val="FontStyle12"/>
                <w:rFonts w:eastAsia="Calibri"/>
                <w:bCs/>
                <w:sz w:val="24"/>
                <w:szCs w:val="24"/>
                <w:lang w:eastAsia="ru-RU"/>
              </w:rPr>
              <w:t xml:space="preserve"> - определять стоимость объектов недвижимости в соответствии со стандартами и правилами оценочной деятельности</w:t>
            </w:r>
          </w:p>
        </w:tc>
        <w:tc>
          <w:tcPr>
            <w:tcW w:w="6603" w:type="dxa"/>
          </w:tcPr>
          <w:p w14:paraId="5CC32631" w14:textId="77777777" w:rsidR="000C26B2" w:rsidRPr="004C65B7" w:rsidRDefault="000C26B2" w:rsidP="000C26B2">
            <w:pPr>
              <w:keepLines/>
              <w:widowControl w:val="0"/>
              <w:spacing w:after="0"/>
              <w:rPr>
                <w:rFonts w:ascii="Times New Roman" w:hAnsi="Times New Roman"/>
                <w:lang w:eastAsia="ru-RU"/>
              </w:rPr>
            </w:pPr>
            <w:r w:rsidRPr="004C65B7">
              <w:rPr>
                <w:rFonts w:ascii="Times New Roman" w:eastAsia="Calibri" w:hAnsi="Times New Roman"/>
                <w:b/>
              </w:rPr>
              <w:lastRenderedPageBreak/>
              <w:t>Задание 1</w:t>
            </w:r>
          </w:p>
          <w:p w14:paraId="459D0D34" w14:textId="77777777" w:rsidR="000C26B2" w:rsidRPr="004C65B7" w:rsidRDefault="000C26B2" w:rsidP="000C26B2">
            <w:pPr>
              <w:keepLines/>
              <w:widowControl w:val="0"/>
              <w:spacing w:after="0"/>
              <w:rPr>
                <w:rFonts w:ascii="Times New Roman" w:hAnsi="Times New Roman"/>
                <w:lang w:eastAsia="ru-RU"/>
              </w:rPr>
            </w:pPr>
            <w:r w:rsidRPr="004C65B7">
              <w:rPr>
                <w:rFonts w:ascii="Times New Roman" w:hAnsi="Times New Roman"/>
                <w:lang w:eastAsia="ru-RU"/>
              </w:rPr>
              <w:lastRenderedPageBreak/>
              <w:t>Обосновать методику оценки объекта недвижимости с учетом установленного предполагаемого использования результатов оценки и в соответствии с требованиями Федеральных стандартов оценки</w:t>
            </w:r>
          </w:p>
          <w:p w14:paraId="351050D8" w14:textId="77777777" w:rsidR="000C26B2" w:rsidRPr="004C65B7" w:rsidRDefault="000C26B2" w:rsidP="000C26B2">
            <w:pPr>
              <w:keepLines/>
              <w:widowControl w:val="0"/>
              <w:spacing w:after="0"/>
              <w:rPr>
                <w:rFonts w:ascii="Times New Roman" w:hAnsi="Times New Roman"/>
                <w:lang w:eastAsia="ru-RU"/>
              </w:rPr>
            </w:pPr>
            <w:r w:rsidRPr="004C65B7">
              <w:rPr>
                <w:rFonts w:ascii="Times New Roman" w:eastAsia="Calibri" w:hAnsi="Times New Roman"/>
                <w:b/>
              </w:rPr>
              <w:t>Задание 2</w:t>
            </w:r>
          </w:p>
          <w:p w14:paraId="478C1122" w14:textId="4DFA36D9" w:rsidR="000C26B2" w:rsidRPr="004C65B7" w:rsidRDefault="000C26B2" w:rsidP="000C26B2">
            <w:pPr>
              <w:keepLines/>
              <w:widowControl w:val="0"/>
              <w:spacing w:after="0"/>
              <w:rPr>
                <w:rFonts w:ascii="Times New Roman" w:eastAsia="Calibri" w:hAnsi="Times New Roman"/>
                <w:b/>
              </w:rPr>
            </w:pPr>
            <w:r w:rsidRPr="004C65B7">
              <w:rPr>
                <w:rFonts w:ascii="Times New Roman" w:hAnsi="Times New Roman"/>
                <w:lang w:eastAsia="ru-RU"/>
              </w:rPr>
              <w:t>Осуществить стоимостную оценку объекта недвижимости методами разных подходов, согласовать итоговый результат в соответствии с требованиями Федеральных стандартов оценки.</w:t>
            </w:r>
          </w:p>
        </w:tc>
      </w:tr>
      <w:tr w:rsidR="000C26B2" w:rsidRPr="004C65B7" w14:paraId="131F57BA" w14:textId="77777777" w:rsidTr="000C26B2">
        <w:trPr>
          <w:trHeight w:val="412"/>
        </w:trPr>
        <w:tc>
          <w:tcPr>
            <w:tcW w:w="2785" w:type="dxa"/>
            <w:vMerge w:val="restart"/>
            <w:shd w:val="clear" w:color="auto" w:fill="auto"/>
          </w:tcPr>
          <w:p w14:paraId="66F2E96B" w14:textId="77777777" w:rsidR="000C26B2" w:rsidRPr="004C65B7" w:rsidRDefault="000C26B2" w:rsidP="000C26B2">
            <w:pPr>
              <w:pStyle w:val="Default"/>
              <w:rPr>
                <w:rStyle w:val="FontStyle12"/>
                <w:rFonts w:eastAsia="Calibri"/>
                <w:sz w:val="24"/>
                <w:szCs w:val="24"/>
              </w:rPr>
            </w:pPr>
            <w:r w:rsidRPr="004C65B7">
              <w:rPr>
                <w:rStyle w:val="FontStyle12"/>
                <w:rFonts w:eastAsia="Calibri"/>
                <w:sz w:val="24"/>
                <w:szCs w:val="24"/>
              </w:rPr>
              <w:lastRenderedPageBreak/>
              <w:t>Способность принимать обоснованные финансовые и инвестиционные решения, направленные на обеспечение роста стоимости организации в условиях цифровой трансформации бизнеса</w:t>
            </w:r>
          </w:p>
          <w:p w14:paraId="5D1742F9" w14:textId="22DBA438" w:rsidR="000C26B2" w:rsidRPr="004C65B7" w:rsidRDefault="000C26B2" w:rsidP="000C26B2">
            <w:pPr>
              <w:pStyle w:val="Default"/>
            </w:pPr>
            <w:r w:rsidRPr="004C65B7">
              <w:rPr>
                <w:rStyle w:val="FontStyle12"/>
                <w:rFonts w:eastAsia="Calibri"/>
                <w:sz w:val="24"/>
                <w:szCs w:val="24"/>
              </w:rPr>
              <w:t>(</w:t>
            </w:r>
            <w:r w:rsidRPr="004C65B7">
              <w:t>ПКП-4)</w:t>
            </w:r>
          </w:p>
        </w:tc>
        <w:tc>
          <w:tcPr>
            <w:tcW w:w="2318" w:type="dxa"/>
            <w:shd w:val="clear" w:color="auto" w:fill="auto"/>
          </w:tcPr>
          <w:p w14:paraId="60713E5F" w14:textId="5F02BEB8" w:rsidR="000C26B2" w:rsidRPr="004C65B7" w:rsidRDefault="000C26B2" w:rsidP="000C26B2">
            <w:pPr>
              <w:pStyle w:val="Style2"/>
              <w:spacing w:line="240" w:lineRule="auto"/>
              <w:rPr>
                <w:rStyle w:val="FontStyle12"/>
                <w:rFonts w:eastAsia="Calibri"/>
                <w:sz w:val="24"/>
                <w:szCs w:val="24"/>
              </w:rPr>
            </w:pPr>
            <w:r w:rsidRPr="004C65B7">
              <w:rPr>
                <w:rStyle w:val="FontStyle12"/>
                <w:sz w:val="24"/>
                <w:szCs w:val="24"/>
              </w:rPr>
              <w:t xml:space="preserve">1.Предлагает обоснованные финансовые и инвестиционные решения, направленные на обеспечение роста стоимости организации в условиях цифровой трансформации бизнеса. </w:t>
            </w:r>
          </w:p>
        </w:tc>
        <w:tc>
          <w:tcPr>
            <w:tcW w:w="4029" w:type="dxa"/>
            <w:shd w:val="clear" w:color="auto" w:fill="auto"/>
          </w:tcPr>
          <w:p w14:paraId="075B7DC7" w14:textId="77777777" w:rsidR="000C26B2" w:rsidRPr="004C65B7" w:rsidRDefault="000C26B2" w:rsidP="000C26B2">
            <w:pPr>
              <w:widowControl w:val="0"/>
              <w:tabs>
                <w:tab w:val="left" w:pos="993"/>
              </w:tabs>
              <w:autoSpaceDE w:val="0"/>
              <w:autoSpaceDN w:val="0"/>
              <w:spacing w:after="0"/>
              <w:rPr>
                <w:rStyle w:val="FontStyle12"/>
                <w:rFonts w:eastAsia="Calibri"/>
                <w:b/>
                <w:sz w:val="24"/>
                <w:szCs w:val="24"/>
                <w:lang w:eastAsia="ru-RU"/>
              </w:rPr>
            </w:pPr>
            <w:r w:rsidRPr="004C65B7">
              <w:rPr>
                <w:rStyle w:val="FontStyle12"/>
                <w:rFonts w:eastAsia="Calibri"/>
                <w:b/>
                <w:sz w:val="24"/>
                <w:szCs w:val="24"/>
                <w:lang w:eastAsia="ru-RU"/>
              </w:rPr>
              <w:t>Знать</w:t>
            </w:r>
          </w:p>
          <w:p w14:paraId="5BF4E21B" w14:textId="77777777" w:rsidR="000C26B2" w:rsidRPr="004C65B7" w:rsidRDefault="000C26B2" w:rsidP="000C26B2">
            <w:pPr>
              <w:widowControl w:val="0"/>
              <w:tabs>
                <w:tab w:val="left" w:pos="993"/>
              </w:tabs>
              <w:autoSpaceDE w:val="0"/>
              <w:autoSpaceDN w:val="0"/>
              <w:spacing w:after="0"/>
              <w:rPr>
                <w:rStyle w:val="FontStyle12"/>
                <w:rFonts w:eastAsia="Calibri"/>
                <w:bCs/>
                <w:sz w:val="24"/>
                <w:szCs w:val="24"/>
                <w:lang w:eastAsia="ru-RU"/>
              </w:rPr>
            </w:pPr>
            <w:r w:rsidRPr="004C65B7">
              <w:rPr>
                <w:rStyle w:val="FontStyle12"/>
                <w:rFonts w:eastAsia="Calibri"/>
                <w:bCs/>
                <w:sz w:val="24"/>
                <w:szCs w:val="24"/>
                <w:lang w:eastAsia="ru-RU"/>
              </w:rPr>
              <w:t>направления цифровизации операций на рынке недвижимости</w:t>
            </w:r>
          </w:p>
          <w:p w14:paraId="5C930318" w14:textId="77777777" w:rsidR="000C26B2" w:rsidRPr="004C65B7" w:rsidRDefault="000C26B2" w:rsidP="000C26B2">
            <w:pPr>
              <w:widowControl w:val="0"/>
              <w:tabs>
                <w:tab w:val="left" w:pos="993"/>
              </w:tabs>
              <w:autoSpaceDE w:val="0"/>
              <w:autoSpaceDN w:val="0"/>
              <w:spacing w:after="0"/>
              <w:rPr>
                <w:rStyle w:val="FontStyle12"/>
                <w:rFonts w:eastAsia="Calibri"/>
                <w:b/>
                <w:sz w:val="24"/>
                <w:szCs w:val="24"/>
                <w:lang w:eastAsia="ru-RU"/>
              </w:rPr>
            </w:pPr>
            <w:r w:rsidRPr="004C65B7">
              <w:rPr>
                <w:rStyle w:val="FontStyle12"/>
                <w:rFonts w:eastAsia="Calibri"/>
                <w:b/>
                <w:sz w:val="24"/>
                <w:szCs w:val="24"/>
                <w:lang w:eastAsia="ru-RU"/>
              </w:rPr>
              <w:t>Уметь</w:t>
            </w:r>
          </w:p>
          <w:p w14:paraId="73729C46" w14:textId="0EEA8F08" w:rsidR="000C26B2" w:rsidRPr="004C65B7" w:rsidRDefault="000C26B2" w:rsidP="000C26B2">
            <w:pPr>
              <w:widowControl w:val="0"/>
              <w:tabs>
                <w:tab w:val="left" w:pos="993"/>
              </w:tabs>
              <w:autoSpaceDE w:val="0"/>
              <w:autoSpaceDN w:val="0"/>
              <w:spacing w:after="0"/>
              <w:rPr>
                <w:rStyle w:val="FontStyle12"/>
                <w:rFonts w:eastAsia="Calibri"/>
                <w:b/>
                <w:sz w:val="24"/>
                <w:szCs w:val="24"/>
                <w:lang w:eastAsia="ru-RU"/>
              </w:rPr>
            </w:pPr>
            <w:r w:rsidRPr="004C65B7">
              <w:rPr>
                <w:rStyle w:val="FontStyle12"/>
                <w:rFonts w:eastAsia="Calibri"/>
                <w:bCs/>
                <w:sz w:val="24"/>
                <w:szCs w:val="24"/>
                <w:lang w:eastAsia="ru-RU"/>
              </w:rPr>
              <w:t>обосновывать финансовые и инвестиционные решения, направленные на повышение стоимости объектов недвижимости путем цифровой трансформации</w:t>
            </w:r>
          </w:p>
        </w:tc>
        <w:tc>
          <w:tcPr>
            <w:tcW w:w="6603" w:type="dxa"/>
          </w:tcPr>
          <w:p w14:paraId="7D0808EF" w14:textId="77777777" w:rsidR="000C26B2" w:rsidRPr="004C65B7" w:rsidRDefault="000C26B2" w:rsidP="000C26B2">
            <w:pPr>
              <w:keepLines/>
              <w:widowControl w:val="0"/>
              <w:spacing w:after="0"/>
              <w:rPr>
                <w:rFonts w:ascii="Times New Roman" w:hAnsi="Times New Roman"/>
                <w:lang w:eastAsia="ru-RU"/>
              </w:rPr>
            </w:pPr>
            <w:r w:rsidRPr="004C65B7">
              <w:rPr>
                <w:rFonts w:ascii="Times New Roman" w:eastAsia="Calibri" w:hAnsi="Times New Roman"/>
                <w:b/>
              </w:rPr>
              <w:t>Задание 1</w:t>
            </w:r>
          </w:p>
          <w:p w14:paraId="0EE21A80" w14:textId="384BBC66" w:rsidR="000C26B2" w:rsidRPr="004C65B7" w:rsidRDefault="000C26B2" w:rsidP="000C26B2">
            <w:pPr>
              <w:keepLines/>
              <w:widowControl w:val="0"/>
              <w:spacing w:after="0"/>
              <w:rPr>
                <w:rFonts w:ascii="Times New Roman" w:eastAsia="Calibri" w:hAnsi="Times New Roman"/>
                <w:b/>
              </w:rPr>
            </w:pPr>
            <w:r w:rsidRPr="004C65B7">
              <w:rPr>
                <w:rFonts w:ascii="Times New Roman" w:hAnsi="Times New Roman"/>
                <w:lang w:eastAsia="ru-RU"/>
              </w:rPr>
              <w:t>Провести сравнительный анализ себестоимости и качества услуг стоимостной оценки в условиях использования специализированных баз данных и программного обеспечения (платного) и в условиях использования лишь открытых (бесплатных) баз данных и программного обеспечения общего назначения (офисные приложения).</w:t>
            </w:r>
          </w:p>
        </w:tc>
      </w:tr>
      <w:tr w:rsidR="000C26B2" w:rsidRPr="004C65B7" w14:paraId="44ED5CC6" w14:textId="77777777" w:rsidTr="000C26B2">
        <w:trPr>
          <w:trHeight w:val="412"/>
        </w:trPr>
        <w:tc>
          <w:tcPr>
            <w:tcW w:w="2785" w:type="dxa"/>
            <w:vMerge/>
            <w:shd w:val="clear" w:color="auto" w:fill="auto"/>
          </w:tcPr>
          <w:p w14:paraId="34752907" w14:textId="77777777" w:rsidR="000C26B2" w:rsidRPr="004C65B7" w:rsidRDefault="000C26B2" w:rsidP="000C26B2">
            <w:pPr>
              <w:pStyle w:val="Default"/>
            </w:pPr>
          </w:p>
        </w:tc>
        <w:tc>
          <w:tcPr>
            <w:tcW w:w="2318" w:type="dxa"/>
            <w:shd w:val="clear" w:color="auto" w:fill="auto"/>
          </w:tcPr>
          <w:p w14:paraId="0DB3BCB3" w14:textId="577DDB2E" w:rsidR="000C26B2" w:rsidRPr="004C65B7" w:rsidRDefault="000C26B2" w:rsidP="000C26B2">
            <w:pPr>
              <w:pStyle w:val="Style2"/>
              <w:spacing w:line="240" w:lineRule="auto"/>
              <w:rPr>
                <w:rStyle w:val="FontStyle12"/>
                <w:rFonts w:eastAsia="Calibri"/>
                <w:sz w:val="24"/>
                <w:szCs w:val="24"/>
              </w:rPr>
            </w:pPr>
            <w:r w:rsidRPr="004C65B7">
              <w:rPr>
                <w:rFonts w:eastAsia="Calibri"/>
              </w:rPr>
              <w:t>2.Оценивает последствия и эффективность принимаемых решений с точки зрения роста стоимости организации</w:t>
            </w:r>
          </w:p>
        </w:tc>
        <w:tc>
          <w:tcPr>
            <w:tcW w:w="4029" w:type="dxa"/>
            <w:shd w:val="clear" w:color="auto" w:fill="auto"/>
          </w:tcPr>
          <w:p w14:paraId="124E532C" w14:textId="77777777" w:rsidR="000C26B2" w:rsidRPr="004C65B7" w:rsidRDefault="000C26B2" w:rsidP="000C26B2">
            <w:pPr>
              <w:widowControl w:val="0"/>
              <w:tabs>
                <w:tab w:val="left" w:pos="993"/>
              </w:tabs>
              <w:autoSpaceDE w:val="0"/>
              <w:autoSpaceDN w:val="0"/>
              <w:spacing w:after="0"/>
              <w:rPr>
                <w:rStyle w:val="FontStyle12"/>
                <w:rFonts w:eastAsia="Calibri"/>
                <w:b/>
                <w:sz w:val="24"/>
                <w:szCs w:val="24"/>
                <w:lang w:eastAsia="ru-RU"/>
              </w:rPr>
            </w:pPr>
            <w:r w:rsidRPr="004C65B7">
              <w:rPr>
                <w:rStyle w:val="FontStyle12"/>
                <w:rFonts w:eastAsia="Calibri"/>
                <w:b/>
                <w:sz w:val="24"/>
                <w:szCs w:val="24"/>
                <w:lang w:eastAsia="ru-RU"/>
              </w:rPr>
              <w:t>Знать</w:t>
            </w:r>
          </w:p>
          <w:p w14:paraId="61D98231" w14:textId="77777777" w:rsidR="000C26B2" w:rsidRPr="004C65B7" w:rsidRDefault="000C26B2" w:rsidP="000C26B2">
            <w:pPr>
              <w:widowControl w:val="0"/>
              <w:tabs>
                <w:tab w:val="left" w:pos="993"/>
              </w:tabs>
              <w:autoSpaceDE w:val="0"/>
              <w:autoSpaceDN w:val="0"/>
              <w:spacing w:after="0"/>
              <w:rPr>
                <w:rStyle w:val="FontStyle12"/>
                <w:rFonts w:eastAsia="Calibri"/>
                <w:bCs/>
                <w:sz w:val="24"/>
                <w:szCs w:val="24"/>
                <w:lang w:eastAsia="ru-RU"/>
              </w:rPr>
            </w:pPr>
            <w:r w:rsidRPr="004C65B7">
              <w:rPr>
                <w:rStyle w:val="FontStyle12"/>
                <w:rFonts w:eastAsia="Calibri"/>
                <w:bCs/>
                <w:sz w:val="24"/>
                <w:szCs w:val="24"/>
                <w:lang w:eastAsia="ru-RU"/>
              </w:rPr>
              <w:t>стоимостные показатели эффективности финансово-экономических решений в области операций с недвижимостью</w:t>
            </w:r>
          </w:p>
          <w:p w14:paraId="70648F61" w14:textId="77777777" w:rsidR="000C26B2" w:rsidRPr="004C65B7" w:rsidRDefault="000C26B2" w:rsidP="000C26B2">
            <w:pPr>
              <w:widowControl w:val="0"/>
              <w:tabs>
                <w:tab w:val="left" w:pos="993"/>
              </w:tabs>
              <w:autoSpaceDE w:val="0"/>
              <w:autoSpaceDN w:val="0"/>
              <w:spacing w:after="0"/>
              <w:rPr>
                <w:rStyle w:val="FontStyle12"/>
                <w:rFonts w:eastAsia="Calibri"/>
                <w:b/>
                <w:sz w:val="24"/>
                <w:szCs w:val="24"/>
                <w:lang w:eastAsia="ru-RU"/>
              </w:rPr>
            </w:pPr>
            <w:r w:rsidRPr="004C65B7">
              <w:rPr>
                <w:rStyle w:val="FontStyle12"/>
                <w:rFonts w:eastAsia="Calibri"/>
                <w:b/>
                <w:sz w:val="24"/>
                <w:szCs w:val="24"/>
                <w:lang w:eastAsia="ru-RU"/>
              </w:rPr>
              <w:t>Уметь</w:t>
            </w:r>
          </w:p>
          <w:p w14:paraId="435AD99F" w14:textId="5CDD668F" w:rsidR="000C26B2" w:rsidRPr="004C65B7" w:rsidRDefault="000C26B2" w:rsidP="000C26B2">
            <w:pPr>
              <w:widowControl w:val="0"/>
              <w:tabs>
                <w:tab w:val="left" w:pos="993"/>
              </w:tabs>
              <w:autoSpaceDE w:val="0"/>
              <w:autoSpaceDN w:val="0"/>
              <w:spacing w:after="0"/>
              <w:rPr>
                <w:rStyle w:val="FontStyle12"/>
                <w:rFonts w:eastAsia="Calibri"/>
                <w:b/>
                <w:sz w:val="24"/>
                <w:szCs w:val="24"/>
                <w:lang w:eastAsia="ru-RU"/>
              </w:rPr>
            </w:pPr>
            <w:r w:rsidRPr="004C65B7">
              <w:rPr>
                <w:rStyle w:val="FontStyle12"/>
                <w:rFonts w:eastAsia="Calibri"/>
                <w:bCs/>
                <w:sz w:val="24"/>
                <w:szCs w:val="24"/>
                <w:lang w:eastAsia="ru-RU"/>
              </w:rPr>
              <w:t>определять воздействие финансово-экономических решений на стоимость недвижимости</w:t>
            </w:r>
          </w:p>
        </w:tc>
        <w:tc>
          <w:tcPr>
            <w:tcW w:w="6603" w:type="dxa"/>
          </w:tcPr>
          <w:p w14:paraId="4C876D65" w14:textId="77777777" w:rsidR="000C26B2" w:rsidRPr="004C65B7" w:rsidRDefault="000C26B2" w:rsidP="000C26B2">
            <w:pPr>
              <w:keepLines/>
              <w:widowControl w:val="0"/>
              <w:spacing w:after="0"/>
              <w:rPr>
                <w:rFonts w:ascii="Times New Roman" w:hAnsi="Times New Roman"/>
                <w:lang w:eastAsia="ru-RU"/>
              </w:rPr>
            </w:pPr>
            <w:r w:rsidRPr="004C65B7">
              <w:rPr>
                <w:rFonts w:ascii="Times New Roman" w:eastAsia="Calibri" w:hAnsi="Times New Roman"/>
                <w:b/>
              </w:rPr>
              <w:t>Задание 1</w:t>
            </w:r>
          </w:p>
          <w:p w14:paraId="0F5B8441" w14:textId="027C9B74" w:rsidR="000C26B2" w:rsidRPr="004C65B7" w:rsidRDefault="000C26B2" w:rsidP="000C26B2">
            <w:pPr>
              <w:keepLines/>
              <w:widowControl w:val="0"/>
              <w:spacing w:after="0"/>
              <w:rPr>
                <w:rFonts w:ascii="Times New Roman" w:eastAsia="Calibri" w:hAnsi="Times New Roman"/>
                <w:b/>
              </w:rPr>
            </w:pPr>
            <w:r w:rsidRPr="004C65B7">
              <w:rPr>
                <w:rFonts w:ascii="Times New Roman" w:hAnsi="Times New Roman"/>
                <w:lang w:eastAsia="ru-RU"/>
              </w:rPr>
              <w:t>Обосновать сбалансированную систему стоимостных показателей эффективности управления объектом недвижимости.</w:t>
            </w:r>
          </w:p>
        </w:tc>
      </w:tr>
    </w:tbl>
    <w:p w14:paraId="08BAFA42" w14:textId="77777777" w:rsidR="00B44098" w:rsidRDefault="00B44098" w:rsidP="008873CB">
      <w:pPr>
        <w:spacing w:after="0" w:line="360" w:lineRule="auto"/>
        <w:ind w:firstLine="720"/>
        <w:jc w:val="both"/>
        <w:rPr>
          <w:rFonts w:ascii="Times New Roman" w:hAnsi="Times New Roman"/>
          <w:b/>
          <w:sz w:val="28"/>
          <w:szCs w:val="28"/>
        </w:rPr>
      </w:pPr>
    </w:p>
    <w:p w14:paraId="6B87361B" w14:textId="77777777" w:rsidR="003C5C98" w:rsidRDefault="003C5C98" w:rsidP="008873CB">
      <w:pPr>
        <w:spacing w:after="0" w:line="360" w:lineRule="auto"/>
        <w:ind w:firstLine="720"/>
        <w:jc w:val="both"/>
        <w:rPr>
          <w:rFonts w:ascii="Times New Roman" w:hAnsi="Times New Roman"/>
          <w:b/>
          <w:sz w:val="28"/>
          <w:szCs w:val="28"/>
        </w:rPr>
        <w:sectPr w:rsidR="003C5C98" w:rsidSect="003C5C98">
          <w:pgSz w:w="16838" w:h="11906" w:orient="landscape"/>
          <w:pgMar w:top="1134" w:right="1134" w:bottom="1134" w:left="1134" w:header="720" w:footer="720" w:gutter="0"/>
          <w:pgBorders w:offsetFrom="page">
            <w:top w:val="single" w:sz="8" w:space="24" w:color="FFFFFF"/>
            <w:left w:val="single" w:sz="8" w:space="24" w:color="FFFFFF"/>
            <w:bottom w:val="single" w:sz="8" w:space="24" w:color="FFFFFF"/>
            <w:right w:val="single" w:sz="8" w:space="24" w:color="FFFFFF"/>
          </w:pgBorders>
          <w:cols w:space="720"/>
          <w:titlePg/>
          <w:docGrid w:linePitch="326"/>
        </w:sectPr>
      </w:pPr>
    </w:p>
    <w:p w14:paraId="3D3396E8" w14:textId="77777777" w:rsidR="003C5C98" w:rsidRPr="00BC2323" w:rsidRDefault="003C5C98" w:rsidP="003C5C98">
      <w:pPr>
        <w:pStyle w:val="1"/>
        <w:keepNext/>
        <w:widowControl w:val="0"/>
        <w:autoSpaceDE w:val="0"/>
        <w:autoSpaceDN w:val="0"/>
        <w:adjustRightInd w:val="0"/>
        <w:spacing w:before="0" w:after="0" w:line="360" w:lineRule="auto"/>
        <w:ind w:firstLine="720"/>
        <w:contextualSpacing w:val="0"/>
        <w:jc w:val="both"/>
        <w:rPr>
          <w:bCs/>
          <w:color w:val="auto"/>
          <w:kern w:val="32"/>
          <w:sz w:val="28"/>
          <w:szCs w:val="28"/>
          <w:lang w:eastAsia="ru-RU"/>
        </w:rPr>
      </w:pPr>
      <w:bookmarkStart w:id="30" w:name="h.17dp8vu" w:colFirst="0" w:colLast="0"/>
      <w:bookmarkStart w:id="31" w:name="_Toc132964954"/>
      <w:bookmarkEnd w:id="30"/>
      <w:r w:rsidRPr="00BC2323">
        <w:rPr>
          <w:bCs/>
          <w:color w:val="auto"/>
          <w:kern w:val="32"/>
          <w:sz w:val="28"/>
          <w:szCs w:val="28"/>
          <w:lang w:eastAsia="ru-RU"/>
        </w:rPr>
        <w:lastRenderedPageBreak/>
        <w:t>8.</w:t>
      </w:r>
      <w:r w:rsidRPr="00AB478B">
        <w:rPr>
          <w:bCs/>
          <w:color w:val="auto"/>
          <w:kern w:val="32"/>
          <w:sz w:val="28"/>
          <w:szCs w:val="28"/>
          <w:lang w:eastAsia="ru-RU"/>
        </w:rPr>
        <w:t>Перечень основной и дополнительной учебной литературы, необходимой для освоения дисциплины</w:t>
      </w:r>
      <w:bookmarkEnd w:id="31"/>
    </w:p>
    <w:p w14:paraId="1774906C" w14:textId="77777777" w:rsidR="00F44206" w:rsidRPr="00D901C7" w:rsidRDefault="00F44206" w:rsidP="00D901C7">
      <w:pPr>
        <w:tabs>
          <w:tab w:val="left" w:pos="993"/>
          <w:tab w:val="left" w:pos="1134"/>
          <w:tab w:val="left" w:pos="1276"/>
        </w:tabs>
        <w:spacing w:after="0" w:line="336" w:lineRule="auto"/>
        <w:ind w:firstLine="720"/>
        <w:jc w:val="both"/>
        <w:rPr>
          <w:rFonts w:ascii="Times New Roman" w:hAnsi="Times New Roman"/>
          <w:b/>
          <w:sz w:val="28"/>
          <w:szCs w:val="28"/>
        </w:rPr>
      </w:pPr>
      <w:r w:rsidRPr="00D901C7">
        <w:rPr>
          <w:rFonts w:ascii="Times New Roman" w:hAnsi="Times New Roman"/>
          <w:b/>
          <w:sz w:val="28"/>
          <w:szCs w:val="28"/>
        </w:rPr>
        <w:t>Нормативные правовые акты</w:t>
      </w:r>
    </w:p>
    <w:p w14:paraId="6DD52CA3" w14:textId="77777777" w:rsidR="00F44206" w:rsidRPr="00D901C7" w:rsidRDefault="00F44206" w:rsidP="00D901C7">
      <w:pPr>
        <w:pStyle w:val="a5"/>
        <w:widowControl w:val="0"/>
        <w:numPr>
          <w:ilvl w:val="0"/>
          <w:numId w:val="15"/>
        </w:numPr>
        <w:tabs>
          <w:tab w:val="left" w:pos="993"/>
          <w:tab w:val="left" w:pos="1134"/>
        </w:tabs>
        <w:autoSpaceDE w:val="0"/>
        <w:autoSpaceDN w:val="0"/>
        <w:adjustRightInd w:val="0"/>
        <w:spacing w:line="336" w:lineRule="auto"/>
        <w:ind w:left="0" w:firstLine="720"/>
        <w:contextualSpacing/>
        <w:jc w:val="both"/>
        <w:rPr>
          <w:sz w:val="28"/>
          <w:szCs w:val="28"/>
        </w:rPr>
      </w:pPr>
      <w:r w:rsidRPr="00D901C7">
        <w:rPr>
          <w:sz w:val="28"/>
          <w:szCs w:val="28"/>
        </w:rPr>
        <w:t>Гражданский кодекс Российской Федерации.</w:t>
      </w:r>
    </w:p>
    <w:p w14:paraId="261E6C44" w14:textId="77777777" w:rsidR="00F44206" w:rsidRPr="00D901C7" w:rsidRDefault="00F44206" w:rsidP="00D901C7">
      <w:pPr>
        <w:pStyle w:val="a5"/>
        <w:widowControl w:val="0"/>
        <w:numPr>
          <w:ilvl w:val="0"/>
          <w:numId w:val="15"/>
        </w:numPr>
        <w:tabs>
          <w:tab w:val="left" w:pos="993"/>
          <w:tab w:val="left" w:pos="1134"/>
        </w:tabs>
        <w:autoSpaceDE w:val="0"/>
        <w:autoSpaceDN w:val="0"/>
        <w:adjustRightInd w:val="0"/>
        <w:spacing w:line="336" w:lineRule="auto"/>
        <w:ind w:left="0" w:firstLine="720"/>
        <w:contextualSpacing/>
        <w:jc w:val="both"/>
        <w:rPr>
          <w:sz w:val="28"/>
          <w:szCs w:val="28"/>
        </w:rPr>
      </w:pPr>
      <w:r w:rsidRPr="00D901C7">
        <w:rPr>
          <w:sz w:val="28"/>
          <w:szCs w:val="28"/>
        </w:rPr>
        <w:t xml:space="preserve">Земельный кодекс Российской Федерации. </w:t>
      </w:r>
    </w:p>
    <w:p w14:paraId="782C3AB3" w14:textId="77777777" w:rsidR="00F44206" w:rsidRPr="00D901C7" w:rsidRDefault="00F44206" w:rsidP="00D901C7">
      <w:pPr>
        <w:pStyle w:val="a5"/>
        <w:widowControl w:val="0"/>
        <w:numPr>
          <w:ilvl w:val="0"/>
          <w:numId w:val="15"/>
        </w:numPr>
        <w:tabs>
          <w:tab w:val="left" w:pos="993"/>
          <w:tab w:val="left" w:pos="1134"/>
        </w:tabs>
        <w:autoSpaceDE w:val="0"/>
        <w:autoSpaceDN w:val="0"/>
        <w:adjustRightInd w:val="0"/>
        <w:spacing w:line="336" w:lineRule="auto"/>
        <w:ind w:left="0" w:firstLine="720"/>
        <w:contextualSpacing/>
        <w:jc w:val="both"/>
        <w:rPr>
          <w:sz w:val="28"/>
          <w:szCs w:val="28"/>
        </w:rPr>
      </w:pPr>
      <w:r w:rsidRPr="00D901C7">
        <w:rPr>
          <w:sz w:val="28"/>
          <w:szCs w:val="28"/>
        </w:rPr>
        <w:t>Федеральный закон от 29.07.1998 г. № 135-ФЗ «Об оценочной деятельности в Российской Федерации».</w:t>
      </w:r>
    </w:p>
    <w:p w14:paraId="53D4E89A" w14:textId="77777777" w:rsidR="00F44206" w:rsidRPr="00D901C7" w:rsidRDefault="00F44206" w:rsidP="00D901C7">
      <w:pPr>
        <w:pStyle w:val="a5"/>
        <w:widowControl w:val="0"/>
        <w:numPr>
          <w:ilvl w:val="0"/>
          <w:numId w:val="15"/>
        </w:numPr>
        <w:tabs>
          <w:tab w:val="left" w:pos="993"/>
          <w:tab w:val="left" w:pos="1134"/>
        </w:tabs>
        <w:autoSpaceDE w:val="0"/>
        <w:autoSpaceDN w:val="0"/>
        <w:adjustRightInd w:val="0"/>
        <w:spacing w:line="336" w:lineRule="auto"/>
        <w:ind w:left="0" w:firstLine="720"/>
        <w:contextualSpacing/>
        <w:jc w:val="both"/>
        <w:rPr>
          <w:sz w:val="28"/>
          <w:szCs w:val="28"/>
        </w:rPr>
      </w:pPr>
      <w:r w:rsidRPr="00D901C7">
        <w:rPr>
          <w:sz w:val="28"/>
          <w:szCs w:val="28"/>
        </w:rPr>
        <w:t>Приказ Минэкономразвития России от 14.04.2022 N 200 «Об утверждении федеральных стандартов оценки и о внесении изменений в некоторые приказы Минэкономразвития России о федеральных стандартах оценки» (вместе с «Федеральным стандартом оценки «Структура федеральных стандартов оценки и основные понятия, используемые в федеральных стандартах оценки (ФСО I)», «Федеральным стандартом оценки «Виды стоимости (ФСО II)», «Федеральным стандартом оценки «Процесс оценки (ФСО III)», «Федеральным стандартом оценки «Задание на оценку (ФСО IV)», «Федеральным стандартом оценки «Подходы и методы оценки (ФСО V)», «Федеральным стандартом оценки «Отчет об оценке (ФСО VI)»);</w:t>
      </w:r>
    </w:p>
    <w:p w14:paraId="29EC344A" w14:textId="77777777" w:rsidR="00F44206" w:rsidRPr="00D901C7" w:rsidRDefault="00F44206" w:rsidP="00D901C7">
      <w:pPr>
        <w:pStyle w:val="a5"/>
        <w:widowControl w:val="0"/>
        <w:numPr>
          <w:ilvl w:val="0"/>
          <w:numId w:val="15"/>
        </w:numPr>
        <w:tabs>
          <w:tab w:val="left" w:pos="993"/>
          <w:tab w:val="left" w:pos="1134"/>
        </w:tabs>
        <w:autoSpaceDE w:val="0"/>
        <w:autoSpaceDN w:val="0"/>
        <w:adjustRightInd w:val="0"/>
        <w:spacing w:line="336" w:lineRule="auto"/>
        <w:ind w:left="0" w:firstLine="720"/>
        <w:contextualSpacing/>
        <w:jc w:val="both"/>
        <w:rPr>
          <w:sz w:val="28"/>
          <w:szCs w:val="28"/>
        </w:rPr>
      </w:pPr>
      <w:r w:rsidRPr="00D901C7">
        <w:rPr>
          <w:sz w:val="28"/>
          <w:szCs w:val="28"/>
        </w:rPr>
        <w:t>Приказ Министерства экономического развития и торговли Российской Федерации от 25 сентября 2014 г. N 611 «Об утверждении федерального стандарта оценки «Оценка недвижимости (ФСО N 7)».</w:t>
      </w:r>
    </w:p>
    <w:p w14:paraId="659EB447" w14:textId="77777777" w:rsidR="00F44206" w:rsidRPr="00D901C7" w:rsidRDefault="00F44206" w:rsidP="00D901C7">
      <w:pPr>
        <w:pStyle w:val="a5"/>
        <w:widowControl w:val="0"/>
        <w:numPr>
          <w:ilvl w:val="0"/>
          <w:numId w:val="15"/>
        </w:numPr>
        <w:tabs>
          <w:tab w:val="left" w:pos="993"/>
          <w:tab w:val="left" w:pos="1134"/>
        </w:tabs>
        <w:autoSpaceDE w:val="0"/>
        <w:autoSpaceDN w:val="0"/>
        <w:adjustRightInd w:val="0"/>
        <w:spacing w:line="336" w:lineRule="auto"/>
        <w:ind w:left="0" w:firstLine="720"/>
        <w:contextualSpacing/>
        <w:jc w:val="both"/>
        <w:rPr>
          <w:sz w:val="28"/>
          <w:szCs w:val="28"/>
        </w:rPr>
      </w:pPr>
      <w:r w:rsidRPr="00D901C7">
        <w:rPr>
          <w:sz w:val="28"/>
          <w:szCs w:val="28"/>
        </w:rPr>
        <w:t>Международные стандарты оценки IVS 2017.</w:t>
      </w:r>
    </w:p>
    <w:p w14:paraId="1476E6E1" w14:textId="77777777" w:rsidR="00F44206" w:rsidRPr="00D901C7" w:rsidRDefault="00F44206" w:rsidP="00D901C7">
      <w:pPr>
        <w:pStyle w:val="33"/>
        <w:tabs>
          <w:tab w:val="left" w:pos="993"/>
          <w:tab w:val="left" w:pos="1134"/>
        </w:tabs>
        <w:spacing w:after="0" w:line="336" w:lineRule="auto"/>
        <w:ind w:left="0" w:firstLine="720"/>
        <w:jc w:val="both"/>
        <w:rPr>
          <w:rFonts w:ascii="Times New Roman" w:hAnsi="Times New Roman"/>
          <w:b/>
          <w:sz w:val="28"/>
          <w:szCs w:val="28"/>
        </w:rPr>
      </w:pPr>
      <w:bookmarkStart w:id="32" w:name="_Toc26173560"/>
      <w:r w:rsidRPr="00D901C7">
        <w:rPr>
          <w:rFonts w:ascii="Times New Roman" w:hAnsi="Times New Roman"/>
          <w:b/>
          <w:sz w:val="28"/>
          <w:szCs w:val="28"/>
        </w:rPr>
        <w:t>Основная литература:</w:t>
      </w:r>
    </w:p>
    <w:p w14:paraId="30840C79" w14:textId="77777777" w:rsidR="00F44206" w:rsidRPr="00D901C7" w:rsidRDefault="00F44206" w:rsidP="00D901C7">
      <w:pPr>
        <w:pStyle w:val="33"/>
        <w:numPr>
          <w:ilvl w:val="0"/>
          <w:numId w:val="15"/>
        </w:numPr>
        <w:tabs>
          <w:tab w:val="left" w:pos="993"/>
          <w:tab w:val="left" w:pos="1134"/>
        </w:tabs>
        <w:spacing w:after="0" w:line="336" w:lineRule="auto"/>
        <w:ind w:left="0" w:firstLine="720"/>
        <w:jc w:val="both"/>
        <w:rPr>
          <w:rFonts w:ascii="Times New Roman" w:hAnsi="Times New Roman"/>
          <w:sz w:val="28"/>
          <w:szCs w:val="28"/>
          <w:lang w:eastAsia="ru-RU"/>
        </w:rPr>
      </w:pPr>
      <w:r w:rsidRPr="00D901C7">
        <w:rPr>
          <w:rFonts w:ascii="Times New Roman" w:hAnsi="Times New Roman"/>
          <w:sz w:val="28"/>
          <w:szCs w:val="28"/>
          <w:lang w:eastAsia="ru-RU"/>
        </w:rPr>
        <w:t xml:space="preserve">Оценка недвижимости: учебник / коллектив </w:t>
      </w:r>
      <w:proofErr w:type="gramStart"/>
      <w:r w:rsidRPr="00D901C7">
        <w:rPr>
          <w:rFonts w:ascii="Times New Roman" w:hAnsi="Times New Roman"/>
          <w:sz w:val="28"/>
          <w:szCs w:val="28"/>
          <w:lang w:eastAsia="ru-RU"/>
        </w:rPr>
        <w:t>авторов;  под</w:t>
      </w:r>
      <w:proofErr w:type="gramEnd"/>
      <w:r w:rsidRPr="00D901C7">
        <w:rPr>
          <w:rFonts w:ascii="Times New Roman" w:hAnsi="Times New Roman"/>
          <w:sz w:val="28"/>
          <w:szCs w:val="28"/>
          <w:lang w:eastAsia="ru-RU"/>
        </w:rPr>
        <w:t xml:space="preserve"> ред. М. А. Федотовой. - Москва: </w:t>
      </w:r>
      <w:proofErr w:type="spellStart"/>
      <w:r w:rsidRPr="00D901C7">
        <w:rPr>
          <w:rFonts w:ascii="Times New Roman" w:hAnsi="Times New Roman"/>
          <w:sz w:val="28"/>
          <w:szCs w:val="28"/>
          <w:lang w:eastAsia="ru-RU"/>
        </w:rPr>
        <w:t>Кнорус</w:t>
      </w:r>
      <w:proofErr w:type="spellEnd"/>
      <w:r w:rsidRPr="00D901C7">
        <w:rPr>
          <w:rFonts w:ascii="Times New Roman" w:hAnsi="Times New Roman"/>
          <w:sz w:val="28"/>
          <w:szCs w:val="28"/>
          <w:lang w:eastAsia="ru-RU"/>
        </w:rPr>
        <w:t xml:space="preserve">, 2020. - 368 с. - (Бакалавриат). - ЭБС BOOK.ru. - URL: https://www.book.ru/book/932151 (дата обращения: 20.04.2023). - Текст: электронный. </w:t>
      </w:r>
    </w:p>
    <w:p w14:paraId="54DF436A" w14:textId="77777777" w:rsidR="00F44206" w:rsidRPr="00D901C7" w:rsidRDefault="00F44206" w:rsidP="00D901C7">
      <w:pPr>
        <w:pStyle w:val="33"/>
        <w:tabs>
          <w:tab w:val="left" w:pos="993"/>
          <w:tab w:val="left" w:pos="1134"/>
        </w:tabs>
        <w:spacing w:after="0" w:line="336" w:lineRule="auto"/>
        <w:ind w:left="0" w:firstLine="720"/>
        <w:jc w:val="both"/>
        <w:rPr>
          <w:rFonts w:ascii="Times New Roman" w:hAnsi="Times New Roman"/>
          <w:b/>
          <w:sz w:val="28"/>
          <w:szCs w:val="28"/>
        </w:rPr>
      </w:pPr>
      <w:r w:rsidRPr="00D901C7">
        <w:rPr>
          <w:rFonts w:ascii="Times New Roman" w:hAnsi="Times New Roman"/>
          <w:b/>
          <w:sz w:val="28"/>
          <w:szCs w:val="28"/>
        </w:rPr>
        <w:t>Дополнительная литература:</w:t>
      </w:r>
    </w:p>
    <w:p w14:paraId="142A21F6" w14:textId="77777777" w:rsidR="00F44206" w:rsidRPr="00D901C7" w:rsidRDefault="00F44206" w:rsidP="00D901C7">
      <w:pPr>
        <w:pStyle w:val="aff3"/>
        <w:numPr>
          <w:ilvl w:val="0"/>
          <w:numId w:val="15"/>
        </w:numPr>
        <w:tabs>
          <w:tab w:val="left" w:pos="567"/>
          <w:tab w:val="left" w:pos="993"/>
          <w:tab w:val="left" w:pos="1134"/>
        </w:tabs>
        <w:spacing w:line="336" w:lineRule="auto"/>
        <w:ind w:left="0" w:firstLine="720"/>
        <w:rPr>
          <w:szCs w:val="28"/>
        </w:rPr>
      </w:pPr>
      <w:proofErr w:type="spellStart"/>
      <w:r w:rsidRPr="00D901C7">
        <w:rPr>
          <w:szCs w:val="28"/>
        </w:rPr>
        <w:t>Стерник</w:t>
      </w:r>
      <w:proofErr w:type="spellEnd"/>
      <w:r w:rsidRPr="00D901C7">
        <w:rPr>
          <w:szCs w:val="28"/>
        </w:rPr>
        <w:t xml:space="preserve">, С. Г. Рынок недвижимости и тенденции его </w:t>
      </w:r>
      <w:proofErr w:type="gramStart"/>
      <w:r w:rsidRPr="00D901C7">
        <w:rPr>
          <w:szCs w:val="28"/>
        </w:rPr>
        <w:t>развития :</w:t>
      </w:r>
      <w:proofErr w:type="gramEnd"/>
      <w:r w:rsidRPr="00D901C7">
        <w:rPr>
          <w:szCs w:val="28"/>
        </w:rPr>
        <w:t xml:space="preserve"> учебник / С. Г. </w:t>
      </w:r>
      <w:proofErr w:type="spellStart"/>
      <w:r w:rsidRPr="00D901C7">
        <w:rPr>
          <w:szCs w:val="28"/>
        </w:rPr>
        <w:t>Стерник</w:t>
      </w:r>
      <w:proofErr w:type="spellEnd"/>
      <w:r w:rsidRPr="00D901C7">
        <w:rPr>
          <w:szCs w:val="28"/>
        </w:rPr>
        <w:t xml:space="preserve">. — </w:t>
      </w:r>
      <w:proofErr w:type="gramStart"/>
      <w:r w:rsidRPr="00D901C7">
        <w:rPr>
          <w:szCs w:val="28"/>
        </w:rPr>
        <w:t>Москва :</w:t>
      </w:r>
      <w:proofErr w:type="gramEnd"/>
      <w:r w:rsidRPr="00D901C7">
        <w:rPr>
          <w:szCs w:val="28"/>
        </w:rPr>
        <w:t xml:space="preserve"> </w:t>
      </w:r>
      <w:proofErr w:type="spellStart"/>
      <w:r w:rsidRPr="00D901C7">
        <w:rPr>
          <w:szCs w:val="28"/>
        </w:rPr>
        <w:t>КноРус</w:t>
      </w:r>
      <w:proofErr w:type="spellEnd"/>
      <w:r w:rsidRPr="00D901C7">
        <w:rPr>
          <w:szCs w:val="28"/>
        </w:rPr>
        <w:t xml:space="preserve">, 2023. — 130 с. </w:t>
      </w:r>
      <w:proofErr w:type="gramStart"/>
      <w:r w:rsidRPr="00D901C7">
        <w:rPr>
          <w:szCs w:val="28"/>
        </w:rPr>
        <w:t>—  (</w:t>
      </w:r>
      <w:proofErr w:type="gramEnd"/>
      <w:r w:rsidRPr="00D901C7">
        <w:rPr>
          <w:szCs w:val="28"/>
        </w:rPr>
        <w:t xml:space="preserve">Бакалавриат и магистратура). — ЭБС BOOK.ru.  — URL: https://book.ru/book/948680 (дата обращения: 20.04.2023). — </w:t>
      </w:r>
      <w:proofErr w:type="gramStart"/>
      <w:r w:rsidRPr="00D901C7">
        <w:rPr>
          <w:szCs w:val="28"/>
        </w:rPr>
        <w:t>Текст :</w:t>
      </w:r>
      <w:proofErr w:type="gramEnd"/>
      <w:r w:rsidRPr="00D901C7">
        <w:rPr>
          <w:szCs w:val="28"/>
        </w:rPr>
        <w:t xml:space="preserve"> электронный. </w:t>
      </w:r>
    </w:p>
    <w:p w14:paraId="2F6595C9" w14:textId="77777777" w:rsidR="00F44206" w:rsidRPr="00D901C7" w:rsidRDefault="00F44206" w:rsidP="00D901C7">
      <w:pPr>
        <w:pStyle w:val="aff3"/>
        <w:numPr>
          <w:ilvl w:val="0"/>
          <w:numId w:val="15"/>
        </w:numPr>
        <w:tabs>
          <w:tab w:val="left" w:pos="567"/>
          <w:tab w:val="left" w:pos="993"/>
          <w:tab w:val="left" w:pos="1134"/>
        </w:tabs>
        <w:spacing w:line="336" w:lineRule="auto"/>
        <w:ind w:left="0" w:firstLine="720"/>
        <w:rPr>
          <w:szCs w:val="28"/>
        </w:rPr>
      </w:pPr>
      <w:r w:rsidRPr="00D901C7">
        <w:rPr>
          <w:szCs w:val="28"/>
        </w:rPr>
        <w:lastRenderedPageBreak/>
        <w:t xml:space="preserve">Иваницкая, И. П. Введение в экономику </w:t>
      </w:r>
      <w:proofErr w:type="gramStart"/>
      <w:r w:rsidRPr="00D901C7">
        <w:rPr>
          <w:szCs w:val="28"/>
        </w:rPr>
        <w:t>недвижимости :</w:t>
      </w:r>
      <w:proofErr w:type="gramEnd"/>
      <w:r w:rsidRPr="00D901C7">
        <w:rPr>
          <w:szCs w:val="28"/>
        </w:rPr>
        <w:t xml:space="preserve"> учебное пособие / И. П. Иваницкая, А. Е. Яковлев. — </w:t>
      </w:r>
      <w:proofErr w:type="gramStart"/>
      <w:r w:rsidRPr="00D901C7">
        <w:rPr>
          <w:szCs w:val="28"/>
        </w:rPr>
        <w:t>Москва :</w:t>
      </w:r>
      <w:proofErr w:type="gramEnd"/>
      <w:r w:rsidRPr="00D901C7">
        <w:rPr>
          <w:szCs w:val="28"/>
        </w:rPr>
        <w:t xml:space="preserve"> </w:t>
      </w:r>
      <w:proofErr w:type="spellStart"/>
      <w:r w:rsidRPr="00D901C7">
        <w:rPr>
          <w:szCs w:val="28"/>
        </w:rPr>
        <w:t>КноРус</w:t>
      </w:r>
      <w:proofErr w:type="spellEnd"/>
      <w:r w:rsidRPr="00D901C7">
        <w:rPr>
          <w:szCs w:val="28"/>
        </w:rPr>
        <w:t xml:space="preserve">, 2021. — 236 с. — 2--е изд., </w:t>
      </w:r>
      <w:proofErr w:type="spellStart"/>
      <w:r w:rsidRPr="00D901C7">
        <w:rPr>
          <w:szCs w:val="28"/>
        </w:rPr>
        <w:t>перераб</w:t>
      </w:r>
      <w:proofErr w:type="spellEnd"/>
      <w:proofErr w:type="gramStart"/>
      <w:r w:rsidRPr="00D901C7">
        <w:rPr>
          <w:szCs w:val="28"/>
        </w:rPr>
        <w:t>.</w:t>
      </w:r>
      <w:proofErr w:type="gramEnd"/>
      <w:r w:rsidRPr="00D901C7">
        <w:rPr>
          <w:szCs w:val="28"/>
        </w:rPr>
        <w:t xml:space="preserve"> и </w:t>
      </w:r>
      <w:proofErr w:type="spellStart"/>
      <w:r w:rsidRPr="00D901C7">
        <w:rPr>
          <w:szCs w:val="28"/>
        </w:rPr>
        <w:t>дополн</w:t>
      </w:r>
      <w:proofErr w:type="spellEnd"/>
      <w:r w:rsidRPr="00D901C7">
        <w:rPr>
          <w:szCs w:val="28"/>
        </w:rPr>
        <w:t xml:space="preserve">. - ЭБС BOOK.ru. - URL: https://book.ru/book/938018 (дата обращения: 20.04.2023). — </w:t>
      </w:r>
      <w:proofErr w:type="gramStart"/>
      <w:r w:rsidRPr="00D901C7">
        <w:rPr>
          <w:szCs w:val="28"/>
        </w:rPr>
        <w:t>Текст :</w:t>
      </w:r>
      <w:proofErr w:type="gramEnd"/>
      <w:r w:rsidRPr="00D901C7">
        <w:rPr>
          <w:szCs w:val="28"/>
        </w:rPr>
        <w:t xml:space="preserve"> электронный. </w:t>
      </w:r>
    </w:p>
    <w:p w14:paraId="67301B6E" w14:textId="77777777" w:rsidR="00F44206" w:rsidRPr="00D901C7" w:rsidRDefault="00F44206" w:rsidP="00D901C7">
      <w:pPr>
        <w:pStyle w:val="aff3"/>
        <w:numPr>
          <w:ilvl w:val="0"/>
          <w:numId w:val="15"/>
        </w:numPr>
        <w:tabs>
          <w:tab w:val="left" w:pos="567"/>
          <w:tab w:val="left" w:pos="993"/>
          <w:tab w:val="left" w:pos="1134"/>
        </w:tabs>
        <w:spacing w:line="336" w:lineRule="auto"/>
        <w:ind w:left="0" w:firstLine="720"/>
        <w:rPr>
          <w:szCs w:val="28"/>
        </w:rPr>
      </w:pPr>
      <w:r w:rsidRPr="00D901C7">
        <w:rPr>
          <w:szCs w:val="28"/>
        </w:rPr>
        <w:t xml:space="preserve">Коростелев С. П. Теория и практика оценки для целей </w:t>
      </w:r>
      <w:proofErr w:type="spellStart"/>
      <w:r w:rsidRPr="00D901C7">
        <w:rPr>
          <w:szCs w:val="28"/>
        </w:rPr>
        <w:t>девелопмента</w:t>
      </w:r>
      <w:proofErr w:type="spellEnd"/>
      <w:r w:rsidRPr="00D901C7">
        <w:rPr>
          <w:szCs w:val="28"/>
        </w:rPr>
        <w:t xml:space="preserve"> и управления недвижимостью / С. П. Коростелев. — Москва: Маросейка, 2009. – 408 с. – </w:t>
      </w:r>
      <w:proofErr w:type="gramStart"/>
      <w:r w:rsidRPr="00D901C7">
        <w:rPr>
          <w:szCs w:val="28"/>
        </w:rPr>
        <w:t>Текст :</w:t>
      </w:r>
      <w:proofErr w:type="gramEnd"/>
      <w:r w:rsidRPr="00D901C7">
        <w:rPr>
          <w:szCs w:val="28"/>
        </w:rPr>
        <w:t xml:space="preserve"> непосредственный.</w:t>
      </w:r>
    </w:p>
    <w:p w14:paraId="3B993BE1" w14:textId="77777777" w:rsidR="00F44206" w:rsidRPr="00D901C7" w:rsidRDefault="00F44206" w:rsidP="00D901C7">
      <w:pPr>
        <w:pStyle w:val="aff3"/>
        <w:numPr>
          <w:ilvl w:val="0"/>
          <w:numId w:val="15"/>
        </w:numPr>
        <w:tabs>
          <w:tab w:val="left" w:pos="567"/>
          <w:tab w:val="left" w:pos="993"/>
          <w:tab w:val="left" w:pos="1134"/>
        </w:tabs>
        <w:spacing w:line="336" w:lineRule="auto"/>
        <w:ind w:left="0" w:firstLine="720"/>
        <w:rPr>
          <w:szCs w:val="28"/>
        </w:rPr>
      </w:pPr>
      <w:r w:rsidRPr="00D901C7">
        <w:rPr>
          <w:szCs w:val="28"/>
        </w:rPr>
        <w:t xml:space="preserve">Масленников, В. В. Финансовый менеджмент в управлении коммерческой недвижимостью: учебник / В. В. Масленников, А.В. Талонов. - Москва: </w:t>
      </w:r>
      <w:proofErr w:type="spellStart"/>
      <w:r w:rsidRPr="00D901C7">
        <w:rPr>
          <w:szCs w:val="28"/>
        </w:rPr>
        <w:t>Кнорус</w:t>
      </w:r>
      <w:proofErr w:type="spellEnd"/>
      <w:r w:rsidRPr="00D901C7">
        <w:rPr>
          <w:szCs w:val="28"/>
        </w:rPr>
        <w:t xml:space="preserve">, 2009. – 232 с. - (Бакалавриат). - Текст: непосредственный. - То же. - 2018. - ЭБС BOOK.ru. - URL: https://www.book.ru/book/927955 (дата обращения: 20.04.2023). - Текст: электронный. </w:t>
      </w:r>
    </w:p>
    <w:p w14:paraId="009AF651" w14:textId="77777777" w:rsidR="00F44206" w:rsidRPr="00D901C7" w:rsidRDefault="00F44206" w:rsidP="00D901C7">
      <w:pPr>
        <w:pStyle w:val="aff3"/>
        <w:numPr>
          <w:ilvl w:val="0"/>
          <w:numId w:val="15"/>
        </w:numPr>
        <w:tabs>
          <w:tab w:val="left" w:pos="567"/>
          <w:tab w:val="left" w:pos="993"/>
          <w:tab w:val="left" w:pos="1134"/>
        </w:tabs>
        <w:spacing w:line="336" w:lineRule="auto"/>
        <w:ind w:left="0" w:firstLine="720"/>
        <w:rPr>
          <w:szCs w:val="28"/>
        </w:rPr>
      </w:pPr>
      <w:proofErr w:type="spellStart"/>
      <w:r w:rsidRPr="00D901C7">
        <w:rPr>
          <w:szCs w:val="28"/>
        </w:rPr>
        <w:t>Маховикова</w:t>
      </w:r>
      <w:proofErr w:type="spellEnd"/>
      <w:r w:rsidRPr="00D901C7">
        <w:rPr>
          <w:szCs w:val="28"/>
        </w:rPr>
        <w:t xml:space="preserve">, Г. А. Экономика </w:t>
      </w:r>
      <w:proofErr w:type="gramStart"/>
      <w:r w:rsidRPr="00D901C7">
        <w:rPr>
          <w:szCs w:val="28"/>
        </w:rPr>
        <w:t>недвижимости :</w:t>
      </w:r>
      <w:proofErr w:type="gramEnd"/>
      <w:r w:rsidRPr="00D901C7">
        <w:rPr>
          <w:szCs w:val="28"/>
        </w:rPr>
        <w:t xml:space="preserve"> учебное пособие / Г. А. </w:t>
      </w:r>
      <w:proofErr w:type="spellStart"/>
      <w:r w:rsidRPr="00D901C7">
        <w:rPr>
          <w:szCs w:val="28"/>
        </w:rPr>
        <w:t>Маховикова</w:t>
      </w:r>
      <w:proofErr w:type="spellEnd"/>
      <w:r w:rsidRPr="00D901C7">
        <w:rPr>
          <w:szCs w:val="28"/>
        </w:rPr>
        <w:t xml:space="preserve">, Т. Г. Касьяненко. — </w:t>
      </w:r>
      <w:proofErr w:type="gramStart"/>
      <w:r w:rsidRPr="00D901C7">
        <w:rPr>
          <w:szCs w:val="28"/>
        </w:rPr>
        <w:t>Москва :</w:t>
      </w:r>
      <w:proofErr w:type="gramEnd"/>
      <w:r w:rsidRPr="00D901C7">
        <w:rPr>
          <w:szCs w:val="28"/>
        </w:rPr>
        <w:t xml:space="preserve"> </w:t>
      </w:r>
      <w:proofErr w:type="spellStart"/>
      <w:r w:rsidRPr="00D901C7">
        <w:rPr>
          <w:szCs w:val="28"/>
        </w:rPr>
        <w:t>КноРус</w:t>
      </w:r>
      <w:proofErr w:type="spellEnd"/>
      <w:r w:rsidRPr="00D901C7">
        <w:rPr>
          <w:szCs w:val="28"/>
        </w:rPr>
        <w:t xml:space="preserve">, 2022. — 306 с. — 2-е изд., </w:t>
      </w:r>
      <w:proofErr w:type="spellStart"/>
      <w:r w:rsidRPr="00D901C7">
        <w:rPr>
          <w:szCs w:val="28"/>
        </w:rPr>
        <w:t>перераб</w:t>
      </w:r>
      <w:proofErr w:type="spellEnd"/>
      <w:r w:rsidRPr="00D901C7">
        <w:rPr>
          <w:szCs w:val="28"/>
        </w:rPr>
        <w:t xml:space="preserve">. - (Бакалавриат). - URL: https://book.ru/book/943076 (дата обращения: 20.04.2023). — </w:t>
      </w:r>
      <w:proofErr w:type="gramStart"/>
      <w:r w:rsidRPr="00D901C7">
        <w:rPr>
          <w:szCs w:val="28"/>
        </w:rPr>
        <w:t>Текст :</w:t>
      </w:r>
      <w:proofErr w:type="gramEnd"/>
      <w:r w:rsidRPr="00D901C7">
        <w:rPr>
          <w:szCs w:val="28"/>
        </w:rPr>
        <w:t xml:space="preserve"> электронный. </w:t>
      </w:r>
    </w:p>
    <w:p w14:paraId="53E83127" w14:textId="77777777" w:rsidR="00F44206" w:rsidRPr="00D901C7" w:rsidRDefault="00F44206" w:rsidP="00D901C7">
      <w:pPr>
        <w:pStyle w:val="aff3"/>
        <w:numPr>
          <w:ilvl w:val="0"/>
          <w:numId w:val="15"/>
        </w:numPr>
        <w:tabs>
          <w:tab w:val="left" w:pos="567"/>
          <w:tab w:val="left" w:pos="993"/>
          <w:tab w:val="left" w:pos="1134"/>
        </w:tabs>
        <w:spacing w:line="336" w:lineRule="auto"/>
        <w:ind w:left="0" w:firstLine="720"/>
        <w:rPr>
          <w:szCs w:val="28"/>
        </w:rPr>
      </w:pPr>
      <w:r w:rsidRPr="00D901C7">
        <w:rPr>
          <w:szCs w:val="28"/>
        </w:rPr>
        <w:t xml:space="preserve">Федотова, М. А. </w:t>
      </w:r>
      <w:proofErr w:type="spellStart"/>
      <w:r w:rsidRPr="00D901C7">
        <w:rPr>
          <w:szCs w:val="28"/>
        </w:rPr>
        <w:t>Девелопмент</w:t>
      </w:r>
      <w:proofErr w:type="spellEnd"/>
      <w:r w:rsidRPr="00D901C7">
        <w:rPr>
          <w:szCs w:val="28"/>
        </w:rPr>
        <w:t xml:space="preserve"> в недвижимости: монография / М. А. Федотова, Т. В. </w:t>
      </w:r>
      <w:proofErr w:type="spellStart"/>
      <w:r w:rsidRPr="00D901C7">
        <w:rPr>
          <w:szCs w:val="28"/>
        </w:rPr>
        <w:t>Тазихина</w:t>
      </w:r>
      <w:proofErr w:type="spellEnd"/>
      <w:r w:rsidRPr="00D901C7">
        <w:rPr>
          <w:szCs w:val="28"/>
        </w:rPr>
        <w:t xml:space="preserve">, А. А. Бакулина; Финуниверситет. - Москва: </w:t>
      </w:r>
      <w:proofErr w:type="spellStart"/>
      <w:proofErr w:type="gramStart"/>
      <w:r w:rsidRPr="00D901C7">
        <w:rPr>
          <w:szCs w:val="28"/>
        </w:rPr>
        <w:t>Кнорус</w:t>
      </w:r>
      <w:proofErr w:type="spellEnd"/>
      <w:r w:rsidRPr="00D901C7">
        <w:rPr>
          <w:szCs w:val="28"/>
        </w:rPr>
        <w:t>,  2013</w:t>
      </w:r>
      <w:proofErr w:type="gramEnd"/>
      <w:r w:rsidRPr="00D901C7">
        <w:rPr>
          <w:szCs w:val="28"/>
        </w:rPr>
        <w:t xml:space="preserve">. - 264 с. - Текст: непосредственный. - То же. - 2021. -  ЭБС BOOK.ru. - URL:https://book.ru/book/936935 (дата обращения: 20.04.2023). - Текст: электронный </w:t>
      </w:r>
    </w:p>
    <w:p w14:paraId="0DB29A10" w14:textId="77777777" w:rsidR="00F44206" w:rsidRPr="00D901C7" w:rsidRDefault="00F44206" w:rsidP="00D901C7">
      <w:pPr>
        <w:pStyle w:val="1"/>
        <w:keepNext/>
        <w:widowControl w:val="0"/>
        <w:tabs>
          <w:tab w:val="left" w:pos="993"/>
          <w:tab w:val="left" w:pos="1134"/>
        </w:tabs>
        <w:autoSpaceDE w:val="0"/>
        <w:autoSpaceDN w:val="0"/>
        <w:adjustRightInd w:val="0"/>
        <w:spacing w:before="0" w:after="0" w:line="336" w:lineRule="auto"/>
        <w:ind w:firstLine="709"/>
        <w:contextualSpacing w:val="0"/>
        <w:jc w:val="both"/>
        <w:rPr>
          <w:bCs/>
          <w:color w:val="auto"/>
          <w:kern w:val="32"/>
          <w:sz w:val="28"/>
          <w:szCs w:val="28"/>
          <w:lang w:eastAsia="ru-RU"/>
        </w:rPr>
      </w:pPr>
      <w:bookmarkStart w:id="33" w:name="_Toc132964955"/>
      <w:r w:rsidRPr="00D901C7">
        <w:rPr>
          <w:bCs/>
          <w:color w:val="auto"/>
          <w:kern w:val="32"/>
          <w:sz w:val="28"/>
          <w:szCs w:val="28"/>
          <w:lang w:eastAsia="ru-RU"/>
        </w:rPr>
        <w:t>9. Перечень ресурсов информационно-телекоммуникационной сети «Интернет», необходимых для освоения дисциплины</w:t>
      </w:r>
      <w:bookmarkEnd w:id="32"/>
      <w:bookmarkEnd w:id="33"/>
    </w:p>
    <w:p w14:paraId="17CCFE2E" w14:textId="77777777" w:rsidR="00F44206" w:rsidRPr="00D901C7" w:rsidRDefault="00F44206" w:rsidP="00D901C7">
      <w:pPr>
        <w:pStyle w:val="aff3"/>
        <w:numPr>
          <w:ilvl w:val="0"/>
          <w:numId w:val="16"/>
        </w:numPr>
        <w:tabs>
          <w:tab w:val="left" w:pos="567"/>
          <w:tab w:val="left" w:pos="993"/>
          <w:tab w:val="left" w:pos="1134"/>
        </w:tabs>
        <w:spacing w:line="336" w:lineRule="auto"/>
        <w:ind w:left="0" w:firstLine="709"/>
        <w:rPr>
          <w:szCs w:val="28"/>
        </w:rPr>
      </w:pPr>
      <w:r w:rsidRPr="00D901C7">
        <w:rPr>
          <w:szCs w:val="28"/>
        </w:rPr>
        <w:t>Портал «Индикаторы рынка недвижимости» [</w:t>
      </w:r>
      <w:hyperlink r:id="rId11" w:history="1">
        <w:r w:rsidRPr="00D901C7">
          <w:rPr>
            <w:szCs w:val="28"/>
          </w:rPr>
          <w:t>http://www.irn.ru</w:t>
        </w:r>
      </w:hyperlink>
      <w:r w:rsidRPr="00D901C7">
        <w:rPr>
          <w:szCs w:val="28"/>
        </w:rPr>
        <w:t>]</w:t>
      </w:r>
    </w:p>
    <w:p w14:paraId="2E3FDE30" w14:textId="77777777" w:rsidR="00F44206" w:rsidRPr="00D901C7" w:rsidRDefault="00F44206" w:rsidP="00D901C7">
      <w:pPr>
        <w:pStyle w:val="aff3"/>
        <w:numPr>
          <w:ilvl w:val="0"/>
          <w:numId w:val="16"/>
        </w:numPr>
        <w:tabs>
          <w:tab w:val="left" w:pos="567"/>
          <w:tab w:val="left" w:pos="993"/>
          <w:tab w:val="left" w:pos="1134"/>
        </w:tabs>
        <w:spacing w:line="336" w:lineRule="auto"/>
        <w:ind w:left="0" w:firstLine="709"/>
        <w:rPr>
          <w:szCs w:val="28"/>
        </w:rPr>
      </w:pPr>
      <w:r w:rsidRPr="00D901C7">
        <w:rPr>
          <w:szCs w:val="28"/>
        </w:rPr>
        <w:t>Портал «база недвижимости в Московской области» [</w:t>
      </w:r>
      <w:hyperlink r:id="rId12" w:history="1">
        <w:r w:rsidRPr="00D901C7">
          <w:rPr>
            <w:rStyle w:val="a8"/>
            <w:color w:val="auto"/>
            <w:szCs w:val="28"/>
          </w:rPr>
          <w:t>http://</w:t>
        </w:r>
        <w:proofErr w:type="spellStart"/>
        <w:r w:rsidRPr="00D901C7">
          <w:rPr>
            <w:rStyle w:val="a8"/>
            <w:color w:val="auto"/>
            <w:szCs w:val="28"/>
            <w:lang w:val="en-US"/>
          </w:rPr>
          <w:t>cian</w:t>
        </w:r>
        <w:proofErr w:type="spellEnd"/>
        <w:r w:rsidRPr="00D901C7">
          <w:rPr>
            <w:rStyle w:val="a8"/>
            <w:color w:val="auto"/>
            <w:szCs w:val="28"/>
          </w:rPr>
          <w:t>.</w:t>
        </w:r>
        <w:proofErr w:type="spellStart"/>
        <w:r w:rsidRPr="00D901C7">
          <w:rPr>
            <w:rStyle w:val="a8"/>
            <w:color w:val="auto"/>
            <w:szCs w:val="28"/>
            <w:lang w:val="en-US"/>
          </w:rPr>
          <w:t>ru</w:t>
        </w:r>
        <w:proofErr w:type="spellEnd"/>
      </w:hyperlink>
      <w:r w:rsidRPr="00D901C7">
        <w:rPr>
          <w:szCs w:val="28"/>
        </w:rPr>
        <w:t>]</w:t>
      </w:r>
    </w:p>
    <w:p w14:paraId="633BA91C" w14:textId="77777777" w:rsidR="00F44206" w:rsidRPr="00D901C7" w:rsidRDefault="00F44206" w:rsidP="00D901C7">
      <w:pPr>
        <w:pStyle w:val="aff3"/>
        <w:numPr>
          <w:ilvl w:val="0"/>
          <w:numId w:val="16"/>
        </w:numPr>
        <w:tabs>
          <w:tab w:val="left" w:pos="567"/>
          <w:tab w:val="left" w:pos="993"/>
          <w:tab w:val="left" w:pos="1134"/>
        </w:tabs>
        <w:spacing w:line="336" w:lineRule="auto"/>
        <w:ind w:left="0" w:firstLine="709"/>
        <w:rPr>
          <w:szCs w:val="28"/>
          <w:lang w:val="en-US"/>
        </w:rPr>
      </w:pPr>
      <w:r w:rsidRPr="00D901C7">
        <w:rPr>
          <w:szCs w:val="28"/>
        </w:rPr>
        <w:t>Портал</w:t>
      </w:r>
      <w:r w:rsidRPr="00D901C7">
        <w:rPr>
          <w:szCs w:val="28"/>
          <w:lang w:val="en-US"/>
        </w:rPr>
        <w:t xml:space="preserve"> «</w:t>
      </w:r>
      <w:proofErr w:type="spellStart"/>
      <w:r w:rsidRPr="00D901C7">
        <w:rPr>
          <w:szCs w:val="28"/>
          <w:lang w:val="en-US"/>
        </w:rPr>
        <w:t>Statrielt</w:t>
      </w:r>
      <w:proofErr w:type="spellEnd"/>
      <w:r w:rsidRPr="00D901C7">
        <w:rPr>
          <w:szCs w:val="28"/>
          <w:lang w:val="en-US"/>
        </w:rPr>
        <w:t>» [https://statrielt.ru]</w:t>
      </w:r>
    </w:p>
    <w:p w14:paraId="02D37091" w14:textId="77777777" w:rsidR="00F44206" w:rsidRPr="00D901C7" w:rsidRDefault="00F44206" w:rsidP="00D901C7">
      <w:pPr>
        <w:pStyle w:val="aff3"/>
        <w:numPr>
          <w:ilvl w:val="0"/>
          <w:numId w:val="16"/>
        </w:numPr>
        <w:tabs>
          <w:tab w:val="left" w:pos="567"/>
          <w:tab w:val="left" w:pos="993"/>
          <w:tab w:val="left" w:pos="1134"/>
        </w:tabs>
        <w:spacing w:line="336" w:lineRule="auto"/>
        <w:ind w:left="0" w:firstLine="709"/>
        <w:rPr>
          <w:szCs w:val="28"/>
        </w:rPr>
      </w:pPr>
      <w:r w:rsidRPr="00D901C7">
        <w:rPr>
          <w:szCs w:val="28"/>
        </w:rPr>
        <w:t>Сайт компании «Промышленные земли». Промышленное землепользование и индустриальная недвижимость [</w:t>
      </w:r>
      <w:hyperlink r:id="rId13" w:history="1">
        <w:r w:rsidRPr="00D901C7">
          <w:rPr>
            <w:szCs w:val="28"/>
          </w:rPr>
          <w:t>http://promzem.ru</w:t>
        </w:r>
      </w:hyperlink>
      <w:r w:rsidRPr="00D901C7">
        <w:rPr>
          <w:szCs w:val="28"/>
        </w:rPr>
        <w:t xml:space="preserve">]  </w:t>
      </w:r>
    </w:p>
    <w:p w14:paraId="0492128B" w14:textId="77777777" w:rsidR="00F44206" w:rsidRPr="00D901C7" w:rsidRDefault="00F44206" w:rsidP="00D901C7">
      <w:pPr>
        <w:pStyle w:val="aff3"/>
        <w:numPr>
          <w:ilvl w:val="0"/>
          <w:numId w:val="16"/>
        </w:numPr>
        <w:tabs>
          <w:tab w:val="left" w:pos="567"/>
          <w:tab w:val="left" w:pos="993"/>
          <w:tab w:val="left" w:pos="1134"/>
        </w:tabs>
        <w:spacing w:line="336" w:lineRule="auto"/>
        <w:ind w:left="0" w:firstLine="709"/>
        <w:rPr>
          <w:szCs w:val="28"/>
        </w:rPr>
      </w:pPr>
      <w:r w:rsidRPr="00D901C7">
        <w:rPr>
          <w:szCs w:val="28"/>
        </w:rPr>
        <w:t>Сайт "Недвижимость в России" [</w:t>
      </w:r>
      <w:hyperlink r:id="rId14" w:history="1">
        <w:r w:rsidRPr="00D901C7">
          <w:rPr>
            <w:szCs w:val="28"/>
          </w:rPr>
          <w:t>www.realty.ru</w:t>
        </w:r>
      </w:hyperlink>
      <w:r w:rsidRPr="00D901C7">
        <w:rPr>
          <w:szCs w:val="28"/>
        </w:rPr>
        <w:t xml:space="preserve">] </w:t>
      </w:r>
    </w:p>
    <w:p w14:paraId="72DE03E3" w14:textId="77777777" w:rsidR="00F44206" w:rsidRPr="00D901C7" w:rsidRDefault="00F44206" w:rsidP="00D901C7">
      <w:pPr>
        <w:pStyle w:val="aff3"/>
        <w:numPr>
          <w:ilvl w:val="0"/>
          <w:numId w:val="16"/>
        </w:numPr>
        <w:tabs>
          <w:tab w:val="left" w:pos="567"/>
          <w:tab w:val="left" w:pos="993"/>
          <w:tab w:val="left" w:pos="1134"/>
        </w:tabs>
        <w:spacing w:line="336" w:lineRule="auto"/>
        <w:ind w:left="0" w:firstLine="709"/>
        <w:rPr>
          <w:szCs w:val="28"/>
        </w:rPr>
      </w:pPr>
      <w:r w:rsidRPr="00D901C7">
        <w:rPr>
          <w:szCs w:val="28"/>
        </w:rPr>
        <w:t>Информационно-аналитическое агентство "</w:t>
      </w:r>
      <w:proofErr w:type="spellStart"/>
      <w:r w:rsidRPr="00D901C7">
        <w:rPr>
          <w:szCs w:val="28"/>
        </w:rPr>
        <w:t>Тригон</w:t>
      </w:r>
      <w:proofErr w:type="spellEnd"/>
      <w:r w:rsidRPr="00D901C7">
        <w:rPr>
          <w:szCs w:val="28"/>
        </w:rPr>
        <w:t>" [</w:t>
      </w:r>
      <w:hyperlink r:id="rId15" w:history="1">
        <w:r w:rsidRPr="00D901C7">
          <w:rPr>
            <w:szCs w:val="28"/>
          </w:rPr>
          <w:t>www.trigon.ru</w:t>
        </w:r>
      </w:hyperlink>
      <w:r w:rsidRPr="00D901C7">
        <w:rPr>
          <w:szCs w:val="28"/>
        </w:rPr>
        <w:t xml:space="preserve">] </w:t>
      </w:r>
    </w:p>
    <w:p w14:paraId="4A47FE6F" w14:textId="77777777" w:rsidR="00F44206" w:rsidRPr="00D901C7" w:rsidRDefault="00F44206" w:rsidP="00D901C7">
      <w:pPr>
        <w:pStyle w:val="aff3"/>
        <w:numPr>
          <w:ilvl w:val="0"/>
          <w:numId w:val="16"/>
        </w:numPr>
        <w:tabs>
          <w:tab w:val="left" w:pos="567"/>
          <w:tab w:val="left" w:pos="993"/>
          <w:tab w:val="left" w:pos="1134"/>
        </w:tabs>
        <w:spacing w:line="336" w:lineRule="auto"/>
        <w:ind w:left="0" w:firstLine="709"/>
        <w:rPr>
          <w:szCs w:val="28"/>
        </w:rPr>
      </w:pPr>
      <w:r w:rsidRPr="00D901C7">
        <w:rPr>
          <w:szCs w:val="28"/>
        </w:rPr>
        <w:t>Информационно-аналитическое агентство рынка недвижимости RWAY [</w:t>
      </w:r>
      <w:hyperlink r:id="rId16" w:history="1">
        <w:r w:rsidRPr="00D901C7">
          <w:rPr>
            <w:szCs w:val="28"/>
          </w:rPr>
          <w:t>www.rway.ru</w:t>
        </w:r>
      </w:hyperlink>
      <w:r w:rsidRPr="00D901C7">
        <w:rPr>
          <w:szCs w:val="28"/>
        </w:rPr>
        <w:t xml:space="preserve">] </w:t>
      </w:r>
    </w:p>
    <w:p w14:paraId="46F8D74B" w14:textId="77777777" w:rsidR="00F44206" w:rsidRPr="00D901C7" w:rsidRDefault="00F44206" w:rsidP="00D901C7">
      <w:pPr>
        <w:pStyle w:val="aff3"/>
        <w:numPr>
          <w:ilvl w:val="0"/>
          <w:numId w:val="16"/>
        </w:numPr>
        <w:tabs>
          <w:tab w:val="left" w:pos="567"/>
          <w:tab w:val="left" w:pos="993"/>
          <w:tab w:val="left" w:pos="1134"/>
        </w:tabs>
        <w:spacing w:line="336" w:lineRule="auto"/>
        <w:ind w:left="0" w:firstLine="709"/>
        <w:rPr>
          <w:szCs w:val="28"/>
        </w:rPr>
      </w:pPr>
      <w:r w:rsidRPr="00D901C7">
        <w:rPr>
          <w:szCs w:val="28"/>
        </w:rPr>
        <w:lastRenderedPageBreak/>
        <w:t>База предложений по коммерческой недвижимости в г. Москве [</w:t>
      </w:r>
      <w:hyperlink r:id="rId17" w:history="1">
        <w:r w:rsidRPr="00D901C7">
          <w:rPr>
            <w:szCs w:val="28"/>
          </w:rPr>
          <w:t>www.747.ru</w:t>
        </w:r>
      </w:hyperlink>
      <w:r w:rsidRPr="00D901C7">
        <w:rPr>
          <w:szCs w:val="28"/>
        </w:rPr>
        <w:t xml:space="preserve">] </w:t>
      </w:r>
    </w:p>
    <w:p w14:paraId="53683275" w14:textId="77777777" w:rsidR="00F44206" w:rsidRPr="00D901C7" w:rsidRDefault="00F44206" w:rsidP="00D901C7">
      <w:pPr>
        <w:pStyle w:val="aff3"/>
        <w:numPr>
          <w:ilvl w:val="0"/>
          <w:numId w:val="16"/>
        </w:numPr>
        <w:tabs>
          <w:tab w:val="left" w:pos="567"/>
          <w:tab w:val="left" w:pos="993"/>
          <w:tab w:val="left" w:pos="1134"/>
        </w:tabs>
        <w:spacing w:line="336" w:lineRule="auto"/>
        <w:ind w:left="0" w:firstLine="709"/>
        <w:rPr>
          <w:szCs w:val="28"/>
        </w:rPr>
      </w:pPr>
      <w:r w:rsidRPr="00D901C7">
        <w:rPr>
          <w:szCs w:val="28"/>
        </w:rPr>
        <w:t>База данных РБК-Недвижимость [</w:t>
      </w:r>
      <w:hyperlink r:id="rId18" w:history="1">
        <w:r w:rsidRPr="00D901C7">
          <w:rPr>
            <w:szCs w:val="28"/>
          </w:rPr>
          <w:t>www.realty.rbc.ru</w:t>
        </w:r>
      </w:hyperlink>
      <w:r w:rsidRPr="00D901C7">
        <w:rPr>
          <w:szCs w:val="28"/>
        </w:rPr>
        <w:t xml:space="preserve">] </w:t>
      </w:r>
    </w:p>
    <w:p w14:paraId="5F64A704" w14:textId="77777777" w:rsidR="00F44206" w:rsidRPr="00D901C7" w:rsidRDefault="00F44206" w:rsidP="00D901C7">
      <w:pPr>
        <w:pStyle w:val="aff3"/>
        <w:numPr>
          <w:ilvl w:val="0"/>
          <w:numId w:val="16"/>
        </w:numPr>
        <w:tabs>
          <w:tab w:val="left" w:pos="567"/>
          <w:tab w:val="left" w:pos="993"/>
          <w:tab w:val="left" w:pos="1134"/>
        </w:tabs>
        <w:spacing w:line="336" w:lineRule="auto"/>
        <w:ind w:left="0" w:firstLine="709"/>
        <w:rPr>
          <w:szCs w:val="28"/>
        </w:rPr>
      </w:pPr>
      <w:r w:rsidRPr="00D901C7">
        <w:rPr>
          <w:szCs w:val="28"/>
        </w:rPr>
        <w:t>Независимый информационный портал коммерческой недвижимости [</w:t>
      </w:r>
      <w:hyperlink r:id="rId19" w:history="1">
        <w:r w:rsidRPr="00D901C7">
          <w:rPr>
            <w:szCs w:val="28"/>
          </w:rPr>
          <w:t>www.arendator.ru</w:t>
        </w:r>
      </w:hyperlink>
      <w:r w:rsidRPr="00D901C7">
        <w:rPr>
          <w:szCs w:val="28"/>
        </w:rPr>
        <w:t xml:space="preserve">] </w:t>
      </w:r>
    </w:p>
    <w:p w14:paraId="33682F9A" w14:textId="77777777" w:rsidR="00F44206" w:rsidRPr="00D901C7" w:rsidRDefault="00F44206" w:rsidP="00D901C7">
      <w:pPr>
        <w:pStyle w:val="a9"/>
        <w:tabs>
          <w:tab w:val="left" w:pos="993"/>
          <w:tab w:val="left" w:pos="1134"/>
        </w:tabs>
        <w:spacing w:after="0" w:line="336" w:lineRule="auto"/>
        <w:ind w:firstLine="709"/>
        <w:jc w:val="both"/>
        <w:rPr>
          <w:rFonts w:ascii="Times New Roman" w:hAnsi="Times New Roman"/>
          <w:sz w:val="28"/>
          <w:szCs w:val="28"/>
        </w:rPr>
      </w:pPr>
      <w:r w:rsidRPr="00D901C7">
        <w:rPr>
          <w:rFonts w:ascii="Times New Roman" w:hAnsi="Times New Roman"/>
          <w:sz w:val="28"/>
          <w:szCs w:val="28"/>
        </w:rPr>
        <w:t>Базы данных, информационно-справочные и поисковые системы</w:t>
      </w:r>
    </w:p>
    <w:p w14:paraId="3EF6F70B" w14:textId="77777777" w:rsidR="00F44206" w:rsidRPr="00D901C7" w:rsidRDefault="00F44206" w:rsidP="00D901C7">
      <w:pPr>
        <w:pStyle w:val="aff3"/>
        <w:numPr>
          <w:ilvl w:val="0"/>
          <w:numId w:val="16"/>
        </w:numPr>
        <w:tabs>
          <w:tab w:val="left" w:pos="567"/>
          <w:tab w:val="left" w:pos="993"/>
          <w:tab w:val="left" w:pos="1134"/>
        </w:tabs>
        <w:spacing w:line="336" w:lineRule="auto"/>
        <w:ind w:left="0" w:firstLine="709"/>
        <w:rPr>
          <w:szCs w:val="28"/>
        </w:rPr>
      </w:pPr>
      <w:r w:rsidRPr="00D901C7">
        <w:rPr>
          <w:szCs w:val="28"/>
        </w:rPr>
        <w:t xml:space="preserve">Электронные таблицы </w:t>
      </w:r>
      <w:proofErr w:type="spellStart"/>
      <w:r w:rsidRPr="00D901C7">
        <w:rPr>
          <w:szCs w:val="28"/>
        </w:rPr>
        <w:t>Libre</w:t>
      </w:r>
      <w:proofErr w:type="spellEnd"/>
      <w:r w:rsidRPr="00D901C7">
        <w:rPr>
          <w:szCs w:val="28"/>
        </w:rPr>
        <w:t xml:space="preserve"> </w:t>
      </w:r>
      <w:proofErr w:type="spellStart"/>
      <w:r w:rsidRPr="00D901C7">
        <w:rPr>
          <w:szCs w:val="28"/>
        </w:rPr>
        <w:t>Calc</w:t>
      </w:r>
      <w:proofErr w:type="spellEnd"/>
      <w:r w:rsidRPr="00D901C7">
        <w:rPr>
          <w:szCs w:val="28"/>
        </w:rPr>
        <w:t>.</w:t>
      </w:r>
    </w:p>
    <w:p w14:paraId="23704181" w14:textId="77777777" w:rsidR="00F44206" w:rsidRPr="00D901C7" w:rsidRDefault="00F44206" w:rsidP="00D901C7">
      <w:pPr>
        <w:pStyle w:val="aff3"/>
        <w:numPr>
          <w:ilvl w:val="0"/>
          <w:numId w:val="16"/>
        </w:numPr>
        <w:tabs>
          <w:tab w:val="left" w:pos="567"/>
          <w:tab w:val="left" w:pos="993"/>
          <w:tab w:val="left" w:pos="1134"/>
        </w:tabs>
        <w:spacing w:line="336" w:lineRule="auto"/>
        <w:ind w:left="0" w:firstLine="709"/>
        <w:rPr>
          <w:szCs w:val="28"/>
        </w:rPr>
      </w:pPr>
      <w:r w:rsidRPr="00D901C7">
        <w:rPr>
          <w:szCs w:val="28"/>
        </w:rPr>
        <w:t xml:space="preserve">Использование </w:t>
      </w:r>
      <w:proofErr w:type="spellStart"/>
      <w:r w:rsidRPr="00D901C7">
        <w:rPr>
          <w:szCs w:val="28"/>
        </w:rPr>
        <w:t>Libre</w:t>
      </w:r>
      <w:proofErr w:type="spellEnd"/>
      <w:r w:rsidRPr="00D901C7">
        <w:rPr>
          <w:szCs w:val="28"/>
        </w:rPr>
        <w:t xml:space="preserve"> </w:t>
      </w:r>
      <w:proofErr w:type="spellStart"/>
      <w:r w:rsidRPr="00D901C7">
        <w:rPr>
          <w:szCs w:val="28"/>
        </w:rPr>
        <w:t>Impress</w:t>
      </w:r>
      <w:proofErr w:type="spellEnd"/>
      <w:r w:rsidRPr="00D901C7">
        <w:rPr>
          <w:szCs w:val="28"/>
        </w:rPr>
        <w:t>.</w:t>
      </w:r>
    </w:p>
    <w:p w14:paraId="248DC9E8" w14:textId="77777777" w:rsidR="00F44206" w:rsidRPr="00D901C7" w:rsidRDefault="00F44206" w:rsidP="00D901C7">
      <w:pPr>
        <w:pStyle w:val="aff3"/>
        <w:numPr>
          <w:ilvl w:val="0"/>
          <w:numId w:val="16"/>
        </w:numPr>
        <w:tabs>
          <w:tab w:val="left" w:pos="567"/>
          <w:tab w:val="left" w:pos="993"/>
          <w:tab w:val="left" w:pos="1134"/>
        </w:tabs>
        <w:spacing w:line="336" w:lineRule="auto"/>
        <w:ind w:left="0" w:firstLine="709"/>
        <w:rPr>
          <w:szCs w:val="28"/>
        </w:rPr>
      </w:pPr>
      <w:r w:rsidRPr="00D901C7">
        <w:rPr>
          <w:szCs w:val="28"/>
        </w:rPr>
        <w:t>Поисковая система коммерческой недвижимости [</w:t>
      </w:r>
      <w:hyperlink r:id="rId20" w:history="1">
        <w:r w:rsidRPr="00D901C7">
          <w:rPr>
            <w:szCs w:val="28"/>
          </w:rPr>
          <w:t>www.pskn.ru</w:t>
        </w:r>
      </w:hyperlink>
      <w:r w:rsidRPr="00D901C7">
        <w:rPr>
          <w:szCs w:val="28"/>
        </w:rPr>
        <w:t>]</w:t>
      </w:r>
    </w:p>
    <w:p w14:paraId="6E878D2A" w14:textId="77777777" w:rsidR="00F44206" w:rsidRPr="00D901C7" w:rsidRDefault="00F44206" w:rsidP="00D901C7">
      <w:pPr>
        <w:pStyle w:val="a5"/>
        <w:numPr>
          <w:ilvl w:val="0"/>
          <w:numId w:val="16"/>
        </w:numPr>
        <w:tabs>
          <w:tab w:val="left" w:pos="993"/>
          <w:tab w:val="left" w:pos="1134"/>
          <w:tab w:val="left" w:pos="1276"/>
        </w:tabs>
        <w:spacing w:line="336" w:lineRule="auto"/>
        <w:ind w:left="0" w:firstLine="709"/>
        <w:contextualSpacing/>
        <w:jc w:val="both"/>
        <w:rPr>
          <w:sz w:val="28"/>
          <w:szCs w:val="28"/>
        </w:rPr>
      </w:pPr>
      <w:r w:rsidRPr="00D901C7">
        <w:rPr>
          <w:sz w:val="28"/>
          <w:szCs w:val="28"/>
        </w:rPr>
        <w:t xml:space="preserve">Информационно-аналитический портал </w:t>
      </w:r>
      <w:r w:rsidRPr="00D901C7">
        <w:rPr>
          <w:sz w:val="28"/>
          <w:szCs w:val="28"/>
          <w:lang w:val="en-US"/>
        </w:rPr>
        <w:t>cian.ru</w:t>
      </w:r>
    </w:p>
    <w:p w14:paraId="613F73D3" w14:textId="77777777" w:rsidR="00F44206" w:rsidRPr="00D901C7" w:rsidRDefault="00F44206" w:rsidP="00D901C7">
      <w:pPr>
        <w:pStyle w:val="a5"/>
        <w:numPr>
          <w:ilvl w:val="0"/>
          <w:numId w:val="16"/>
        </w:numPr>
        <w:tabs>
          <w:tab w:val="left" w:pos="993"/>
          <w:tab w:val="left" w:pos="1134"/>
          <w:tab w:val="left" w:pos="1276"/>
        </w:tabs>
        <w:spacing w:line="336" w:lineRule="auto"/>
        <w:ind w:left="0" w:firstLine="709"/>
        <w:contextualSpacing/>
        <w:jc w:val="both"/>
        <w:rPr>
          <w:sz w:val="28"/>
          <w:szCs w:val="28"/>
        </w:rPr>
      </w:pPr>
      <w:r w:rsidRPr="00D901C7">
        <w:rPr>
          <w:sz w:val="28"/>
          <w:szCs w:val="28"/>
        </w:rPr>
        <w:t xml:space="preserve">Информационно-аналитический портал </w:t>
      </w:r>
      <w:r w:rsidRPr="00D901C7">
        <w:rPr>
          <w:sz w:val="28"/>
          <w:szCs w:val="28"/>
          <w:lang w:val="en-US"/>
        </w:rPr>
        <w:t>statrielt.ru</w:t>
      </w:r>
    </w:p>
    <w:p w14:paraId="5A4B5153" w14:textId="77777777" w:rsidR="00F44206" w:rsidRPr="00D901C7" w:rsidRDefault="00F44206" w:rsidP="00D901C7">
      <w:pPr>
        <w:tabs>
          <w:tab w:val="left" w:pos="993"/>
          <w:tab w:val="left" w:pos="1134"/>
        </w:tabs>
        <w:spacing w:after="0" w:line="336" w:lineRule="auto"/>
        <w:ind w:firstLine="709"/>
        <w:jc w:val="both"/>
        <w:rPr>
          <w:rFonts w:ascii="Times New Roman" w:hAnsi="Times New Roman"/>
          <w:sz w:val="28"/>
          <w:szCs w:val="28"/>
          <w:lang w:eastAsia="ru-RU"/>
        </w:rPr>
      </w:pPr>
      <w:r w:rsidRPr="00D901C7">
        <w:rPr>
          <w:rFonts w:ascii="Times New Roman" w:hAnsi="Times New Roman"/>
          <w:sz w:val="28"/>
          <w:szCs w:val="28"/>
          <w:lang w:eastAsia="ru-RU"/>
        </w:rPr>
        <w:t>16.Электронные ресурсы БИК:</w:t>
      </w:r>
    </w:p>
    <w:p w14:paraId="167BB7AB" w14:textId="77777777" w:rsidR="00F44206" w:rsidRPr="00D901C7" w:rsidRDefault="00F44206" w:rsidP="00D901C7">
      <w:pPr>
        <w:pStyle w:val="a5"/>
        <w:numPr>
          <w:ilvl w:val="0"/>
          <w:numId w:val="27"/>
        </w:numPr>
        <w:tabs>
          <w:tab w:val="left" w:pos="993"/>
          <w:tab w:val="left" w:pos="1134"/>
        </w:tabs>
        <w:spacing w:line="336" w:lineRule="auto"/>
        <w:ind w:left="0" w:firstLine="720"/>
        <w:contextualSpacing/>
        <w:jc w:val="both"/>
        <w:rPr>
          <w:sz w:val="28"/>
          <w:szCs w:val="28"/>
        </w:rPr>
      </w:pPr>
      <w:r w:rsidRPr="00D901C7">
        <w:rPr>
          <w:sz w:val="28"/>
          <w:szCs w:val="28"/>
        </w:rPr>
        <w:t xml:space="preserve">Электронная библиотека Финансового университета (ЭБ) </w:t>
      </w:r>
      <w:hyperlink r:id="rId21" w:history="1">
        <w:r w:rsidRPr="00D901C7">
          <w:rPr>
            <w:rStyle w:val="a8"/>
            <w:color w:val="auto"/>
            <w:sz w:val="28"/>
            <w:szCs w:val="28"/>
          </w:rPr>
          <w:t>http://elib.fa.ru/</w:t>
        </w:r>
      </w:hyperlink>
    </w:p>
    <w:p w14:paraId="2341DEC9" w14:textId="77777777" w:rsidR="00F44206" w:rsidRPr="00D901C7" w:rsidRDefault="00F44206" w:rsidP="00D901C7">
      <w:pPr>
        <w:pStyle w:val="a5"/>
        <w:numPr>
          <w:ilvl w:val="0"/>
          <w:numId w:val="27"/>
        </w:numPr>
        <w:tabs>
          <w:tab w:val="left" w:pos="993"/>
          <w:tab w:val="left" w:pos="1134"/>
        </w:tabs>
        <w:spacing w:line="336" w:lineRule="auto"/>
        <w:ind w:left="0" w:firstLine="720"/>
        <w:contextualSpacing/>
        <w:jc w:val="both"/>
        <w:rPr>
          <w:sz w:val="28"/>
          <w:szCs w:val="28"/>
        </w:rPr>
      </w:pPr>
      <w:r w:rsidRPr="00D901C7">
        <w:rPr>
          <w:sz w:val="28"/>
          <w:szCs w:val="28"/>
        </w:rPr>
        <w:t>Электронно-библиотечная система BOOK.RU http://www.book.ru</w:t>
      </w:r>
    </w:p>
    <w:p w14:paraId="310C7952" w14:textId="77777777" w:rsidR="00F44206" w:rsidRPr="00D901C7" w:rsidRDefault="00F44206" w:rsidP="00D901C7">
      <w:pPr>
        <w:pStyle w:val="a5"/>
        <w:numPr>
          <w:ilvl w:val="0"/>
          <w:numId w:val="27"/>
        </w:numPr>
        <w:tabs>
          <w:tab w:val="left" w:pos="993"/>
          <w:tab w:val="left" w:pos="1134"/>
        </w:tabs>
        <w:spacing w:line="336" w:lineRule="auto"/>
        <w:ind w:left="0" w:firstLine="720"/>
        <w:contextualSpacing/>
        <w:jc w:val="both"/>
        <w:rPr>
          <w:sz w:val="28"/>
          <w:szCs w:val="28"/>
        </w:rPr>
      </w:pPr>
      <w:r w:rsidRPr="00D901C7">
        <w:rPr>
          <w:sz w:val="28"/>
          <w:szCs w:val="28"/>
        </w:rPr>
        <w:t>Электронно-библиотечная система «Университетская библиотека ОНЛАЙН» http://biblioclub.ru/</w:t>
      </w:r>
    </w:p>
    <w:p w14:paraId="46971063" w14:textId="77777777" w:rsidR="00F44206" w:rsidRPr="00D901C7" w:rsidRDefault="00F44206" w:rsidP="00D901C7">
      <w:pPr>
        <w:pStyle w:val="a5"/>
        <w:numPr>
          <w:ilvl w:val="0"/>
          <w:numId w:val="27"/>
        </w:numPr>
        <w:tabs>
          <w:tab w:val="left" w:pos="993"/>
          <w:tab w:val="left" w:pos="1134"/>
        </w:tabs>
        <w:spacing w:line="336" w:lineRule="auto"/>
        <w:ind w:left="0" w:firstLine="720"/>
        <w:contextualSpacing/>
        <w:jc w:val="both"/>
        <w:rPr>
          <w:sz w:val="28"/>
          <w:szCs w:val="28"/>
        </w:rPr>
      </w:pPr>
      <w:r w:rsidRPr="00D901C7">
        <w:rPr>
          <w:sz w:val="28"/>
          <w:szCs w:val="28"/>
        </w:rPr>
        <w:t xml:space="preserve">Электронно-библиотечная система </w:t>
      </w:r>
      <w:proofErr w:type="spellStart"/>
      <w:r w:rsidRPr="00D901C7">
        <w:rPr>
          <w:sz w:val="28"/>
          <w:szCs w:val="28"/>
        </w:rPr>
        <w:t>Znanium</w:t>
      </w:r>
      <w:proofErr w:type="spellEnd"/>
      <w:r w:rsidRPr="00D901C7">
        <w:rPr>
          <w:sz w:val="28"/>
          <w:szCs w:val="28"/>
        </w:rPr>
        <w:t xml:space="preserve"> http://www.znanium.com</w:t>
      </w:r>
    </w:p>
    <w:p w14:paraId="2C5C7863" w14:textId="77777777" w:rsidR="00F44206" w:rsidRPr="00D901C7" w:rsidRDefault="00F44206" w:rsidP="00D901C7">
      <w:pPr>
        <w:pStyle w:val="a5"/>
        <w:numPr>
          <w:ilvl w:val="0"/>
          <w:numId w:val="27"/>
        </w:numPr>
        <w:tabs>
          <w:tab w:val="left" w:pos="993"/>
          <w:tab w:val="left" w:pos="1134"/>
        </w:tabs>
        <w:spacing w:line="336" w:lineRule="auto"/>
        <w:ind w:left="0" w:firstLine="720"/>
        <w:contextualSpacing/>
        <w:jc w:val="both"/>
        <w:rPr>
          <w:sz w:val="28"/>
          <w:szCs w:val="28"/>
        </w:rPr>
      </w:pPr>
      <w:r w:rsidRPr="00D901C7">
        <w:rPr>
          <w:sz w:val="28"/>
          <w:szCs w:val="28"/>
        </w:rPr>
        <w:t>Электронно-библиотечная система издательства «ЮРАЙТ» https://urait.ru/</w:t>
      </w:r>
    </w:p>
    <w:p w14:paraId="7283404F" w14:textId="77777777" w:rsidR="00F44206" w:rsidRPr="00D901C7" w:rsidRDefault="00F44206" w:rsidP="00D901C7">
      <w:pPr>
        <w:pStyle w:val="a5"/>
        <w:numPr>
          <w:ilvl w:val="0"/>
          <w:numId w:val="27"/>
        </w:numPr>
        <w:tabs>
          <w:tab w:val="left" w:pos="993"/>
          <w:tab w:val="left" w:pos="1134"/>
        </w:tabs>
        <w:spacing w:line="336" w:lineRule="auto"/>
        <w:ind w:left="0" w:firstLine="720"/>
        <w:contextualSpacing/>
        <w:jc w:val="both"/>
        <w:rPr>
          <w:sz w:val="28"/>
          <w:szCs w:val="28"/>
        </w:rPr>
      </w:pPr>
      <w:r w:rsidRPr="00D901C7">
        <w:rPr>
          <w:sz w:val="28"/>
          <w:szCs w:val="28"/>
        </w:rPr>
        <w:t xml:space="preserve">Электронно-библиотечная система издательства Проспект </w:t>
      </w:r>
      <w:hyperlink r:id="rId22" w:history="1">
        <w:r w:rsidRPr="00D901C7">
          <w:rPr>
            <w:rStyle w:val="a8"/>
            <w:color w:val="auto"/>
            <w:sz w:val="28"/>
            <w:szCs w:val="28"/>
          </w:rPr>
          <w:t>http://ebs.prospekt.org/books</w:t>
        </w:r>
      </w:hyperlink>
    </w:p>
    <w:p w14:paraId="30470871" w14:textId="77777777" w:rsidR="00F44206" w:rsidRPr="00D901C7" w:rsidRDefault="00F44206" w:rsidP="00D901C7">
      <w:pPr>
        <w:pStyle w:val="a5"/>
        <w:numPr>
          <w:ilvl w:val="0"/>
          <w:numId w:val="27"/>
        </w:numPr>
        <w:tabs>
          <w:tab w:val="left" w:pos="993"/>
          <w:tab w:val="left" w:pos="1134"/>
        </w:tabs>
        <w:spacing w:line="336" w:lineRule="auto"/>
        <w:ind w:left="0" w:firstLine="720"/>
        <w:contextualSpacing/>
        <w:jc w:val="both"/>
        <w:rPr>
          <w:sz w:val="28"/>
          <w:szCs w:val="28"/>
        </w:rPr>
      </w:pPr>
      <w:r w:rsidRPr="00D901C7">
        <w:rPr>
          <w:sz w:val="28"/>
          <w:szCs w:val="28"/>
          <w:shd w:val="clear" w:color="auto" w:fill="FFFFFF"/>
        </w:rPr>
        <w:t>Справочно-образовательная система</w:t>
      </w:r>
      <w:r w:rsidRPr="00D901C7">
        <w:rPr>
          <w:sz w:val="28"/>
          <w:szCs w:val="28"/>
        </w:rPr>
        <w:t xml:space="preserve"> </w:t>
      </w:r>
      <w:proofErr w:type="spellStart"/>
      <w:r w:rsidRPr="00D901C7">
        <w:rPr>
          <w:sz w:val="28"/>
          <w:szCs w:val="28"/>
        </w:rPr>
        <w:t>Актион</w:t>
      </w:r>
      <w:proofErr w:type="spellEnd"/>
      <w:r w:rsidRPr="00D901C7">
        <w:rPr>
          <w:sz w:val="28"/>
          <w:szCs w:val="28"/>
        </w:rPr>
        <w:t xml:space="preserve"> 360 https://action360.ru/</w:t>
      </w:r>
    </w:p>
    <w:p w14:paraId="301BA6B3" w14:textId="77777777" w:rsidR="00F44206" w:rsidRPr="00D901C7" w:rsidRDefault="00F44206" w:rsidP="00D901C7">
      <w:pPr>
        <w:pStyle w:val="a5"/>
        <w:numPr>
          <w:ilvl w:val="0"/>
          <w:numId w:val="27"/>
        </w:numPr>
        <w:tabs>
          <w:tab w:val="left" w:pos="993"/>
          <w:tab w:val="left" w:pos="1134"/>
        </w:tabs>
        <w:spacing w:line="336" w:lineRule="auto"/>
        <w:ind w:left="0" w:firstLine="720"/>
        <w:contextualSpacing/>
        <w:jc w:val="both"/>
        <w:rPr>
          <w:rStyle w:val="a8"/>
          <w:color w:val="auto"/>
          <w:sz w:val="28"/>
          <w:szCs w:val="28"/>
        </w:rPr>
      </w:pPr>
      <w:r w:rsidRPr="00D901C7">
        <w:rPr>
          <w:sz w:val="28"/>
          <w:szCs w:val="28"/>
        </w:rPr>
        <w:t xml:space="preserve">Деловая онлайн-библиотека </w:t>
      </w:r>
      <w:proofErr w:type="spellStart"/>
      <w:r w:rsidRPr="00D901C7">
        <w:rPr>
          <w:sz w:val="28"/>
          <w:szCs w:val="28"/>
        </w:rPr>
        <w:t>Alpina</w:t>
      </w:r>
      <w:proofErr w:type="spellEnd"/>
      <w:r w:rsidRPr="00D901C7">
        <w:rPr>
          <w:sz w:val="28"/>
          <w:szCs w:val="28"/>
        </w:rPr>
        <w:t xml:space="preserve"> </w:t>
      </w:r>
      <w:proofErr w:type="spellStart"/>
      <w:r w:rsidRPr="00D901C7">
        <w:rPr>
          <w:sz w:val="28"/>
          <w:szCs w:val="28"/>
        </w:rPr>
        <w:t>Digital</w:t>
      </w:r>
      <w:proofErr w:type="spellEnd"/>
      <w:r w:rsidRPr="00D901C7">
        <w:rPr>
          <w:sz w:val="28"/>
          <w:szCs w:val="28"/>
        </w:rPr>
        <w:t xml:space="preserve"> </w:t>
      </w:r>
      <w:hyperlink r:id="rId23" w:history="1">
        <w:r w:rsidRPr="00D901C7">
          <w:rPr>
            <w:rStyle w:val="a8"/>
            <w:color w:val="auto"/>
            <w:sz w:val="28"/>
            <w:szCs w:val="28"/>
          </w:rPr>
          <w:t>http://lib.alpinadigital.ru/</w:t>
        </w:r>
      </w:hyperlink>
    </w:p>
    <w:p w14:paraId="2FD6FE17" w14:textId="77777777" w:rsidR="00F44206" w:rsidRPr="00D901C7" w:rsidRDefault="00F44206" w:rsidP="00D901C7">
      <w:pPr>
        <w:pStyle w:val="a5"/>
        <w:numPr>
          <w:ilvl w:val="0"/>
          <w:numId w:val="27"/>
        </w:numPr>
        <w:tabs>
          <w:tab w:val="left" w:pos="993"/>
          <w:tab w:val="left" w:pos="1134"/>
        </w:tabs>
        <w:spacing w:line="336" w:lineRule="auto"/>
        <w:ind w:left="0" w:firstLine="720"/>
        <w:contextualSpacing/>
        <w:jc w:val="both"/>
        <w:rPr>
          <w:sz w:val="28"/>
          <w:szCs w:val="28"/>
        </w:rPr>
      </w:pPr>
      <w:r w:rsidRPr="00D901C7">
        <w:rPr>
          <w:sz w:val="28"/>
          <w:szCs w:val="28"/>
        </w:rPr>
        <w:t>Электронная библиотека издательства «МИФ» («Манн, Иванов и Фербер») https://fa.miflib.ru/auth/#/registration</w:t>
      </w:r>
    </w:p>
    <w:p w14:paraId="65DE82C2" w14:textId="77777777" w:rsidR="00F44206" w:rsidRPr="00D901C7" w:rsidRDefault="00F44206" w:rsidP="00D901C7">
      <w:pPr>
        <w:pStyle w:val="a5"/>
        <w:numPr>
          <w:ilvl w:val="0"/>
          <w:numId w:val="27"/>
        </w:numPr>
        <w:tabs>
          <w:tab w:val="left" w:pos="993"/>
          <w:tab w:val="left" w:pos="1134"/>
        </w:tabs>
        <w:spacing w:line="336" w:lineRule="auto"/>
        <w:ind w:left="0" w:firstLine="720"/>
        <w:contextualSpacing/>
        <w:jc w:val="both"/>
        <w:rPr>
          <w:sz w:val="28"/>
          <w:szCs w:val="28"/>
        </w:rPr>
      </w:pPr>
      <w:r w:rsidRPr="00D901C7">
        <w:rPr>
          <w:sz w:val="28"/>
          <w:szCs w:val="28"/>
        </w:rPr>
        <w:t xml:space="preserve">Интернет-библиотека СМИ </w:t>
      </w:r>
      <w:proofErr w:type="spellStart"/>
      <w:r w:rsidRPr="00D901C7">
        <w:rPr>
          <w:sz w:val="28"/>
          <w:szCs w:val="28"/>
        </w:rPr>
        <w:t>Public.Ru</w:t>
      </w:r>
      <w:proofErr w:type="spellEnd"/>
      <w:r w:rsidRPr="00D901C7">
        <w:rPr>
          <w:sz w:val="28"/>
          <w:szCs w:val="28"/>
        </w:rPr>
        <w:t xml:space="preserve"> https://public.ru/</w:t>
      </w:r>
    </w:p>
    <w:p w14:paraId="244B347B" w14:textId="77777777" w:rsidR="00F44206" w:rsidRPr="00D901C7" w:rsidRDefault="00F44206" w:rsidP="00D901C7">
      <w:pPr>
        <w:pStyle w:val="a5"/>
        <w:numPr>
          <w:ilvl w:val="0"/>
          <w:numId w:val="27"/>
        </w:numPr>
        <w:tabs>
          <w:tab w:val="left" w:pos="993"/>
          <w:tab w:val="left" w:pos="1134"/>
        </w:tabs>
        <w:spacing w:line="336" w:lineRule="auto"/>
        <w:ind w:left="0" w:firstLine="720"/>
        <w:contextualSpacing/>
        <w:jc w:val="both"/>
        <w:rPr>
          <w:sz w:val="28"/>
          <w:szCs w:val="28"/>
        </w:rPr>
      </w:pPr>
      <w:r w:rsidRPr="00D901C7">
        <w:rPr>
          <w:sz w:val="28"/>
          <w:szCs w:val="28"/>
        </w:rPr>
        <w:t>Электронная библиотека Издательского дома «Гребенников» https://grebennikon.ru/</w:t>
      </w:r>
    </w:p>
    <w:p w14:paraId="74290AA7" w14:textId="77777777" w:rsidR="00F44206" w:rsidRPr="00D901C7" w:rsidRDefault="00F44206" w:rsidP="00D901C7">
      <w:pPr>
        <w:pStyle w:val="a5"/>
        <w:numPr>
          <w:ilvl w:val="0"/>
          <w:numId w:val="27"/>
        </w:numPr>
        <w:tabs>
          <w:tab w:val="left" w:pos="993"/>
          <w:tab w:val="left" w:pos="1134"/>
        </w:tabs>
        <w:spacing w:line="336" w:lineRule="auto"/>
        <w:ind w:left="0" w:firstLine="720"/>
        <w:contextualSpacing/>
        <w:jc w:val="both"/>
        <w:rPr>
          <w:sz w:val="28"/>
          <w:szCs w:val="28"/>
        </w:rPr>
      </w:pPr>
      <w:r w:rsidRPr="00D901C7">
        <w:rPr>
          <w:sz w:val="28"/>
          <w:szCs w:val="28"/>
        </w:rPr>
        <w:t xml:space="preserve">Научная электронная библиотека eLibrary.ru http://elibrary.ru  </w:t>
      </w:r>
    </w:p>
    <w:p w14:paraId="658A9CCE" w14:textId="77777777" w:rsidR="00F44206" w:rsidRPr="00D901C7" w:rsidRDefault="00F44206" w:rsidP="00D901C7">
      <w:pPr>
        <w:pStyle w:val="a5"/>
        <w:numPr>
          <w:ilvl w:val="0"/>
          <w:numId w:val="27"/>
        </w:numPr>
        <w:tabs>
          <w:tab w:val="left" w:pos="993"/>
          <w:tab w:val="left" w:pos="1134"/>
        </w:tabs>
        <w:spacing w:line="336" w:lineRule="auto"/>
        <w:ind w:left="0" w:firstLine="720"/>
        <w:contextualSpacing/>
        <w:jc w:val="both"/>
        <w:rPr>
          <w:sz w:val="28"/>
          <w:szCs w:val="28"/>
        </w:rPr>
      </w:pPr>
      <w:r w:rsidRPr="00D901C7">
        <w:rPr>
          <w:sz w:val="28"/>
          <w:szCs w:val="28"/>
        </w:rPr>
        <w:t>Национальная электронная библиотека http://нэб.рф/</w:t>
      </w:r>
    </w:p>
    <w:p w14:paraId="11AE79A8" w14:textId="77777777" w:rsidR="00F44206" w:rsidRPr="00D901C7" w:rsidRDefault="00F44206" w:rsidP="00D901C7">
      <w:pPr>
        <w:pStyle w:val="a5"/>
        <w:numPr>
          <w:ilvl w:val="0"/>
          <w:numId w:val="27"/>
        </w:numPr>
        <w:tabs>
          <w:tab w:val="left" w:pos="993"/>
          <w:tab w:val="left" w:pos="1134"/>
        </w:tabs>
        <w:spacing w:line="336" w:lineRule="auto"/>
        <w:ind w:left="0" w:firstLine="720"/>
        <w:contextualSpacing/>
        <w:jc w:val="both"/>
        <w:rPr>
          <w:sz w:val="28"/>
          <w:szCs w:val="28"/>
        </w:rPr>
      </w:pPr>
      <w:r w:rsidRPr="00D901C7">
        <w:rPr>
          <w:sz w:val="28"/>
          <w:szCs w:val="28"/>
        </w:rPr>
        <w:lastRenderedPageBreak/>
        <w:t>Финансовая справочная система «Финансовый директор» http://www.1fd.ru/</w:t>
      </w:r>
    </w:p>
    <w:p w14:paraId="6D7DEE4E" w14:textId="77777777" w:rsidR="00F44206" w:rsidRPr="00D901C7" w:rsidRDefault="00F44206" w:rsidP="00D901C7">
      <w:pPr>
        <w:pStyle w:val="a5"/>
        <w:numPr>
          <w:ilvl w:val="0"/>
          <w:numId w:val="27"/>
        </w:numPr>
        <w:tabs>
          <w:tab w:val="left" w:pos="993"/>
          <w:tab w:val="left" w:pos="1134"/>
        </w:tabs>
        <w:spacing w:line="336" w:lineRule="auto"/>
        <w:ind w:left="0" w:firstLine="720"/>
        <w:contextualSpacing/>
        <w:jc w:val="both"/>
        <w:rPr>
          <w:sz w:val="28"/>
          <w:szCs w:val="28"/>
        </w:rPr>
      </w:pPr>
      <w:r w:rsidRPr="00D901C7">
        <w:rPr>
          <w:sz w:val="28"/>
          <w:szCs w:val="28"/>
        </w:rPr>
        <w:t>Ресурсы информационно-аналитического агентства по финансовым рынкам Cbonds.ru https://cbonds.ru/</w:t>
      </w:r>
    </w:p>
    <w:p w14:paraId="132C2318" w14:textId="77777777" w:rsidR="00F44206" w:rsidRPr="00D901C7" w:rsidRDefault="00F44206" w:rsidP="00D901C7">
      <w:pPr>
        <w:pStyle w:val="a5"/>
        <w:numPr>
          <w:ilvl w:val="0"/>
          <w:numId w:val="27"/>
        </w:numPr>
        <w:tabs>
          <w:tab w:val="left" w:pos="993"/>
          <w:tab w:val="left" w:pos="1134"/>
        </w:tabs>
        <w:spacing w:line="336" w:lineRule="auto"/>
        <w:ind w:left="0" w:firstLine="720"/>
        <w:contextualSpacing/>
        <w:jc w:val="both"/>
        <w:rPr>
          <w:sz w:val="28"/>
          <w:szCs w:val="28"/>
        </w:rPr>
      </w:pPr>
      <w:r w:rsidRPr="00D901C7">
        <w:rPr>
          <w:sz w:val="28"/>
          <w:szCs w:val="28"/>
        </w:rPr>
        <w:t xml:space="preserve">СПАРК </w:t>
      </w:r>
      <w:hyperlink r:id="rId24" w:history="1">
        <w:r w:rsidRPr="00D901C7">
          <w:rPr>
            <w:rStyle w:val="a8"/>
            <w:color w:val="auto"/>
            <w:sz w:val="28"/>
            <w:szCs w:val="28"/>
          </w:rPr>
          <w:t>https://spark-interfax.ru/</w:t>
        </w:r>
      </w:hyperlink>
    </w:p>
    <w:p w14:paraId="1F4B13D5" w14:textId="77777777" w:rsidR="00F44206" w:rsidRPr="00D901C7" w:rsidRDefault="00F44206" w:rsidP="00D901C7">
      <w:pPr>
        <w:pStyle w:val="a5"/>
        <w:numPr>
          <w:ilvl w:val="0"/>
          <w:numId w:val="27"/>
        </w:numPr>
        <w:tabs>
          <w:tab w:val="left" w:pos="993"/>
          <w:tab w:val="left" w:pos="1134"/>
        </w:tabs>
        <w:spacing w:line="336" w:lineRule="auto"/>
        <w:ind w:left="0" w:firstLine="720"/>
        <w:contextualSpacing/>
        <w:jc w:val="both"/>
        <w:rPr>
          <w:sz w:val="28"/>
          <w:szCs w:val="28"/>
          <w:lang w:val="en-US"/>
        </w:rPr>
      </w:pPr>
      <w:r w:rsidRPr="00D901C7">
        <w:rPr>
          <w:sz w:val="28"/>
          <w:szCs w:val="28"/>
          <w:lang w:val="en-US"/>
        </w:rPr>
        <w:t>STATISTA https://www.statista.com/</w:t>
      </w:r>
    </w:p>
    <w:p w14:paraId="1E448A21" w14:textId="77777777" w:rsidR="00F44206" w:rsidRPr="00D901C7" w:rsidRDefault="00F44206" w:rsidP="00D901C7">
      <w:pPr>
        <w:pStyle w:val="a5"/>
        <w:numPr>
          <w:ilvl w:val="0"/>
          <w:numId w:val="27"/>
        </w:numPr>
        <w:tabs>
          <w:tab w:val="left" w:pos="993"/>
          <w:tab w:val="left" w:pos="1134"/>
        </w:tabs>
        <w:spacing w:line="336" w:lineRule="auto"/>
        <w:ind w:left="0" w:firstLine="720"/>
        <w:contextualSpacing/>
        <w:jc w:val="both"/>
        <w:rPr>
          <w:sz w:val="28"/>
          <w:szCs w:val="28"/>
          <w:lang w:val="en-US"/>
        </w:rPr>
      </w:pPr>
      <w:r w:rsidRPr="00D901C7">
        <w:rPr>
          <w:sz w:val="28"/>
          <w:szCs w:val="28"/>
          <w:lang w:val="en-US"/>
        </w:rPr>
        <w:t>Academic Reference http://ar.cnki.net/ACADREF</w:t>
      </w:r>
    </w:p>
    <w:p w14:paraId="4673CCDC" w14:textId="77777777" w:rsidR="00F44206" w:rsidRPr="00D901C7" w:rsidRDefault="00F44206" w:rsidP="00D901C7">
      <w:pPr>
        <w:pStyle w:val="a5"/>
        <w:numPr>
          <w:ilvl w:val="0"/>
          <w:numId w:val="27"/>
        </w:numPr>
        <w:tabs>
          <w:tab w:val="left" w:pos="993"/>
          <w:tab w:val="left" w:pos="1134"/>
        </w:tabs>
        <w:spacing w:line="336" w:lineRule="auto"/>
        <w:ind w:left="0" w:firstLine="720"/>
        <w:contextualSpacing/>
        <w:jc w:val="both"/>
        <w:rPr>
          <w:sz w:val="28"/>
          <w:szCs w:val="28"/>
        </w:rPr>
      </w:pPr>
      <w:r w:rsidRPr="00D901C7">
        <w:rPr>
          <w:sz w:val="28"/>
          <w:szCs w:val="28"/>
        </w:rPr>
        <w:t xml:space="preserve">Пакет баз данных компании EBSCO </w:t>
      </w:r>
      <w:proofErr w:type="spellStart"/>
      <w:r w:rsidRPr="00D901C7">
        <w:rPr>
          <w:sz w:val="28"/>
          <w:szCs w:val="28"/>
        </w:rPr>
        <w:t>Publishing</w:t>
      </w:r>
      <w:proofErr w:type="spellEnd"/>
      <w:r w:rsidRPr="00D901C7">
        <w:rPr>
          <w:sz w:val="28"/>
          <w:szCs w:val="28"/>
        </w:rPr>
        <w:t xml:space="preserve">, крупнейшего </w:t>
      </w:r>
      <w:proofErr w:type="spellStart"/>
      <w:r w:rsidRPr="00D901C7">
        <w:rPr>
          <w:sz w:val="28"/>
          <w:szCs w:val="28"/>
        </w:rPr>
        <w:t>агрегатора</w:t>
      </w:r>
      <w:proofErr w:type="spellEnd"/>
      <w:r w:rsidRPr="00D901C7">
        <w:rPr>
          <w:sz w:val="28"/>
          <w:szCs w:val="28"/>
        </w:rPr>
        <w:t xml:space="preserve"> научных ресурсов ведущих издательств мира http://search.ebscohost.com</w:t>
      </w:r>
    </w:p>
    <w:p w14:paraId="6386E897" w14:textId="77777777" w:rsidR="00F44206" w:rsidRPr="00D901C7" w:rsidRDefault="00F44206" w:rsidP="00D901C7">
      <w:pPr>
        <w:pStyle w:val="a5"/>
        <w:numPr>
          <w:ilvl w:val="0"/>
          <w:numId w:val="27"/>
        </w:numPr>
        <w:tabs>
          <w:tab w:val="left" w:pos="993"/>
          <w:tab w:val="left" w:pos="1134"/>
        </w:tabs>
        <w:spacing w:line="336" w:lineRule="auto"/>
        <w:ind w:left="0" w:firstLine="720"/>
        <w:contextualSpacing/>
        <w:jc w:val="both"/>
        <w:rPr>
          <w:sz w:val="28"/>
          <w:szCs w:val="28"/>
        </w:rPr>
      </w:pPr>
      <w:proofErr w:type="spellStart"/>
      <w:r w:rsidRPr="00D901C7">
        <w:rPr>
          <w:sz w:val="28"/>
          <w:szCs w:val="28"/>
        </w:rPr>
        <w:t>Henry</w:t>
      </w:r>
      <w:proofErr w:type="spellEnd"/>
      <w:r w:rsidRPr="00D901C7">
        <w:rPr>
          <w:sz w:val="28"/>
          <w:szCs w:val="28"/>
        </w:rPr>
        <w:t xml:space="preserve"> </w:t>
      </w:r>
      <w:proofErr w:type="spellStart"/>
      <w:r w:rsidRPr="00D901C7">
        <w:rPr>
          <w:sz w:val="28"/>
          <w:szCs w:val="28"/>
        </w:rPr>
        <w:t>Stewart</w:t>
      </w:r>
      <w:proofErr w:type="spellEnd"/>
      <w:r w:rsidRPr="00D901C7">
        <w:rPr>
          <w:sz w:val="28"/>
          <w:szCs w:val="28"/>
        </w:rPr>
        <w:t xml:space="preserve"> </w:t>
      </w:r>
      <w:proofErr w:type="spellStart"/>
      <w:r w:rsidRPr="00D901C7">
        <w:rPr>
          <w:sz w:val="28"/>
          <w:szCs w:val="28"/>
        </w:rPr>
        <w:t>Talks</w:t>
      </w:r>
      <w:proofErr w:type="spellEnd"/>
      <w:r w:rsidRPr="00D901C7">
        <w:rPr>
          <w:sz w:val="28"/>
          <w:szCs w:val="28"/>
        </w:rPr>
        <w:t>: Библиотека Онлайн Лекций по Бизнесу и Маркетингу https://hstalks.com/business/</w:t>
      </w:r>
    </w:p>
    <w:p w14:paraId="4995CC6F" w14:textId="77777777" w:rsidR="00F44206" w:rsidRPr="00D901C7" w:rsidRDefault="00F44206" w:rsidP="00D901C7">
      <w:pPr>
        <w:pStyle w:val="a5"/>
        <w:numPr>
          <w:ilvl w:val="0"/>
          <w:numId w:val="27"/>
        </w:numPr>
        <w:tabs>
          <w:tab w:val="left" w:pos="993"/>
          <w:tab w:val="left" w:pos="1134"/>
        </w:tabs>
        <w:spacing w:line="336" w:lineRule="auto"/>
        <w:ind w:left="0" w:firstLine="720"/>
        <w:contextualSpacing/>
        <w:jc w:val="both"/>
        <w:rPr>
          <w:sz w:val="28"/>
          <w:szCs w:val="28"/>
        </w:rPr>
      </w:pPr>
      <w:r w:rsidRPr="00D901C7">
        <w:rPr>
          <w:sz w:val="28"/>
          <w:szCs w:val="28"/>
        </w:rPr>
        <w:t xml:space="preserve">Электронная коллекция книг издательства </w:t>
      </w:r>
      <w:proofErr w:type="spellStart"/>
      <w:r w:rsidRPr="00D901C7">
        <w:rPr>
          <w:sz w:val="28"/>
          <w:szCs w:val="28"/>
        </w:rPr>
        <w:t>Springer</w:t>
      </w:r>
      <w:proofErr w:type="spellEnd"/>
      <w:r w:rsidRPr="00D901C7">
        <w:rPr>
          <w:sz w:val="28"/>
          <w:szCs w:val="28"/>
        </w:rPr>
        <w:t xml:space="preserve">:  </w:t>
      </w:r>
      <w:proofErr w:type="spellStart"/>
      <w:r w:rsidRPr="00D901C7">
        <w:rPr>
          <w:sz w:val="28"/>
          <w:szCs w:val="28"/>
        </w:rPr>
        <w:t>Springer</w:t>
      </w:r>
      <w:proofErr w:type="spellEnd"/>
      <w:r w:rsidRPr="00D901C7">
        <w:rPr>
          <w:sz w:val="28"/>
          <w:szCs w:val="28"/>
        </w:rPr>
        <w:t xml:space="preserve"> </w:t>
      </w:r>
      <w:proofErr w:type="spellStart"/>
      <w:r w:rsidRPr="00D901C7">
        <w:rPr>
          <w:sz w:val="28"/>
          <w:szCs w:val="28"/>
        </w:rPr>
        <w:t>eBooks</w:t>
      </w:r>
      <w:proofErr w:type="spellEnd"/>
      <w:r w:rsidRPr="00D901C7">
        <w:rPr>
          <w:sz w:val="28"/>
          <w:szCs w:val="28"/>
        </w:rPr>
        <w:t xml:space="preserve"> </w:t>
      </w:r>
      <w:hyperlink r:id="rId25" w:history="1">
        <w:r w:rsidRPr="00D901C7">
          <w:rPr>
            <w:rStyle w:val="a8"/>
            <w:color w:val="auto"/>
            <w:sz w:val="28"/>
            <w:szCs w:val="28"/>
          </w:rPr>
          <w:t>http://link.springer.com/</w:t>
        </w:r>
      </w:hyperlink>
    </w:p>
    <w:p w14:paraId="12D0A787" w14:textId="77777777" w:rsidR="00F44206" w:rsidRPr="00D901C7" w:rsidRDefault="00F44206" w:rsidP="00D901C7">
      <w:pPr>
        <w:pStyle w:val="a5"/>
        <w:numPr>
          <w:ilvl w:val="0"/>
          <w:numId w:val="27"/>
        </w:numPr>
        <w:tabs>
          <w:tab w:val="left" w:pos="993"/>
          <w:tab w:val="left" w:pos="1134"/>
        </w:tabs>
        <w:spacing w:line="336" w:lineRule="auto"/>
        <w:ind w:left="0" w:firstLine="720"/>
        <w:contextualSpacing/>
        <w:jc w:val="both"/>
        <w:rPr>
          <w:sz w:val="28"/>
          <w:szCs w:val="28"/>
        </w:rPr>
      </w:pPr>
      <w:r w:rsidRPr="00D901C7">
        <w:rPr>
          <w:sz w:val="28"/>
          <w:szCs w:val="28"/>
        </w:rPr>
        <w:t xml:space="preserve">Электронные продукты издательства </w:t>
      </w:r>
      <w:proofErr w:type="spellStart"/>
      <w:r w:rsidRPr="00D901C7">
        <w:rPr>
          <w:sz w:val="28"/>
          <w:szCs w:val="28"/>
        </w:rPr>
        <w:t>Elsevier</w:t>
      </w:r>
      <w:proofErr w:type="spellEnd"/>
      <w:r w:rsidRPr="00D901C7">
        <w:rPr>
          <w:sz w:val="28"/>
          <w:szCs w:val="28"/>
        </w:rPr>
        <w:t xml:space="preserve"> </w:t>
      </w:r>
      <w:hyperlink r:id="rId26" w:history="1">
        <w:r w:rsidRPr="00D901C7">
          <w:rPr>
            <w:rStyle w:val="a8"/>
            <w:color w:val="auto"/>
            <w:sz w:val="28"/>
            <w:szCs w:val="28"/>
          </w:rPr>
          <w:t>http://www.sciencedirect.com</w:t>
        </w:r>
      </w:hyperlink>
    </w:p>
    <w:p w14:paraId="69B79A6A" w14:textId="77777777" w:rsidR="00F44206" w:rsidRPr="00D901C7" w:rsidRDefault="00F44206" w:rsidP="00D901C7">
      <w:pPr>
        <w:pStyle w:val="a5"/>
        <w:numPr>
          <w:ilvl w:val="0"/>
          <w:numId w:val="27"/>
        </w:numPr>
        <w:tabs>
          <w:tab w:val="left" w:pos="993"/>
          <w:tab w:val="left" w:pos="1134"/>
        </w:tabs>
        <w:spacing w:line="336" w:lineRule="auto"/>
        <w:ind w:left="0" w:firstLine="720"/>
        <w:contextualSpacing/>
        <w:jc w:val="both"/>
        <w:rPr>
          <w:sz w:val="28"/>
          <w:szCs w:val="28"/>
          <w:lang w:val="en-US"/>
        </w:rPr>
      </w:pPr>
      <w:r w:rsidRPr="00D901C7">
        <w:rPr>
          <w:sz w:val="28"/>
          <w:szCs w:val="28"/>
          <w:lang w:val="en-US"/>
        </w:rPr>
        <w:t xml:space="preserve">Emerald: Management </w:t>
      </w:r>
      <w:proofErr w:type="spellStart"/>
      <w:r w:rsidRPr="00D901C7">
        <w:rPr>
          <w:sz w:val="28"/>
          <w:szCs w:val="28"/>
          <w:lang w:val="en-US"/>
        </w:rPr>
        <w:t>eJournal</w:t>
      </w:r>
      <w:proofErr w:type="spellEnd"/>
      <w:r w:rsidRPr="00D901C7">
        <w:rPr>
          <w:sz w:val="28"/>
          <w:szCs w:val="28"/>
          <w:lang w:val="en-US"/>
        </w:rPr>
        <w:t xml:space="preserve"> Portfolio </w:t>
      </w:r>
      <w:hyperlink r:id="rId27" w:history="1">
        <w:r w:rsidRPr="00D901C7">
          <w:rPr>
            <w:rStyle w:val="a8"/>
            <w:color w:val="auto"/>
            <w:sz w:val="28"/>
            <w:szCs w:val="28"/>
            <w:lang w:val="en-US"/>
          </w:rPr>
          <w:t>https://www.emerald.com/insight/</w:t>
        </w:r>
      </w:hyperlink>
    </w:p>
    <w:p w14:paraId="43ABD370" w14:textId="77777777" w:rsidR="00F44206" w:rsidRPr="00D901C7" w:rsidRDefault="00F44206" w:rsidP="00D901C7">
      <w:pPr>
        <w:pStyle w:val="afb"/>
        <w:numPr>
          <w:ilvl w:val="0"/>
          <w:numId w:val="27"/>
        </w:numPr>
        <w:tabs>
          <w:tab w:val="left" w:pos="993"/>
          <w:tab w:val="left" w:pos="1134"/>
        </w:tabs>
        <w:spacing w:before="0" w:beforeAutospacing="0" w:after="0" w:afterAutospacing="0" w:line="336" w:lineRule="auto"/>
        <w:ind w:left="0" w:firstLine="720"/>
        <w:jc w:val="both"/>
        <w:rPr>
          <w:rStyle w:val="aff1"/>
          <w:b w:val="0"/>
          <w:sz w:val="28"/>
          <w:szCs w:val="28"/>
          <w:lang w:val="en-US"/>
        </w:rPr>
      </w:pPr>
      <w:r w:rsidRPr="00D901C7">
        <w:rPr>
          <w:rStyle w:val="aff1"/>
          <w:b w:val="0"/>
          <w:sz w:val="28"/>
          <w:szCs w:val="28"/>
          <w:lang w:val="en-US"/>
        </w:rPr>
        <w:t>JSTOR. Arts &amp; Sciences I Collection</w:t>
      </w:r>
      <w:r w:rsidRPr="00D901C7">
        <w:rPr>
          <w:rStyle w:val="aff1"/>
          <w:sz w:val="28"/>
          <w:szCs w:val="28"/>
          <w:lang w:val="en-US"/>
        </w:rPr>
        <w:t xml:space="preserve"> </w:t>
      </w:r>
      <w:hyperlink r:id="rId28" w:history="1">
        <w:r w:rsidRPr="00D901C7">
          <w:rPr>
            <w:rStyle w:val="a8"/>
            <w:color w:val="auto"/>
            <w:sz w:val="28"/>
            <w:szCs w:val="28"/>
            <w:lang w:val="en-US"/>
          </w:rPr>
          <w:t>https://www.jstor.org/</w:t>
        </w:r>
      </w:hyperlink>
    </w:p>
    <w:p w14:paraId="31DB3DFD" w14:textId="77777777" w:rsidR="00F44206" w:rsidRPr="00D901C7" w:rsidRDefault="00F44206" w:rsidP="00D901C7">
      <w:pPr>
        <w:pStyle w:val="a5"/>
        <w:numPr>
          <w:ilvl w:val="0"/>
          <w:numId w:val="27"/>
        </w:numPr>
        <w:tabs>
          <w:tab w:val="left" w:pos="993"/>
          <w:tab w:val="left" w:pos="1134"/>
        </w:tabs>
        <w:spacing w:line="336" w:lineRule="auto"/>
        <w:ind w:left="0" w:firstLine="720"/>
        <w:contextualSpacing/>
        <w:jc w:val="both"/>
        <w:rPr>
          <w:sz w:val="28"/>
          <w:szCs w:val="28"/>
          <w:shd w:val="clear" w:color="auto" w:fill="FFFFFF"/>
        </w:rPr>
      </w:pPr>
      <w:r w:rsidRPr="00D901C7">
        <w:rPr>
          <w:sz w:val="28"/>
          <w:szCs w:val="28"/>
          <w:shd w:val="clear" w:color="auto" w:fill="FFFFFF"/>
        </w:rPr>
        <w:t xml:space="preserve">Библиотека электронных публикаций Организации экономического сотрудничества и развития OECD </w:t>
      </w:r>
      <w:proofErr w:type="spellStart"/>
      <w:r w:rsidRPr="00D901C7">
        <w:rPr>
          <w:sz w:val="28"/>
          <w:szCs w:val="28"/>
          <w:shd w:val="clear" w:color="auto" w:fill="FFFFFF"/>
        </w:rPr>
        <w:t>iLibrary</w:t>
      </w:r>
      <w:proofErr w:type="spellEnd"/>
      <w:r w:rsidRPr="00D901C7">
        <w:rPr>
          <w:sz w:val="28"/>
          <w:szCs w:val="28"/>
          <w:shd w:val="clear" w:color="auto" w:fill="FFFFFF"/>
        </w:rPr>
        <w:t xml:space="preserve"> </w:t>
      </w:r>
      <w:hyperlink r:id="rId29" w:history="1">
        <w:r w:rsidRPr="00D901C7">
          <w:rPr>
            <w:rStyle w:val="a8"/>
            <w:color w:val="auto"/>
            <w:sz w:val="28"/>
            <w:szCs w:val="28"/>
            <w:shd w:val="clear" w:color="auto" w:fill="FFFFFF"/>
          </w:rPr>
          <w:t>https://www.oecd-ilibrary.org/</w:t>
        </w:r>
      </w:hyperlink>
    </w:p>
    <w:p w14:paraId="42E5E5A2" w14:textId="0D0BFD1A" w:rsidR="00F44206" w:rsidRPr="00D901C7" w:rsidRDefault="00F44206" w:rsidP="00D901C7">
      <w:pPr>
        <w:pStyle w:val="a5"/>
        <w:numPr>
          <w:ilvl w:val="0"/>
          <w:numId w:val="27"/>
        </w:numPr>
        <w:tabs>
          <w:tab w:val="left" w:pos="993"/>
          <w:tab w:val="left" w:pos="1134"/>
        </w:tabs>
        <w:spacing w:line="336" w:lineRule="auto"/>
        <w:ind w:left="0" w:firstLine="720"/>
        <w:contextualSpacing/>
        <w:jc w:val="both"/>
        <w:rPr>
          <w:sz w:val="28"/>
          <w:szCs w:val="28"/>
        </w:rPr>
      </w:pPr>
      <w:r w:rsidRPr="00D901C7">
        <w:rPr>
          <w:sz w:val="28"/>
          <w:szCs w:val="28"/>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r w:rsidR="004C65B7" w:rsidRPr="00D901C7">
        <w:rPr>
          <w:sz w:val="28"/>
          <w:szCs w:val="28"/>
        </w:rPr>
        <w:t>управления» http://eduvideo.online/</w:t>
      </w:r>
    </w:p>
    <w:p w14:paraId="08A73FB6" w14:textId="77777777" w:rsidR="00F44206" w:rsidRPr="00C04908" w:rsidRDefault="00F44206" w:rsidP="00D901C7">
      <w:pPr>
        <w:pStyle w:val="a5"/>
        <w:numPr>
          <w:ilvl w:val="0"/>
          <w:numId w:val="27"/>
        </w:numPr>
        <w:tabs>
          <w:tab w:val="left" w:pos="993"/>
          <w:tab w:val="left" w:pos="1134"/>
        </w:tabs>
        <w:spacing w:line="336" w:lineRule="auto"/>
        <w:ind w:left="360" w:firstLine="720"/>
        <w:contextualSpacing/>
        <w:jc w:val="both"/>
        <w:rPr>
          <w:sz w:val="28"/>
          <w:szCs w:val="28"/>
        </w:rPr>
      </w:pPr>
      <w:r w:rsidRPr="00D901C7">
        <w:rPr>
          <w:sz w:val="28"/>
          <w:szCs w:val="28"/>
        </w:rPr>
        <w:t xml:space="preserve">База данных научных журналов издательства </w:t>
      </w:r>
      <w:proofErr w:type="spellStart"/>
      <w:r w:rsidRPr="00D901C7">
        <w:rPr>
          <w:sz w:val="28"/>
          <w:szCs w:val="28"/>
        </w:rPr>
        <w:t>Wiley</w:t>
      </w:r>
      <w:proofErr w:type="spellEnd"/>
      <w:r w:rsidRPr="00D901C7">
        <w:rPr>
          <w:sz w:val="28"/>
          <w:szCs w:val="28"/>
        </w:rPr>
        <w:t xml:space="preserve"> </w:t>
      </w:r>
      <w:hyperlink r:id="rId30" w:history="1">
        <w:r w:rsidRPr="00D901C7">
          <w:rPr>
            <w:rStyle w:val="a8"/>
            <w:color w:val="auto"/>
            <w:sz w:val="28"/>
            <w:szCs w:val="28"/>
          </w:rPr>
          <w:t>https://onlinelibrary.wiley.com/</w:t>
        </w:r>
      </w:hyperlink>
    </w:p>
    <w:p w14:paraId="4DDEEB66" w14:textId="77777777" w:rsidR="008535F7" w:rsidRPr="000B4DFB" w:rsidRDefault="008535F7" w:rsidP="000B4DFB">
      <w:pPr>
        <w:pStyle w:val="1"/>
        <w:keepNext/>
        <w:widowControl w:val="0"/>
        <w:autoSpaceDE w:val="0"/>
        <w:autoSpaceDN w:val="0"/>
        <w:adjustRightInd w:val="0"/>
        <w:spacing w:before="0" w:after="0" w:line="360" w:lineRule="auto"/>
        <w:ind w:firstLine="720"/>
        <w:contextualSpacing w:val="0"/>
        <w:jc w:val="both"/>
        <w:rPr>
          <w:bCs/>
          <w:color w:val="auto"/>
          <w:kern w:val="32"/>
          <w:sz w:val="28"/>
          <w:szCs w:val="28"/>
          <w:lang w:eastAsia="ru-RU"/>
        </w:rPr>
      </w:pPr>
      <w:bookmarkStart w:id="34" w:name="_Toc132964956"/>
      <w:r w:rsidRPr="000B4DFB">
        <w:rPr>
          <w:bCs/>
          <w:color w:val="auto"/>
          <w:kern w:val="32"/>
          <w:sz w:val="28"/>
          <w:szCs w:val="28"/>
          <w:lang w:eastAsia="ru-RU"/>
        </w:rPr>
        <w:t>10.</w:t>
      </w:r>
      <w:r w:rsidR="00E6130E" w:rsidRPr="000B4DFB">
        <w:rPr>
          <w:bCs/>
          <w:color w:val="auto"/>
          <w:kern w:val="32"/>
          <w:sz w:val="28"/>
          <w:szCs w:val="28"/>
          <w:lang w:eastAsia="ru-RU"/>
        </w:rPr>
        <w:t xml:space="preserve"> </w:t>
      </w:r>
      <w:r w:rsidRPr="000B4DFB">
        <w:rPr>
          <w:bCs/>
          <w:color w:val="auto"/>
          <w:kern w:val="32"/>
          <w:sz w:val="28"/>
          <w:szCs w:val="28"/>
          <w:lang w:eastAsia="ru-RU"/>
        </w:rPr>
        <w:t>Методические указания для обучающихся по освоению дисциплины</w:t>
      </w:r>
      <w:bookmarkEnd w:id="34"/>
    </w:p>
    <w:p w14:paraId="45276028" w14:textId="77777777" w:rsidR="00C76829" w:rsidRPr="000B4DFB" w:rsidRDefault="00C76829" w:rsidP="004C65B7">
      <w:pPr>
        <w:tabs>
          <w:tab w:val="left" w:pos="1276"/>
        </w:tabs>
        <w:spacing w:after="0" w:line="336" w:lineRule="auto"/>
        <w:ind w:firstLine="720"/>
        <w:jc w:val="both"/>
        <w:rPr>
          <w:rFonts w:ascii="Times New Roman" w:hAnsi="Times New Roman"/>
          <w:b/>
          <w:sz w:val="28"/>
          <w:szCs w:val="28"/>
        </w:rPr>
      </w:pPr>
      <w:bookmarkStart w:id="35" w:name="_Toc3798615"/>
      <w:r w:rsidRPr="000B4DFB">
        <w:rPr>
          <w:rFonts w:ascii="Times New Roman" w:hAnsi="Times New Roman"/>
          <w:b/>
          <w:sz w:val="28"/>
          <w:szCs w:val="28"/>
        </w:rPr>
        <w:t>Рекомендации по подготовке к лекциям и семинарским занятиям.</w:t>
      </w:r>
    </w:p>
    <w:p w14:paraId="12A0C556" w14:textId="77777777" w:rsidR="00C76829" w:rsidRPr="000B4DFB" w:rsidRDefault="00C76829" w:rsidP="004C65B7">
      <w:pPr>
        <w:tabs>
          <w:tab w:val="left" w:pos="1276"/>
        </w:tabs>
        <w:spacing w:after="0" w:line="336" w:lineRule="auto"/>
        <w:ind w:firstLine="720"/>
        <w:jc w:val="both"/>
        <w:rPr>
          <w:rFonts w:ascii="Times New Roman" w:hAnsi="Times New Roman"/>
          <w:sz w:val="28"/>
          <w:szCs w:val="28"/>
        </w:rPr>
      </w:pPr>
      <w:r w:rsidRPr="000B4DFB">
        <w:rPr>
          <w:rFonts w:ascii="Times New Roman" w:hAnsi="Times New Roman"/>
          <w:sz w:val="28"/>
          <w:szCs w:val="28"/>
        </w:rPr>
        <w:t xml:space="preserve">Подготовку к семинарским занятиям следует планировать и готовиться систематически, так как темы дисциплины логически взаимоувязаны. Равное внимание следует уделять как учебной литературе, так и научным публикациям. </w:t>
      </w:r>
      <w:r w:rsidRPr="000B4DFB">
        <w:rPr>
          <w:rFonts w:ascii="Times New Roman" w:hAnsi="Times New Roman"/>
          <w:sz w:val="28"/>
          <w:szCs w:val="28"/>
        </w:rPr>
        <w:lastRenderedPageBreak/>
        <w:t>Особое внимание необходимо уделять работе с аналитическими и фактическими данными.</w:t>
      </w:r>
    </w:p>
    <w:p w14:paraId="3CBF2FD0" w14:textId="77777777" w:rsidR="00C76829" w:rsidRPr="000B4DFB" w:rsidRDefault="00C76829" w:rsidP="004C65B7">
      <w:pPr>
        <w:pStyle w:val="80"/>
        <w:keepNext/>
        <w:shd w:val="clear" w:color="auto" w:fill="auto"/>
        <w:tabs>
          <w:tab w:val="left" w:pos="993"/>
          <w:tab w:val="left" w:pos="1276"/>
        </w:tabs>
        <w:spacing w:before="0" w:after="0" w:line="336" w:lineRule="auto"/>
        <w:ind w:firstLine="720"/>
        <w:rPr>
          <w:rFonts w:ascii="Times New Roman" w:hAnsi="Times New Roman"/>
          <w:sz w:val="28"/>
          <w:szCs w:val="28"/>
        </w:rPr>
      </w:pPr>
      <w:r w:rsidRPr="000B4DFB">
        <w:rPr>
          <w:rFonts w:ascii="Times New Roman" w:hAnsi="Times New Roman"/>
          <w:sz w:val="28"/>
          <w:szCs w:val="28"/>
        </w:rPr>
        <w:t>Студентам следует:</w:t>
      </w:r>
    </w:p>
    <w:p w14:paraId="0D9A018D" w14:textId="77777777" w:rsidR="00C76829" w:rsidRPr="000B4DFB" w:rsidRDefault="00C76829" w:rsidP="004C65B7">
      <w:pPr>
        <w:pStyle w:val="80"/>
        <w:numPr>
          <w:ilvl w:val="0"/>
          <w:numId w:val="17"/>
        </w:numPr>
        <w:shd w:val="clear" w:color="auto" w:fill="auto"/>
        <w:tabs>
          <w:tab w:val="left" w:pos="993"/>
          <w:tab w:val="left" w:pos="1276"/>
        </w:tabs>
        <w:spacing w:before="0" w:after="0" w:line="336" w:lineRule="auto"/>
        <w:ind w:left="0" w:firstLine="720"/>
        <w:rPr>
          <w:rFonts w:ascii="Times New Roman" w:hAnsi="Times New Roman"/>
          <w:sz w:val="28"/>
          <w:szCs w:val="28"/>
        </w:rPr>
      </w:pPr>
      <w:r w:rsidRPr="000B4DFB">
        <w:rPr>
          <w:rFonts w:ascii="Times New Roman" w:hAnsi="Times New Roman"/>
          <w:sz w:val="28"/>
          <w:szCs w:val="28"/>
        </w:rPr>
        <w:t>прорабатывать рекомендованную преподавателем литературу к конкретному занятию;</w:t>
      </w:r>
    </w:p>
    <w:p w14:paraId="683A4088" w14:textId="77777777" w:rsidR="00C76829" w:rsidRPr="000B4DFB" w:rsidRDefault="00C76829" w:rsidP="004C65B7">
      <w:pPr>
        <w:pStyle w:val="80"/>
        <w:numPr>
          <w:ilvl w:val="0"/>
          <w:numId w:val="17"/>
        </w:numPr>
        <w:shd w:val="clear" w:color="auto" w:fill="auto"/>
        <w:tabs>
          <w:tab w:val="left" w:pos="993"/>
          <w:tab w:val="left" w:pos="1276"/>
        </w:tabs>
        <w:spacing w:before="0" w:after="0" w:line="336" w:lineRule="auto"/>
        <w:ind w:left="0" w:firstLine="720"/>
        <w:rPr>
          <w:rFonts w:ascii="Times New Roman" w:hAnsi="Times New Roman"/>
          <w:sz w:val="28"/>
          <w:szCs w:val="28"/>
        </w:rPr>
      </w:pPr>
      <w:r w:rsidRPr="000B4DFB">
        <w:rPr>
          <w:rFonts w:ascii="Times New Roman" w:hAnsi="Times New Roman"/>
          <w:sz w:val="28"/>
          <w:szCs w:val="28"/>
        </w:rPr>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1DCA9818" w14:textId="77777777" w:rsidR="00C76829" w:rsidRPr="000B4DFB" w:rsidRDefault="00C76829" w:rsidP="004C65B7">
      <w:pPr>
        <w:pStyle w:val="80"/>
        <w:numPr>
          <w:ilvl w:val="0"/>
          <w:numId w:val="17"/>
        </w:numPr>
        <w:shd w:val="clear" w:color="auto" w:fill="auto"/>
        <w:tabs>
          <w:tab w:val="left" w:pos="993"/>
          <w:tab w:val="left" w:pos="1276"/>
        </w:tabs>
        <w:spacing w:before="0" w:after="0" w:line="336" w:lineRule="auto"/>
        <w:ind w:left="0" w:firstLine="720"/>
        <w:rPr>
          <w:rFonts w:ascii="Times New Roman" w:hAnsi="Times New Roman"/>
          <w:sz w:val="28"/>
          <w:szCs w:val="28"/>
        </w:rPr>
      </w:pPr>
      <w:r w:rsidRPr="000B4DFB">
        <w:rPr>
          <w:rFonts w:ascii="Times New Roman" w:hAnsi="Times New Roman"/>
          <w:sz w:val="28"/>
          <w:szCs w:val="28"/>
        </w:rPr>
        <w:t>при подготовке к практическим занятиям следует обязательно использовать не только учебную литературу, но и нормативные правовые акты, материалы периодической печати и интернет ресурсы;</w:t>
      </w:r>
    </w:p>
    <w:p w14:paraId="00399FC6" w14:textId="77777777" w:rsidR="00C76829" w:rsidRPr="000B4DFB" w:rsidRDefault="00C76829" w:rsidP="004C65B7">
      <w:pPr>
        <w:pStyle w:val="80"/>
        <w:numPr>
          <w:ilvl w:val="0"/>
          <w:numId w:val="17"/>
        </w:numPr>
        <w:shd w:val="clear" w:color="auto" w:fill="auto"/>
        <w:tabs>
          <w:tab w:val="left" w:pos="993"/>
          <w:tab w:val="left" w:pos="1276"/>
        </w:tabs>
        <w:spacing w:before="0" w:after="0" w:line="336" w:lineRule="auto"/>
        <w:ind w:left="0" w:firstLine="720"/>
        <w:rPr>
          <w:rFonts w:ascii="Times New Roman" w:hAnsi="Times New Roman"/>
          <w:sz w:val="28"/>
          <w:szCs w:val="28"/>
        </w:rPr>
      </w:pPr>
      <w:r w:rsidRPr="000B4DFB">
        <w:rPr>
          <w:rFonts w:ascii="Times New Roman" w:hAnsi="Times New Roman"/>
          <w:sz w:val="28"/>
          <w:szCs w:val="28"/>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3DB3143F" w14:textId="77777777" w:rsidR="00C76829" w:rsidRPr="000B4DFB" w:rsidRDefault="00C76829" w:rsidP="004C65B7">
      <w:pPr>
        <w:pStyle w:val="80"/>
        <w:numPr>
          <w:ilvl w:val="0"/>
          <w:numId w:val="17"/>
        </w:numPr>
        <w:shd w:val="clear" w:color="auto" w:fill="auto"/>
        <w:tabs>
          <w:tab w:val="left" w:pos="993"/>
          <w:tab w:val="left" w:pos="1276"/>
        </w:tabs>
        <w:spacing w:before="0" w:after="0" w:line="336" w:lineRule="auto"/>
        <w:ind w:left="0" w:firstLine="720"/>
        <w:rPr>
          <w:rFonts w:ascii="Times New Roman" w:hAnsi="Times New Roman"/>
          <w:sz w:val="28"/>
          <w:szCs w:val="28"/>
        </w:rPr>
      </w:pPr>
      <w:r w:rsidRPr="000B4DFB">
        <w:rPr>
          <w:rFonts w:ascii="Times New Roman" w:hAnsi="Times New Roman"/>
          <w:sz w:val="28"/>
          <w:szCs w:val="28"/>
        </w:rPr>
        <w:t>в ходе семинара активно участвовать в рабочей группе по выполнению заданного задания, готовить краткие, четкие выступления, участвовать в обсуждении докладов и результатов;</w:t>
      </w:r>
    </w:p>
    <w:p w14:paraId="1A1C79E6" w14:textId="77777777" w:rsidR="00C76829" w:rsidRPr="000B4DFB" w:rsidRDefault="00C76829" w:rsidP="004C65B7">
      <w:pPr>
        <w:pStyle w:val="80"/>
        <w:numPr>
          <w:ilvl w:val="0"/>
          <w:numId w:val="17"/>
        </w:numPr>
        <w:shd w:val="clear" w:color="auto" w:fill="auto"/>
        <w:tabs>
          <w:tab w:val="left" w:pos="993"/>
          <w:tab w:val="left" w:pos="1276"/>
        </w:tabs>
        <w:spacing w:before="0" w:after="0" w:line="336" w:lineRule="auto"/>
        <w:ind w:left="0" w:firstLine="720"/>
        <w:rPr>
          <w:rFonts w:ascii="Times New Roman" w:hAnsi="Times New Roman"/>
          <w:sz w:val="28"/>
          <w:szCs w:val="28"/>
        </w:rPr>
      </w:pPr>
      <w:r w:rsidRPr="000B4DFB">
        <w:rPr>
          <w:rFonts w:ascii="Times New Roman" w:hAnsi="Times New Roman"/>
          <w:sz w:val="28"/>
          <w:szCs w:val="28"/>
        </w:rPr>
        <w:t>на занятии доводить каждую поставленную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517D3995" w14:textId="77777777" w:rsidR="00C76829" w:rsidRPr="000B4DFB" w:rsidRDefault="00C76829" w:rsidP="004C65B7">
      <w:pPr>
        <w:pStyle w:val="80"/>
        <w:shd w:val="clear" w:color="auto" w:fill="auto"/>
        <w:tabs>
          <w:tab w:val="left" w:pos="993"/>
          <w:tab w:val="left" w:pos="1276"/>
        </w:tabs>
        <w:spacing w:before="0" w:after="0" w:line="336" w:lineRule="auto"/>
        <w:ind w:firstLine="720"/>
        <w:rPr>
          <w:rFonts w:ascii="Times New Roman" w:hAnsi="Times New Roman"/>
          <w:sz w:val="28"/>
          <w:szCs w:val="28"/>
        </w:rPr>
      </w:pPr>
      <w:r w:rsidRPr="000B4DFB">
        <w:rPr>
          <w:rFonts w:ascii="Times New Roman" w:hAnsi="Times New Roman"/>
          <w:sz w:val="28"/>
          <w:szCs w:val="28"/>
        </w:rPr>
        <w:t xml:space="preserve">Не следует оставлять не решенные вопросы, для выяснения и понимания содержания их решения следует задать преподавателю и коллегам вопросы по материалу, вызвавшему затруднения. </w:t>
      </w:r>
    </w:p>
    <w:p w14:paraId="4C16D87A" w14:textId="77777777" w:rsidR="00C76829" w:rsidRPr="000B4DFB" w:rsidRDefault="00C76829" w:rsidP="004C65B7">
      <w:pPr>
        <w:pStyle w:val="80"/>
        <w:shd w:val="clear" w:color="auto" w:fill="auto"/>
        <w:tabs>
          <w:tab w:val="left" w:pos="993"/>
          <w:tab w:val="left" w:pos="1276"/>
        </w:tabs>
        <w:spacing w:before="0" w:after="0" w:line="336" w:lineRule="auto"/>
        <w:ind w:firstLine="720"/>
        <w:rPr>
          <w:rFonts w:ascii="Times New Roman" w:hAnsi="Times New Roman"/>
          <w:sz w:val="28"/>
          <w:szCs w:val="28"/>
        </w:rPr>
      </w:pPr>
      <w:r w:rsidRPr="000B4DFB">
        <w:rPr>
          <w:rFonts w:ascii="Times New Roman" w:hAnsi="Times New Roman"/>
          <w:sz w:val="28"/>
          <w:szCs w:val="28"/>
        </w:rPr>
        <w:t>Студентам, пропустившим занятия выполнить задание семинарского занятия и представить результаты в процессе индивидуальной работы с преподавателем. Студенты, не предоставившие такие результаты или не участвующие активно в работе на семинарах, упускают возможность получить баллы за работу в соответствующем семестре.</w:t>
      </w:r>
      <w:bookmarkStart w:id="36" w:name="bookmark6"/>
    </w:p>
    <w:p w14:paraId="237BA7E0" w14:textId="77777777" w:rsidR="00C76829" w:rsidRPr="000B4DFB" w:rsidRDefault="00C76829" w:rsidP="004C65B7">
      <w:pPr>
        <w:pStyle w:val="a5"/>
        <w:tabs>
          <w:tab w:val="left" w:pos="1276"/>
        </w:tabs>
        <w:spacing w:line="336" w:lineRule="auto"/>
        <w:ind w:left="0" w:firstLine="720"/>
        <w:jc w:val="both"/>
        <w:rPr>
          <w:sz w:val="28"/>
          <w:szCs w:val="28"/>
        </w:rPr>
      </w:pPr>
      <w:r w:rsidRPr="000B4DFB">
        <w:rPr>
          <w:sz w:val="28"/>
          <w:szCs w:val="28"/>
        </w:rPr>
        <w:t>Формы семинарских занятий, проводимых в интерактивной форме:</w:t>
      </w:r>
    </w:p>
    <w:p w14:paraId="59E3F0E6" w14:textId="77777777" w:rsidR="00C76829" w:rsidRPr="000B4DFB" w:rsidRDefault="00C76829" w:rsidP="004C65B7">
      <w:pPr>
        <w:pStyle w:val="a5"/>
        <w:tabs>
          <w:tab w:val="left" w:pos="1276"/>
        </w:tabs>
        <w:spacing w:line="336" w:lineRule="auto"/>
        <w:ind w:left="0" w:firstLine="720"/>
        <w:jc w:val="both"/>
        <w:rPr>
          <w:sz w:val="28"/>
          <w:szCs w:val="28"/>
        </w:rPr>
      </w:pPr>
      <w:r w:rsidRPr="000B4DFB">
        <w:rPr>
          <w:sz w:val="28"/>
          <w:szCs w:val="28"/>
        </w:rPr>
        <w:t>1. Дискуссия</w:t>
      </w:r>
    </w:p>
    <w:p w14:paraId="189D8E0F" w14:textId="77777777" w:rsidR="00C76829" w:rsidRPr="000B4DFB" w:rsidRDefault="00C76829" w:rsidP="004C65B7">
      <w:pPr>
        <w:pStyle w:val="a5"/>
        <w:tabs>
          <w:tab w:val="left" w:pos="1276"/>
        </w:tabs>
        <w:spacing w:line="336" w:lineRule="auto"/>
        <w:ind w:left="0" w:firstLine="720"/>
        <w:jc w:val="both"/>
        <w:rPr>
          <w:sz w:val="28"/>
          <w:szCs w:val="28"/>
        </w:rPr>
      </w:pPr>
      <w:r w:rsidRPr="000B4DFB">
        <w:rPr>
          <w:sz w:val="28"/>
          <w:szCs w:val="28"/>
        </w:rPr>
        <w:t>Дискуссия состоит из трех этапов:</w:t>
      </w:r>
    </w:p>
    <w:p w14:paraId="6F5F9B81" w14:textId="77777777" w:rsidR="00C76829" w:rsidRPr="000B4DFB" w:rsidRDefault="00C76829" w:rsidP="004C65B7">
      <w:pPr>
        <w:pStyle w:val="a5"/>
        <w:tabs>
          <w:tab w:val="left" w:pos="1276"/>
        </w:tabs>
        <w:spacing w:line="336" w:lineRule="auto"/>
        <w:ind w:left="0" w:firstLine="720"/>
        <w:jc w:val="both"/>
        <w:rPr>
          <w:sz w:val="28"/>
          <w:szCs w:val="28"/>
        </w:rPr>
      </w:pPr>
      <w:r w:rsidRPr="000B4DFB">
        <w:rPr>
          <w:sz w:val="28"/>
          <w:szCs w:val="28"/>
        </w:rPr>
        <w:lastRenderedPageBreak/>
        <w:t>На первой стадии вырабатывается определенная установка на решение поставленной проблемы. При этом перед студентом стоит задача уяснить проблему и цель дискуссии. Главное правило дискуссии – выступить должен каждый. Кроме того, необходимо: внимательно выслушивать выступающего, не перебивать, аргументировано подтверждать свою позицию, не повторяться, не допускать личной конфронтации, сохранять беспристрастность, не оценивать выступающих, не выслушав до конца и не поняв позицию.</w:t>
      </w:r>
    </w:p>
    <w:p w14:paraId="41DD9DB2" w14:textId="77777777" w:rsidR="00C76829" w:rsidRPr="000B4DFB" w:rsidRDefault="00C76829" w:rsidP="004C65B7">
      <w:pPr>
        <w:pStyle w:val="a5"/>
        <w:tabs>
          <w:tab w:val="left" w:pos="1276"/>
        </w:tabs>
        <w:spacing w:line="336" w:lineRule="auto"/>
        <w:ind w:left="0" w:firstLine="720"/>
        <w:jc w:val="both"/>
        <w:rPr>
          <w:sz w:val="28"/>
          <w:szCs w:val="28"/>
        </w:rPr>
      </w:pPr>
      <w:r w:rsidRPr="000B4DFB">
        <w:rPr>
          <w:sz w:val="28"/>
          <w:szCs w:val="28"/>
        </w:rPr>
        <w:t>Вторая стадия – стадия оценки – обычно предполагает ситуацию сопоставления, конфронтации и даже конфликта идей, который в случае неумелого руководства дискуссией может перерасти в конфликт личностей. На этой стадии перед студентом ставятся следующие задачи:</w:t>
      </w:r>
    </w:p>
    <w:p w14:paraId="6DF79CFD" w14:textId="77777777" w:rsidR="00C76829" w:rsidRPr="000B4DFB" w:rsidRDefault="00C76829" w:rsidP="004C65B7">
      <w:pPr>
        <w:pStyle w:val="a5"/>
        <w:numPr>
          <w:ilvl w:val="0"/>
          <w:numId w:val="18"/>
        </w:numPr>
        <w:tabs>
          <w:tab w:val="left" w:pos="993"/>
          <w:tab w:val="left" w:pos="1276"/>
        </w:tabs>
        <w:spacing w:line="336" w:lineRule="auto"/>
        <w:ind w:left="0" w:firstLine="720"/>
        <w:contextualSpacing/>
        <w:jc w:val="both"/>
        <w:rPr>
          <w:sz w:val="28"/>
          <w:szCs w:val="28"/>
        </w:rPr>
      </w:pPr>
      <w:r w:rsidRPr="000B4DFB">
        <w:rPr>
          <w:sz w:val="28"/>
          <w:szCs w:val="28"/>
        </w:rPr>
        <w:t>начать обмен мнениями;</w:t>
      </w:r>
    </w:p>
    <w:p w14:paraId="4F4E8242" w14:textId="77777777" w:rsidR="00C76829" w:rsidRPr="000B4DFB" w:rsidRDefault="00C76829" w:rsidP="004C65B7">
      <w:pPr>
        <w:pStyle w:val="a5"/>
        <w:numPr>
          <w:ilvl w:val="0"/>
          <w:numId w:val="18"/>
        </w:numPr>
        <w:tabs>
          <w:tab w:val="left" w:pos="993"/>
          <w:tab w:val="left" w:pos="1276"/>
        </w:tabs>
        <w:spacing w:line="336" w:lineRule="auto"/>
        <w:ind w:left="0" w:firstLine="720"/>
        <w:contextualSpacing/>
        <w:jc w:val="both"/>
        <w:rPr>
          <w:sz w:val="28"/>
          <w:szCs w:val="28"/>
        </w:rPr>
      </w:pPr>
      <w:r w:rsidRPr="000B4DFB">
        <w:rPr>
          <w:sz w:val="28"/>
          <w:szCs w:val="28"/>
        </w:rPr>
        <w:t>собрать максимум мнений, идей, предложений. Выступая со своим мнением, студент может сразу внести свои предложения, а может сначала просто выступить, а позже сформулировать свои предложения.</w:t>
      </w:r>
    </w:p>
    <w:p w14:paraId="11E7EAA2" w14:textId="77777777" w:rsidR="00C76829" w:rsidRPr="000B4DFB" w:rsidRDefault="00C76829" w:rsidP="004C65B7">
      <w:pPr>
        <w:pStyle w:val="a5"/>
        <w:numPr>
          <w:ilvl w:val="0"/>
          <w:numId w:val="18"/>
        </w:numPr>
        <w:tabs>
          <w:tab w:val="left" w:pos="993"/>
          <w:tab w:val="left" w:pos="1276"/>
        </w:tabs>
        <w:spacing w:line="336" w:lineRule="auto"/>
        <w:ind w:left="0" w:firstLine="720"/>
        <w:contextualSpacing/>
        <w:jc w:val="both"/>
        <w:rPr>
          <w:sz w:val="28"/>
          <w:szCs w:val="28"/>
        </w:rPr>
      </w:pPr>
      <w:r w:rsidRPr="000B4DFB">
        <w:rPr>
          <w:sz w:val="28"/>
          <w:szCs w:val="28"/>
        </w:rPr>
        <w:t>не уходить от темы;</w:t>
      </w:r>
    </w:p>
    <w:p w14:paraId="0920F55D" w14:textId="77777777" w:rsidR="00C76829" w:rsidRPr="000B4DFB" w:rsidRDefault="00C76829" w:rsidP="004C65B7">
      <w:pPr>
        <w:pStyle w:val="a5"/>
        <w:numPr>
          <w:ilvl w:val="0"/>
          <w:numId w:val="18"/>
        </w:numPr>
        <w:tabs>
          <w:tab w:val="left" w:pos="993"/>
          <w:tab w:val="left" w:pos="1276"/>
        </w:tabs>
        <w:spacing w:line="336" w:lineRule="auto"/>
        <w:ind w:left="0" w:firstLine="720"/>
        <w:contextualSpacing/>
        <w:jc w:val="both"/>
        <w:rPr>
          <w:sz w:val="28"/>
          <w:szCs w:val="28"/>
        </w:rPr>
      </w:pPr>
      <w:r w:rsidRPr="000B4DFB">
        <w:rPr>
          <w:sz w:val="28"/>
          <w:szCs w:val="28"/>
        </w:rPr>
        <w:t xml:space="preserve">оперативно проводить анализ высказанных идей, мнений, позиций, предложений перед тем, как переходить к следующему витку дискуссии. </w:t>
      </w:r>
    </w:p>
    <w:p w14:paraId="5071A037" w14:textId="77777777" w:rsidR="00C76829" w:rsidRPr="000B4DFB" w:rsidRDefault="00C76829" w:rsidP="004C65B7">
      <w:pPr>
        <w:pStyle w:val="a5"/>
        <w:tabs>
          <w:tab w:val="left" w:pos="1276"/>
        </w:tabs>
        <w:spacing w:line="336" w:lineRule="auto"/>
        <w:ind w:left="0" w:firstLine="720"/>
        <w:jc w:val="both"/>
        <w:rPr>
          <w:sz w:val="28"/>
          <w:szCs w:val="28"/>
        </w:rPr>
      </w:pPr>
      <w:r w:rsidRPr="000B4DFB">
        <w:rPr>
          <w:sz w:val="28"/>
          <w:szCs w:val="28"/>
        </w:rPr>
        <w:t>В конце дискуссии у студентов есть право самим оценить свою работу (рефлексия).</w:t>
      </w:r>
    </w:p>
    <w:p w14:paraId="321C36FF" w14:textId="77777777" w:rsidR="00C76829" w:rsidRPr="000B4DFB" w:rsidRDefault="00C76829" w:rsidP="004C65B7">
      <w:pPr>
        <w:pStyle w:val="a5"/>
        <w:tabs>
          <w:tab w:val="left" w:pos="1276"/>
        </w:tabs>
        <w:spacing w:line="336" w:lineRule="auto"/>
        <w:ind w:left="0" w:firstLine="720"/>
        <w:jc w:val="both"/>
        <w:rPr>
          <w:sz w:val="28"/>
          <w:szCs w:val="28"/>
        </w:rPr>
      </w:pPr>
      <w:r w:rsidRPr="000B4DFB">
        <w:rPr>
          <w:sz w:val="28"/>
          <w:szCs w:val="28"/>
        </w:rPr>
        <w:t xml:space="preserve">Третья стадия – стадия консолидации – предполагает выработку определенных единых или компромиссных мнений, позиций, решений. На этом этапе осуществляется контролирующая функция. Студенты анализируют и оценивают проведенную дискуссию, подводят итоги, результаты. </w:t>
      </w:r>
    </w:p>
    <w:p w14:paraId="7F76A661" w14:textId="77777777" w:rsidR="00C76829" w:rsidRPr="000B4DFB" w:rsidRDefault="00C76829" w:rsidP="004C65B7">
      <w:pPr>
        <w:pStyle w:val="a5"/>
        <w:tabs>
          <w:tab w:val="left" w:pos="1276"/>
        </w:tabs>
        <w:spacing w:line="336" w:lineRule="auto"/>
        <w:ind w:left="0" w:firstLine="720"/>
        <w:jc w:val="both"/>
        <w:rPr>
          <w:sz w:val="28"/>
          <w:szCs w:val="28"/>
        </w:rPr>
      </w:pPr>
      <w:r w:rsidRPr="000B4DFB">
        <w:rPr>
          <w:sz w:val="28"/>
          <w:szCs w:val="28"/>
        </w:rPr>
        <w:t>Подготовка к дискуссии включает в себя изучение материала, полученного на лекции и дополнительного материала, рекомендованного преподавателем.</w:t>
      </w:r>
    </w:p>
    <w:bookmarkEnd w:id="36"/>
    <w:p w14:paraId="05D9DDF7" w14:textId="7391BEA4" w:rsidR="00C76829" w:rsidRPr="000B4DFB" w:rsidRDefault="00C76829" w:rsidP="004C65B7">
      <w:pPr>
        <w:pStyle w:val="a5"/>
        <w:keepNext/>
        <w:keepLines/>
        <w:tabs>
          <w:tab w:val="left" w:pos="1276"/>
        </w:tabs>
        <w:spacing w:line="336" w:lineRule="auto"/>
        <w:ind w:left="0" w:firstLine="720"/>
        <w:jc w:val="both"/>
        <w:rPr>
          <w:b/>
          <w:sz w:val="28"/>
          <w:szCs w:val="28"/>
        </w:rPr>
      </w:pPr>
      <w:r w:rsidRPr="000B4DFB">
        <w:rPr>
          <w:b/>
          <w:sz w:val="28"/>
          <w:szCs w:val="28"/>
        </w:rPr>
        <w:t>Рекомендации по выполнению различных форм самостоятельных домашних заданий</w:t>
      </w:r>
    </w:p>
    <w:p w14:paraId="1224F0A0" w14:textId="77777777" w:rsidR="00C76829" w:rsidRPr="000B4DFB" w:rsidRDefault="00C76829" w:rsidP="004C65B7">
      <w:pPr>
        <w:pStyle w:val="80"/>
        <w:shd w:val="clear" w:color="auto" w:fill="auto"/>
        <w:tabs>
          <w:tab w:val="left" w:pos="993"/>
          <w:tab w:val="left" w:pos="1276"/>
        </w:tabs>
        <w:spacing w:before="0" w:after="0" w:line="336" w:lineRule="auto"/>
        <w:ind w:firstLine="720"/>
        <w:rPr>
          <w:rFonts w:ascii="Times New Roman" w:hAnsi="Times New Roman"/>
          <w:sz w:val="28"/>
          <w:szCs w:val="28"/>
        </w:rPr>
      </w:pPr>
      <w:r w:rsidRPr="000B4DFB">
        <w:rPr>
          <w:rFonts w:ascii="Times New Roman" w:hAnsi="Times New Roman"/>
          <w:sz w:val="28"/>
          <w:szCs w:val="28"/>
        </w:rPr>
        <w:t xml:space="preserve">Самостоятельная работа студентов включает в себя выполнение различного рода заданий, которые ориентированы не только на самостоятельное освоение теоретического материала (например - отсутствуют лекции по программе), но и на более глубокое усвоение материала изучаемой дисциплины. </w:t>
      </w:r>
      <w:r w:rsidRPr="000B4DFB">
        <w:rPr>
          <w:rFonts w:ascii="Times New Roman" w:hAnsi="Times New Roman"/>
          <w:sz w:val="28"/>
          <w:szCs w:val="28"/>
        </w:rPr>
        <w:lastRenderedPageBreak/>
        <w:t>Программой дисциплины «Оценка объектов недвижимости» предусмотрены подготовка к семинарским и практическим занятиям; подготовка докладов и презентаций; подготовка к зачету.</w:t>
      </w:r>
    </w:p>
    <w:p w14:paraId="2E2FDDD4" w14:textId="77777777" w:rsidR="00C76829" w:rsidRPr="000B4DFB" w:rsidRDefault="00C76829" w:rsidP="004C65B7">
      <w:pPr>
        <w:pStyle w:val="80"/>
        <w:shd w:val="clear" w:color="auto" w:fill="auto"/>
        <w:tabs>
          <w:tab w:val="left" w:pos="993"/>
          <w:tab w:val="left" w:pos="1276"/>
        </w:tabs>
        <w:spacing w:before="0" w:after="0" w:line="336" w:lineRule="auto"/>
        <w:ind w:firstLine="720"/>
        <w:rPr>
          <w:rFonts w:ascii="Times New Roman" w:hAnsi="Times New Roman"/>
          <w:sz w:val="28"/>
          <w:szCs w:val="28"/>
        </w:rPr>
      </w:pPr>
      <w:r w:rsidRPr="000B4DFB">
        <w:rPr>
          <w:rFonts w:ascii="Times New Roman" w:hAnsi="Times New Roman"/>
          <w:sz w:val="28"/>
          <w:szCs w:val="28"/>
        </w:rPr>
        <w:t>По каждой теме студентам предлагается перечень заданий для самостоятельной работы (см. Вопросах для подготовки к семинарским занятиям).</w:t>
      </w:r>
    </w:p>
    <w:p w14:paraId="7D5DCE3A" w14:textId="77777777" w:rsidR="00C76829" w:rsidRPr="000B4DFB" w:rsidRDefault="00C76829" w:rsidP="004C65B7">
      <w:pPr>
        <w:pStyle w:val="80"/>
        <w:shd w:val="clear" w:color="auto" w:fill="auto"/>
        <w:tabs>
          <w:tab w:val="left" w:pos="993"/>
          <w:tab w:val="left" w:pos="1276"/>
          <w:tab w:val="right" w:pos="4220"/>
          <w:tab w:val="right" w:pos="5444"/>
          <w:tab w:val="left" w:pos="5770"/>
        </w:tabs>
        <w:spacing w:before="0" w:after="0" w:line="336" w:lineRule="auto"/>
        <w:ind w:firstLine="720"/>
        <w:rPr>
          <w:rFonts w:ascii="Times New Roman" w:hAnsi="Times New Roman"/>
          <w:sz w:val="28"/>
          <w:szCs w:val="28"/>
        </w:rPr>
      </w:pPr>
      <w:r w:rsidRPr="000B4DFB">
        <w:rPr>
          <w:rFonts w:ascii="Times New Roman" w:hAnsi="Times New Roman"/>
          <w:sz w:val="28"/>
          <w:szCs w:val="28"/>
        </w:rPr>
        <w:t>К выполнению заданий для самостоятельной работы предъявляются следующие требования: задания</w:t>
      </w:r>
      <w:r w:rsidRPr="000B4DFB">
        <w:rPr>
          <w:rFonts w:ascii="Times New Roman" w:hAnsi="Times New Roman"/>
          <w:sz w:val="28"/>
          <w:szCs w:val="28"/>
        </w:rPr>
        <w:tab/>
        <w:t xml:space="preserve"> должны</w:t>
      </w:r>
      <w:r w:rsidRPr="000B4DFB">
        <w:rPr>
          <w:rFonts w:ascii="Times New Roman" w:hAnsi="Times New Roman"/>
          <w:sz w:val="28"/>
          <w:szCs w:val="28"/>
        </w:rPr>
        <w:tab/>
        <w:t xml:space="preserve"> выполняться самостоятельно и представляться в установленный срок, а также соответствовать установленным требованиям по оформлению.</w:t>
      </w:r>
    </w:p>
    <w:p w14:paraId="12BD7A77" w14:textId="77777777" w:rsidR="00C76829" w:rsidRPr="000B4DFB" w:rsidRDefault="00C76829" w:rsidP="004C65B7">
      <w:pPr>
        <w:pStyle w:val="80"/>
        <w:shd w:val="clear" w:color="auto" w:fill="auto"/>
        <w:tabs>
          <w:tab w:val="left" w:pos="993"/>
          <w:tab w:val="left" w:pos="1276"/>
        </w:tabs>
        <w:spacing w:before="0" w:after="0" w:line="336" w:lineRule="auto"/>
        <w:ind w:firstLine="720"/>
        <w:rPr>
          <w:rFonts w:ascii="Times New Roman" w:hAnsi="Times New Roman"/>
          <w:sz w:val="28"/>
          <w:szCs w:val="28"/>
        </w:rPr>
      </w:pPr>
      <w:r w:rsidRPr="000B4DFB">
        <w:rPr>
          <w:rFonts w:ascii="Times New Roman" w:hAnsi="Times New Roman"/>
          <w:sz w:val="28"/>
          <w:szCs w:val="28"/>
        </w:rPr>
        <w:t>Студентам следует:</w:t>
      </w:r>
    </w:p>
    <w:p w14:paraId="0A0FD038" w14:textId="77777777" w:rsidR="00C76829" w:rsidRPr="000B4DFB" w:rsidRDefault="00C76829" w:rsidP="004C65B7">
      <w:pPr>
        <w:pStyle w:val="80"/>
        <w:numPr>
          <w:ilvl w:val="0"/>
          <w:numId w:val="19"/>
        </w:numPr>
        <w:shd w:val="clear" w:color="auto" w:fill="auto"/>
        <w:tabs>
          <w:tab w:val="left" w:pos="993"/>
          <w:tab w:val="left" w:pos="1134"/>
          <w:tab w:val="left" w:pos="1276"/>
        </w:tabs>
        <w:spacing w:before="0" w:after="0" w:line="336" w:lineRule="auto"/>
        <w:ind w:left="0" w:firstLine="720"/>
        <w:rPr>
          <w:rFonts w:ascii="Times New Roman" w:hAnsi="Times New Roman"/>
          <w:sz w:val="28"/>
          <w:szCs w:val="28"/>
        </w:rPr>
      </w:pPr>
      <w:r w:rsidRPr="000B4DFB">
        <w:rPr>
          <w:rFonts w:ascii="Times New Roman" w:hAnsi="Times New Roman"/>
          <w:sz w:val="28"/>
          <w:szCs w:val="28"/>
        </w:rPr>
        <w:t>руководствоваться графиком самостоятельной работы, определенным РПД;</w:t>
      </w:r>
    </w:p>
    <w:p w14:paraId="1BB3B589" w14:textId="77777777" w:rsidR="00C76829" w:rsidRPr="000B4DFB" w:rsidRDefault="00C76829" w:rsidP="004C65B7">
      <w:pPr>
        <w:pStyle w:val="80"/>
        <w:numPr>
          <w:ilvl w:val="0"/>
          <w:numId w:val="19"/>
        </w:numPr>
        <w:shd w:val="clear" w:color="auto" w:fill="auto"/>
        <w:tabs>
          <w:tab w:val="left" w:pos="993"/>
          <w:tab w:val="left" w:pos="1134"/>
          <w:tab w:val="left" w:pos="1276"/>
        </w:tabs>
        <w:spacing w:before="0" w:after="0" w:line="336" w:lineRule="auto"/>
        <w:ind w:left="0" w:firstLine="720"/>
        <w:rPr>
          <w:rFonts w:ascii="Times New Roman" w:hAnsi="Times New Roman"/>
          <w:sz w:val="28"/>
          <w:szCs w:val="28"/>
        </w:rPr>
      </w:pPr>
      <w:r w:rsidRPr="000B4DFB">
        <w:rPr>
          <w:rFonts w:ascii="Times New Roman" w:hAnsi="Times New Roman"/>
          <w:sz w:val="28"/>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5847FD4B" w14:textId="41624565" w:rsidR="00C76829" w:rsidRPr="000B4DFB" w:rsidRDefault="00C76829" w:rsidP="004C65B7">
      <w:pPr>
        <w:pStyle w:val="aff4"/>
        <w:numPr>
          <w:ilvl w:val="0"/>
          <w:numId w:val="19"/>
        </w:numPr>
        <w:tabs>
          <w:tab w:val="left" w:pos="993"/>
          <w:tab w:val="left" w:pos="1134"/>
          <w:tab w:val="left" w:pos="1276"/>
        </w:tabs>
        <w:spacing w:after="0" w:line="336" w:lineRule="auto"/>
        <w:ind w:left="0" w:firstLine="720"/>
        <w:jc w:val="both"/>
        <w:rPr>
          <w:rFonts w:ascii="Times New Roman" w:hAnsi="Times New Roman"/>
          <w:sz w:val="28"/>
          <w:szCs w:val="28"/>
          <w:lang w:val="ru-RU"/>
        </w:rPr>
      </w:pPr>
      <w:r w:rsidRPr="000B4DFB">
        <w:rPr>
          <w:rFonts w:ascii="Times New Roman" w:hAnsi="Times New Roman"/>
          <w:sz w:val="28"/>
          <w:szCs w:val="28"/>
          <w:lang w:val="ru-RU"/>
        </w:rPr>
        <w:t xml:space="preserve">использовать при подготовке нормативные документы Финансового университета, </w:t>
      </w:r>
      <w:r w:rsidR="000B4DFB" w:rsidRPr="000B4DFB">
        <w:rPr>
          <w:rFonts w:ascii="Times New Roman" w:hAnsi="Times New Roman"/>
          <w:sz w:val="28"/>
          <w:szCs w:val="28"/>
          <w:lang w:val="ru-RU"/>
        </w:rPr>
        <w:t>а именно: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 1040/о от 11 мая 2021 года</w:t>
      </w:r>
      <w:r w:rsidRPr="000B4DFB">
        <w:rPr>
          <w:rFonts w:ascii="Times New Roman" w:hAnsi="Times New Roman"/>
          <w:sz w:val="28"/>
          <w:szCs w:val="28"/>
          <w:lang w:val="ru-RU"/>
        </w:rPr>
        <w:t>.</w:t>
      </w:r>
    </w:p>
    <w:p w14:paraId="5CCD0CBF" w14:textId="77777777" w:rsidR="00C76829" w:rsidRPr="000B4DFB" w:rsidRDefault="00C76829" w:rsidP="004C65B7">
      <w:pPr>
        <w:pStyle w:val="aff4"/>
        <w:tabs>
          <w:tab w:val="left" w:pos="993"/>
          <w:tab w:val="left" w:pos="1134"/>
          <w:tab w:val="left" w:pos="1276"/>
        </w:tabs>
        <w:spacing w:after="0" w:line="336" w:lineRule="auto"/>
        <w:ind w:firstLine="720"/>
        <w:jc w:val="both"/>
        <w:rPr>
          <w:rFonts w:ascii="Times New Roman" w:hAnsi="Times New Roman"/>
          <w:sz w:val="28"/>
          <w:szCs w:val="28"/>
          <w:lang w:val="ru-RU"/>
        </w:rPr>
      </w:pPr>
      <w:r w:rsidRPr="000B4DFB">
        <w:rPr>
          <w:rFonts w:ascii="Times New Roman" w:hAnsi="Times New Roman"/>
          <w:sz w:val="28"/>
          <w:szCs w:val="28"/>
          <w:lang w:val="ru-RU"/>
        </w:rPr>
        <w:t>Большое значение при организации и выполнении самостоятельной работы студентом имеет уровень освоения ранее изучаемых дисциплин, а также владение навыками работы с аналитическим материалом, использования возможностей современных информационных ресурсов.</w:t>
      </w:r>
    </w:p>
    <w:p w14:paraId="416EE7CF" w14:textId="77777777" w:rsidR="00C76829" w:rsidRPr="000B4DFB" w:rsidRDefault="00C76829" w:rsidP="004C65B7">
      <w:pPr>
        <w:pStyle w:val="aff4"/>
        <w:tabs>
          <w:tab w:val="left" w:pos="993"/>
          <w:tab w:val="left" w:pos="1134"/>
          <w:tab w:val="left" w:pos="1276"/>
        </w:tabs>
        <w:spacing w:after="0" w:line="336" w:lineRule="auto"/>
        <w:ind w:firstLine="720"/>
        <w:jc w:val="both"/>
        <w:rPr>
          <w:rFonts w:ascii="Times New Roman" w:hAnsi="Times New Roman"/>
          <w:sz w:val="28"/>
          <w:szCs w:val="28"/>
          <w:lang w:val="ru-RU"/>
        </w:rPr>
      </w:pPr>
      <w:r w:rsidRPr="000B4DFB">
        <w:rPr>
          <w:rFonts w:ascii="Times New Roman" w:hAnsi="Times New Roman"/>
          <w:sz w:val="28"/>
          <w:szCs w:val="28"/>
          <w:lang w:val="ru-RU"/>
        </w:rPr>
        <w:t>Не следует забывать, что самостоятельная работа дает возможность студенту подготовиться к занятиям и затем продемонстрировать свои знания на семинарских занятиях с тем, чтобы получить высокий балл оценки за работу. Это способствует получению более высокой итоговой оценки.</w:t>
      </w:r>
    </w:p>
    <w:p w14:paraId="56BFC3AB" w14:textId="77777777" w:rsidR="00C76829" w:rsidRPr="000B4DFB" w:rsidRDefault="00C76829" w:rsidP="004C65B7">
      <w:pPr>
        <w:tabs>
          <w:tab w:val="left" w:pos="993"/>
          <w:tab w:val="left" w:pos="1276"/>
        </w:tabs>
        <w:spacing w:after="0" w:line="336" w:lineRule="auto"/>
        <w:ind w:firstLine="720"/>
        <w:jc w:val="both"/>
        <w:rPr>
          <w:rFonts w:ascii="Times New Roman" w:hAnsi="Times New Roman"/>
          <w:sz w:val="28"/>
          <w:szCs w:val="28"/>
        </w:rPr>
      </w:pPr>
      <w:r w:rsidRPr="000B4DFB">
        <w:rPr>
          <w:rFonts w:ascii="Times New Roman" w:hAnsi="Times New Roman"/>
          <w:sz w:val="28"/>
          <w:szCs w:val="28"/>
        </w:rPr>
        <w:t>При подготовке к экзамену необходимо внимательно рассматривать соответствующие теоретические и практические разделы дисциплины, фиксируя неясные моменты для их обсуждения на плановой консультации.</w:t>
      </w:r>
    </w:p>
    <w:p w14:paraId="15C25E4D" w14:textId="28DB658E" w:rsidR="00C76829" w:rsidRPr="000B4DFB" w:rsidRDefault="00C76829" w:rsidP="004C65B7">
      <w:pPr>
        <w:keepNext/>
        <w:tabs>
          <w:tab w:val="left" w:pos="993"/>
        </w:tabs>
        <w:spacing w:after="0" w:line="336" w:lineRule="auto"/>
        <w:ind w:firstLine="720"/>
        <w:jc w:val="both"/>
        <w:rPr>
          <w:rFonts w:ascii="Times New Roman" w:hAnsi="Times New Roman"/>
          <w:b/>
          <w:sz w:val="28"/>
          <w:szCs w:val="28"/>
        </w:rPr>
      </w:pPr>
      <w:r w:rsidRPr="000B4DFB">
        <w:rPr>
          <w:rFonts w:ascii="Times New Roman" w:hAnsi="Times New Roman"/>
          <w:b/>
          <w:sz w:val="28"/>
          <w:szCs w:val="28"/>
        </w:rPr>
        <w:lastRenderedPageBreak/>
        <w:t>Рекомендации по выполнению проектной работы.</w:t>
      </w:r>
    </w:p>
    <w:p w14:paraId="5CA86805" w14:textId="54CA35F9" w:rsidR="00C76829" w:rsidRPr="000B4DFB" w:rsidRDefault="00C76829" w:rsidP="004C65B7">
      <w:pPr>
        <w:pStyle w:val="Default"/>
        <w:tabs>
          <w:tab w:val="left" w:pos="993"/>
        </w:tabs>
        <w:spacing w:line="336" w:lineRule="auto"/>
        <w:ind w:firstLine="720"/>
        <w:jc w:val="both"/>
        <w:rPr>
          <w:sz w:val="28"/>
          <w:szCs w:val="28"/>
        </w:rPr>
      </w:pPr>
      <w:r w:rsidRPr="000B4DFB">
        <w:rPr>
          <w:sz w:val="28"/>
          <w:szCs w:val="28"/>
        </w:rPr>
        <w:t>Цель проектной работы – систематизация и закрепление теоретических знаний и развитие практических навыков по решению задач оценки объектов недвижимости, выработка навыков поиска систематизации и анализа внешней и внутренней информации и формулирования по полученным результатам выводов и разработке мероприятий по повышению стоимости объекта недвижимости.</w:t>
      </w:r>
    </w:p>
    <w:p w14:paraId="43AB5C8F" w14:textId="57B99F6C" w:rsidR="00C76829" w:rsidRPr="000B4DFB" w:rsidRDefault="00C76829" w:rsidP="004C65B7">
      <w:pPr>
        <w:pStyle w:val="Default"/>
        <w:tabs>
          <w:tab w:val="left" w:pos="993"/>
        </w:tabs>
        <w:spacing w:line="336" w:lineRule="auto"/>
        <w:ind w:firstLine="720"/>
        <w:jc w:val="both"/>
        <w:rPr>
          <w:sz w:val="28"/>
          <w:szCs w:val="28"/>
        </w:rPr>
      </w:pPr>
      <w:r w:rsidRPr="000B4DFB">
        <w:rPr>
          <w:sz w:val="28"/>
          <w:szCs w:val="28"/>
        </w:rPr>
        <w:t xml:space="preserve">Задачами </w:t>
      </w:r>
      <w:r w:rsidR="0028620A" w:rsidRPr="000B4DFB">
        <w:rPr>
          <w:sz w:val="28"/>
          <w:szCs w:val="28"/>
        </w:rPr>
        <w:t>проектной</w:t>
      </w:r>
      <w:r w:rsidRPr="000B4DFB">
        <w:rPr>
          <w:sz w:val="28"/>
          <w:szCs w:val="28"/>
        </w:rPr>
        <w:t xml:space="preserve"> работы являются: </w:t>
      </w:r>
    </w:p>
    <w:p w14:paraId="200AC480" w14:textId="77777777" w:rsidR="00C76829" w:rsidRPr="000B4DFB" w:rsidRDefault="00C76829" w:rsidP="004C65B7">
      <w:pPr>
        <w:pStyle w:val="Default"/>
        <w:numPr>
          <w:ilvl w:val="0"/>
          <w:numId w:val="20"/>
        </w:numPr>
        <w:tabs>
          <w:tab w:val="left" w:pos="993"/>
        </w:tabs>
        <w:spacing w:line="336" w:lineRule="auto"/>
        <w:ind w:left="0" w:firstLine="720"/>
        <w:jc w:val="both"/>
        <w:rPr>
          <w:sz w:val="28"/>
          <w:szCs w:val="28"/>
        </w:rPr>
      </w:pPr>
      <w:r w:rsidRPr="000B4DFB">
        <w:rPr>
          <w:sz w:val="28"/>
          <w:szCs w:val="28"/>
        </w:rPr>
        <w:t xml:space="preserve">развитие навыков самостоятельной работы с информационными базами, программным обеспечением, сведениями о количественных и качественных характеристиках объекта оценки; </w:t>
      </w:r>
    </w:p>
    <w:p w14:paraId="58212137" w14:textId="77777777" w:rsidR="00C76829" w:rsidRPr="000B4DFB" w:rsidRDefault="00C76829" w:rsidP="004C65B7">
      <w:pPr>
        <w:pStyle w:val="Default"/>
        <w:numPr>
          <w:ilvl w:val="0"/>
          <w:numId w:val="20"/>
        </w:numPr>
        <w:tabs>
          <w:tab w:val="left" w:pos="993"/>
        </w:tabs>
        <w:spacing w:line="336" w:lineRule="auto"/>
        <w:ind w:left="0" w:firstLine="720"/>
        <w:jc w:val="both"/>
        <w:rPr>
          <w:sz w:val="28"/>
          <w:szCs w:val="28"/>
        </w:rPr>
      </w:pPr>
      <w:r w:rsidRPr="000B4DFB">
        <w:rPr>
          <w:sz w:val="28"/>
          <w:szCs w:val="28"/>
        </w:rPr>
        <w:t xml:space="preserve">подбор и систематизация теоретического материала, являющегося основой для решения практических задач, развитие навыков самостоятельной работы с учебной и методической литературой; </w:t>
      </w:r>
    </w:p>
    <w:p w14:paraId="0A041619" w14:textId="77777777" w:rsidR="00C76829" w:rsidRPr="000B4DFB" w:rsidRDefault="00C76829" w:rsidP="004C65B7">
      <w:pPr>
        <w:pStyle w:val="Default"/>
        <w:numPr>
          <w:ilvl w:val="0"/>
          <w:numId w:val="20"/>
        </w:numPr>
        <w:tabs>
          <w:tab w:val="left" w:pos="993"/>
        </w:tabs>
        <w:spacing w:line="336" w:lineRule="auto"/>
        <w:ind w:left="0" w:firstLine="720"/>
        <w:jc w:val="both"/>
        <w:rPr>
          <w:sz w:val="28"/>
          <w:szCs w:val="28"/>
        </w:rPr>
      </w:pPr>
      <w:r w:rsidRPr="000B4DFB">
        <w:rPr>
          <w:sz w:val="28"/>
          <w:szCs w:val="28"/>
        </w:rPr>
        <w:t xml:space="preserve">проведение расчетов финансово-экономических показателей по исходным данным и анализ полученных значений; </w:t>
      </w:r>
    </w:p>
    <w:p w14:paraId="59D06BC3" w14:textId="77777777" w:rsidR="00C76829" w:rsidRPr="000B4DFB" w:rsidRDefault="00C76829" w:rsidP="004C65B7">
      <w:pPr>
        <w:pStyle w:val="Default"/>
        <w:numPr>
          <w:ilvl w:val="0"/>
          <w:numId w:val="20"/>
        </w:numPr>
        <w:tabs>
          <w:tab w:val="left" w:pos="993"/>
        </w:tabs>
        <w:spacing w:line="336" w:lineRule="auto"/>
        <w:ind w:left="0" w:firstLine="720"/>
        <w:jc w:val="both"/>
        <w:rPr>
          <w:sz w:val="28"/>
          <w:szCs w:val="28"/>
        </w:rPr>
      </w:pPr>
      <w:r w:rsidRPr="000B4DFB">
        <w:rPr>
          <w:sz w:val="28"/>
          <w:szCs w:val="28"/>
        </w:rPr>
        <w:t>формулирование выводов по полученным результатами их использование в применении методов доходного, рыночного и затратного подходов в оценке стоимости объекта недвижимости;</w:t>
      </w:r>
    </w:p>
    <w:p w14:paraId="2BC2F7E6" w14:textId="77777777" w:rsidR="00C76829" w:rsidRPr="000B4DFB" w:rsidRDefault="00C76829" w:rsidP="004C65B7">
      <w:pPr>
        <w:pStyle w:val="Default"/>
        <w:numPr>
          <w:ilvl w:val="0"/>
          <w:numId w:val="20"/>
        </w:numPr>
        <w:tabs>
          <w:tab w:val="left" w:pos="993"/>
        </w:tabs>
        <w:spacing w:line="336" w:lineRule="auto"/>
        <w:ind w:left="0" w:firstLine="720"/>
        <w:jc w:val="both"/>
        <w:rPr>
          <w:sz w:val="28"/>
          <w:szCs w:val="28"/>
        </w:rPr>
      </w:pPr>
      <w:r w:rsidRPr="000B4DFB">
        <w:rPr>
          <w:sz w:val="28"/>
          <w:szCs w:val="28"/>
        </w:rPr>
        <w:t>составление отчета об оценке стоимости объекта недвижимости в соответствии с требованиями Федерального закона № 135-ФЗ от 29.07.1998 г. «Об оценочной деятельности в Российской Федерации» и Федеральных стандартов оценки.</w:t>
      </w:r>
    </w:p>
    <w:p w14:paraId="71AD0725" w14:textId="7FF83298" w:rsidR="00C76829" w:rsidRPr="000B4DFB" w:rsidRDefault="00C76829" w:rsidP="004C65B7">
      <w:pPr>
        <w:tabs>
          <w:tab w:val="left" w:pos="993"/>
        </w:tabs>
        <w:spacing w:after="0" w:line="336" w:lineRule="auto"/>
        <w:ind w:firstLine="720"/>
        <w:jc w:val="both"/>
        <w:rPr>
          <w:rFonts w:ascii="Times New Roman" w:hAnsi="Times New Roman"/>
          <w:sz w:val="28"/>
          <w:szCs w:val="28"/>
        </w:rPr>
      </w:pPr>
      <w:r w:rsidRPr="000B4DFB">
        <w:rPr>
          <w:rFonts w:ascii="Times New Roman" w:hAnsi="Times New Roman"/>
          <w:sz w:val="28"/>
          <w:szCs w:val="28"/>
        </w:rPr>
        <w:t xml:space="preserve">Выполнение </w:t>
      </w:r>
      <w:r w:rsidR="0028620A" w:rsidRPr="000B4DFB">
        <w:rPr>
          <w:rFonts w:ascii="Times New Roman" w:hAnsi="Times New Roman"/>
          <w:sz w:val="28"/>
          <w:szCs w:val="28"/>
        </w:rPr>
        <w:t>проектной</w:t>
      </w:r>
      <w:r w:rsidRPr="000B4DFB">
        <w:rPr>
          <w:rFonts w:ascii="Times New Roman" w:hAnsi="Times New Roman"/>
          <w:sz w:val="28"/>
          <w:szCs w:val="28"/>
        </w:rPr>
        <w:t xml:space="preserve"> работы проводится студентом по конкретному варианту задания, который выдается преподавателем.</w:t>
      </w:r>
    </w:p>
    <w:p w14:paraId="15F8196B" w14:textId="3C199995" w:rsidR="00C76829" w:rsidRPr="000B4DFB" w:rsidRDefault="00C76829" w:rsidP="004C65B7">
      <w:pPr>
        <w:pStyle w:val="Default"/>
        <w:tabs>
          <w:tab w:val="left" w:pos="993"/>
        </w:tabs>
        <w:spacing w:line="336" w:lineRule="auto"/>
        <w:ind w:firstLine="720"/>
        <w:jc w:val="both"/>
        <w:rPr>
          <w:sz w:val="28"/>
          <w:szCs w:val="28"/>
        </w:rPr>
      </w:pPr>
      <w:r w:rsidRPr="000B4DFB">
        <w:rPr>
          <w:sz w:val="28"/>
          <w:szCs w:val="28"/>
        </w:rPr>
        <w:t xml:space="preserve">В результате выполнения проектной работы студенты должны: </w:t>
      </w:r>
    </w:p>
    <w:p w14:paraId="69F3E4D3" w14:textId="77777777" w:rsidR="00C76829" w:rsidRPr="00D46D90" w:rsidRDefault="00C76829" w:rsidP="004C65B7">
      <w:pPr>
        <w:pStyle w:val="Default"/>
        <w:tabs>
          <w:tab w:val="left" w:pos="993"/>
        </w:tabs>
        <w:spacing w:line="336" w:lineRule="auto"/>
        <w:ind w:firstLine="720"/>
        <w:jc w:val="both"/>
        <w:rPr>
          <w:bCs/>
          <w:sz w:val="28"/>
          <w:szCs w:val="28"/>
        </w:rPr>
      </w:pPr>
      <w:r w:rsidRPr="00D46D90">
        <w:rPr>
          <w:bCs/>
          <w:sz w:val="28"/>
          <w:szCs w:val="28"/>
        </w:rPr>
        <w:t>закрепить:</w:t>
      </w:r>
    </w:p>
    <w:p w14:paraId="4C9E7361" w14:textId="77777777" w:rsidR="00C76829" w:rsidRPr="000B4DFB" w:rsidRDefault="00C76829" w:rsidP="004C65B7">
      <w:pPr>
        <w:pStyle w:val="Default"/>
        <w:numPr>
          <w:ilvl w:val="0"/>
          <w:numId w:val="22"/>
        </w:numPr>
        <w:tabs>
          <w:tab w:val="left" w:pos="993"/>
        </w:tabs>
        <w:spacing w:line="336" w:lineRule="auto"/>
        <w:ind w:left="0" w:firstLine="720"/>
        <w:jc w:val="both"/>
        <w:rPr>
          <w:sz w:val="28"/>
          <w:szCs w:val="28"/>
        </w:rPr>
      </w:pPr>
      <w:r w:rsidRPr="000B4DFB">
        <w:rPr>
          <w:sz w:val="28"/>
          <w:szCs w:val="28"/>
        </w:rPr>
        <w:t xml:space="preserve">теоретические знания и освоить практические навыки и приемы анализа финансово-экономических показателей, характеризующих экономику страны и региона, в котором находится объект оценки, характеристики объекта оценки и его аналогов, применения подходов и методов оценки бизнеса; </w:t>
      </w:r>
    </w:p>
    <w:p w14:paraId="75BD2C52" w14:textId="77777777" w:rsidR="00C76829" w:rsidRPr="00D46D90" w:rsidRDefault="00C76829" w:rsidP="004C65B7">
      <w:pPr>
        <w:pStyle w:val="Default"/>
        <w:tabs>
          <w:tab w:val="left" w:pos="993"/>
        </w:tabs>
        <w:spacing w:line="336" w:lineRule="auto"/>
        <w:ind w:firstLine="720"/>
        <w:jc w:val="both"/>
        <w:rPr>
          <w:sz w:val="28"/>
          <w:szCs w:val="28"/>
        </w:rPr>
      </w:pPr>
      <w:r w:rsidRPr="00D46D90">
        <w:rPr>
          <w:bCs/>
          <w:sz w:val="28"/>
          <w:szCs w:val="28"/>
        </w:rPr>
        <w:t>знать:</w:t>
      </w:r>
    </w:p>
    <w:p w14:paraId="755A4F0E" w14:textId="77777777" w:rsidR="00C76829" w:rsidRPr="000B4DFB" w:rsidRDefault="00C76829" w:rsidP="004C65B7">
      <w:pPr>
        <w:pStyle w:val="Default"/>
        <w:numPr>
          <w:ilvl w:val="0"/>
          <w:numId w:val="21"/>
        </w:numPr>
        <w:tabs>
          <w:tab w:val="left" w:pos="993"/>
        </w:tabs>
        <w:spacing w:line="336" w:lineRule="auto"/>
        <w:ind w:left="0" w:firstLine="720"/>
        <w:jc w:val="both"/>
        <w:rPr>
          <w:sz w:val="28"/>
          <w:szCs w:val="28"/>
        </w:rPr>
      </w:pPr>
      <w:r w:rsidRPr="000B4DFB">
        <w:rPr>
          <w:sz w:val="28"/>
          <w:szCs w:val="28"/>
        </w:rPr>
        <w:lastRenderedPageBreak/>
        <w:t xml:space="preserve">модели и методы расчета финансово-экономических коэффициентов и показателей оценки состояния экономики и объекта оценки, использующихся в расчетах стоимости бизнеса; </w:t>
      </w:r>
    </w:p>
    <w:p w14:paraId="2497C34D" w14:textId="77777777" w:rsidR="00C76829" w:rsidRPr="000B4DFB" w:rsidRDefault="00C76829" w:rsidP="004C65B7">
      <w:pPr>
        <w:pStyle w:val="Default"/>
        <w:numPr>
          <w:ilvl w:val="0"/>
          <w:numId w:val="21"/>
        </w:numPr>
        <w:tabs>
          <w:tab w:val="left" w:pos="993"/>
        </w:tabs>
        <w:spacing w:line="336" w:lineRule="auto"/>
        <w:ind w:left="0" w:firstLine="720"/>
        <w:jc w:val="both"/>
        <w:rPr>
          <w:sz w:val="28"/>
          <w:szCs w:val="28"/>
        </w:rPr>
      </w:pPr>
      <w:r w:rsidRPr="000B4DFB">
        <w:rPr>
          <w:sz w:val="28"/>
          <w:szCs w:val="28"/>
        </w:rPr>
        <w:t>методики обобщения полученных результатов и формулирования по ним выводов;</w:t>
      </w:r>
    </w:p>
    <w:p w14:paraId="6D2C1425" w14:textId="77777777" w:rsidR="00C76829" w:rsidRPr="000B4DFB" w:rsidRDefault="00C76829" w:rsidP="004C65B7">
      <w:pPr>
        <w:pStyle w:val="Default"/>
        <w:numPr>
          <w:ilvl w:val="0"/>
          <w:numId w:val="21"/>
        </w:numPr>
        <w:tabs>
          <w:tab w:val="left" w:pos="993"/>
        </w:tabs>
        <w:spacing w:line="336" w:lineRule="auto"/>
        <w:ind w:left="0" w:firstLine="720"/>
        <w:jc w:val="both"/>
        <w:rPr>
          <w:sz w:val="28"/>
          <w:szCs w:val="28"/>
        </w:rPr>
      </w:pPr>
      <w:r w:rsidRPr="000B4DFB">
        <w:rPr>
          <w:sz w:val="28"/>
          <w:szCs w:val="28"/>
        </w:rPr>
        <w:t>методы верификации информации;</w:t>
      </w:r>
    </w:p>
    <w:p w14:paraId="4F0DD1F7" w14:textId="77777777" w:rsidR="00C76829" w:rsidRPr="00D46D90" w:rsidRDefault="00C76829" w:rsidP="004C65B7">
      <w:pPr>
        <w:pStyle w:val="Default"/>
        <w:tabs>
          <w:tab w:val="left" w:pos="993"/>
        </w:tabs>
        <w:spacing w:line="336" w:lineRule="auto"/>
        <w:ind w:firstLine="720"/>
        <w:jc w:val="both"/>
        <w:rPr>
          <w:bCs/>
          <w:sz w:val="28"/>
          <w:szCs w:val="28"/>
        </w:rPr>
      </w:pPr>
      <w:r w:rsidRPr="00D46D90">
        <w:rPr>
          <w:bCs/>
          <w:sz w:val="28"/>
          <w:szCs w:val="28"/>
        </w:rPr>
        <w:t>уметь:</w:t>
      </w:r>
    </w:p>
    <w:p w14:paraId="603CDAC1" w14:textId="77777777" w:rsidR="00C76829" w:rsidRPr="000B4DFB" w:rsidRDefault="00C76829" w:rsidP="004C65B7">
      <w:pPr>
        <w:pStyle w:val="Default"/>
        <w:numPr>
          <w:ilvl w:val="0"/>
          <w:numId w:val="21"/>
        </w:numPr>
        <w:tabs>
          <w:tab w:val="left" w:pos="993"/>
        </w:tabs>
        <w:spacing w:line="336" w:lineRule="auto"/>
        <w:ind w:left="0" w:firstLine="720"/>
        <w:jc w:val="both"/>
        <w:rPr>
          <w:sz w:val="28"/>
          <w:szCs w:val="28"/>
        </w:rPr>
      </w:pPr>
      <w:r w:rsidRPr="000B4DFB">
        <w:rPr>
          <w:sz w:val="28"/>
          <w:szCs w:val="28"/>
        </w:rPr>
        <w:t xml:space="preserve">осуществлять поиск информации по полученному заданию; </w:t>
      </w:r>
    </w:p>
    <w:p w14:paraId="19A0F8C7" w14:textId="77777777" w:rsidR="00C76829" w:rsidRPr="000B4DFB" w:rsidRDefault="00C76829" w:rsidP="004C65B7">
      <w:pPr>
        <w:pStyle w:val="Default"/>
        <w:numPr>
          <w:ilvl w:val="0"/>
          <w:numId w:val="21"/>
        </w:numPr>
        <w:tabs>
          <w:tab w:val="left" w:pos="993"/>
        </w:tabs>
        <w:spacing w:line="336" w:lineRule="auto"/>
        <w:ind w:left="0" w:firstLine="720"/>
        <w:jc w:val="both"/>
        <w:rPr>
          <w:sz w:val="28"/>
          <w:szCs w:val="28"/>
        </w:rPr>
      </w:pPr>
      <w:r w:rsidRPr="000B4DFB">
        <w:rPr>
          <w:sz w:val="28"/>
          <w:szCs w:val="28"/>
        </w:rPr>
        <w:t xml:space="preserve">собрать, обработать, провести анализ необходимых данных для решения поставленной в задании задачи; </w:t>
      </w:r>
    </w:p>
    <w:p w14:paraId="4F74BBE4" w14:textId="77777777" w:rsidR="00C76829" w:rsidRPr="000B4DFB" w:rsidRDefault="00C76829" w:rsidP="004C65B7">
      <w:pPr>
        <w:pStyle w:val="Default"/>
        <w:numPr>
          <w:ilvl w:val="0"/>
          <w:numId w:val="21"/>
        </w:numPr>
        <w:tabs>
          <w:tab w:val="left" w:pos="993"/>
        </w:tabs>
        <w:spacing w:line="336" w:lineRule="auto"/>
        <w:ind w:left="0" w:firstLine="720"/>
        <w:jc w:val="both"/>
        <w:rPr>
          <w:sz w:val="28"/>
          <w:szCs w:val="28"/>
        </w:rPr>
      </w:pPr>
      <w:r w:rsidRPr="000B4DFB">
        <w:rPr>
          <w:sz w:val="28"/>
          <w:szCs w:val="28"/>
        </w:rPr>
        <w:t>выявлять тенденции и проблемы развития экономики и объекта оценки при обосновании выбора прогнозного периода, объектов-аналогов, подходов и методов оценки стоимости недвижимости;</w:t>
      </w:r>
    </w:p>
    <w:p w14:paraId="4C58EC40" w14:textId="77777777" w:rsidR="00C76829" w:rsidRPr="000B4DFB" w:rsidRDefault="00C76829" w:rsidP="004C65B7">
      <w:pPr>
        <w:pStyle w:val="Default"/>
        <w:numPr>
          <w:ilvl w:val="0"/>
          <w:numId w:val="21"/>
        </w:numPr>
        <w:tabs>
          <w:tab w:val="left" w:pos="993"/>
        </w:tabs>
        <w:spacing w:line="336" w:lineRule="auto"/>
        <w:ind w:left="0" w:firstLine="720"/>
        <w:jc w:val="both"/>
        <w:rPr>
          <w:sz w:val="28"/>
          <w:szCs w:val="28"/>
        </w:rPr>
      </w:pPr>
      <w:r w:rsidRPr="000B4DFB">
        <w:rPr>
          <w:sz w:val="28"/>
          <w:szCs w:val="28"/>
        </w:rPr>
        <w:t>правильно применять методы и модели анализа финансово-экономической информации, оценки стоимости недвижимости.</w:t>
      </w:r>
    </w:p>
    <w:p w14:paraId="0A6C259A" w14:textId="256D33CE" w:rsidR="00C76829" w:rsidRPr="000B4DFB" w:rsidRDefault="00C76829" w:rsidP="004C65B7">
      <w:pPr>
        <w:pStyle w:val="Default"/>
        <w:widowControl w:val="0"/>
        <w:tabs>
          <w:tab w:val="left" w:pos="993"/>
        </w:tabs>
        <w:spacing w:line="336" w:lineRule="auto"/>
        <w:ind w:firstLine="720"/>
        <w:jc w:val="both"/>
        <w:rPr>
          <w:sz w:val="28"/>
          <w:szCs w:val="28"/>
        </w:rPr>
      </w:pPr>
      <w:r w:rsidRPr="000B4DFB">
        <w:rPr>
          <w:sz w:val="28"/>
          <w:szCs w:val="28"/>
        </w:rPr>
        <w:t xml:space="preserve">В ходе выполнения проектной работы студентами формируется отчет об оценке, который необходимо будет защитить перед </w:t>
      </w:r>
      <w:proofErr w:type="spellStart"/>
      <w:r w:rsidRPr="000B4DFB">
        <w:rPr>
          <w:sz w:val="28"/>
          <w:szCs w:val="28"/>
        </w:rPr>
        <w:t>одногруппниками</w:t>
      </w:r>
      <w:proofErr w:type="spellEnd"/>
      <w:r w:rsidRPr="000B4DFB">
        <w:rPr>
          <w:sz w:val="28"/>
          <w:szCs w:val="28"/>
        </w:rPr>
        <w:t xml:space="preserve"> и преподавателем.</w:t>
      </w:r>
    </w:p>
    <w:p w14:paraId="71EB29F5" w14:textId="4394B8A4" w:rsidR="00C76829" w:rsidRPr="000B4DFB" w:rsidRDefault="00C76829" w:rsidP="004C65B7">
      <w:pPr>
        <w:widowControl w:val="0"/>
        <w:tabs>
          <w:tab w:val="left" w:pos="993"/>
        </w:tabs>
        <w:spacing w:after="0" w:line="336" w:lineRule="auto"/>
        <w:ind w:firstLine="720"/>
        <w:jc w:val="both"/>
        <w:rPr>
          <w:rFonts w:ascii="Times New Roman" w:hAnsi="Times New Roman"/>
          <w:sz w:val="28"/>
          <w:szCs w:val="28"/>
        </w:rPr>
      </w:pPr>
      <w:r w:rsidRPr="000B4DFB">
        <w:rPr>
          <w:rFonts w:ascii="Times New Roman" w:hAnsi="Times New Roman"/>
          <w:sz w:val="28"/>
          <w:szCs w:val="28"/>
        </w:rPr>
        <w:t xml:space="preserve">Уровень выполнения проектной работы зависит от соблюдения предъявляемых к данному виду работ требований. </w:t>
      </w:r>
    </w:p>
    <w:p w14:paraId="10BEAE23" w14:textId="77777777" w:rsidR="00BC2323" w:rsidRPr="000B4DFB" w:rsidRDefault="00BC2323" w:rsidP="000B4DFB">
      <w:pPr>
        <w:pStyle w:val="1"/>
        <w:keepNext/>
        <w:widowControl w:val="0"/>
        <w:autoSpaceDE w:val="0"/>
        <w:autoSpaceDN w:val="0"/>
        <w:adjustRightInd w:val="0"/>
        <w:spacing w:before="0" w:after="0" w:line="360" w:lineRule="auto"/>
        <w:ind w:firstLine="720"/>
        <w:contextualSpacing w:val="0"/>
        <w:jc w:val="both"/>
        <w:rPr>
          <w:bCs/>
          <w:color w:val="auto"/>
          <w:kern w:val="32"/>
          <w:sz w:val="28"/>
          <w:szCs w:val="28"/>
          <w:lang w:eastAsia="ru-RU"/>
        </w:rPr>
      </w:pPr>
      <w:bookmarkStart w:id="37" w:name="_Toc132964957"/>
      <w:r w:rsidRPr="000B4DFB">
        <w:rPr>
          <w:bCs/>
          <w:color w:val="auto"/>
          <w:kern w:val="32"/>
          <w:sz w:val="28"/>
          <w:szCs w:val="28"/>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5"/>
      <w:bookmarkEnd w:id="37"/>
    </w:p>
    <w:p w14:paraId="7E2B396C" w14:textId="6FC6FE8A" w:rsidR="00BC2323" w:rsidRPr="000B4DFB" w:rsidRDefault="00BC2323" w:rsidP="000B4DFB">
      <w:pPr>
        <w:pStyle w:val="1"/>
        <w:keepNext/>
        <w:widowControl w:val="0"/>
        <w:autoSpaceDE w:val="0"/>
        <w:autoSpaceDN w:val="0"/>
        <w:adjustRightInd w:val="0"/>
        <w:spacing w:before="0" w:after="0" w:line="360" w:lineRule="auto"/>
        <w:ind w:firstLine="720"/>
        <w:contextualSpacing w:val="0"/>
        <w:jc w:val="both"/>
        <w:rPr>
          <w:bCs/>
          <w:webHidden/>
          <w:color w:val="auto"/>
          <w:kern w:val="32"/>
          <w:sz w:val="28"/>
          <w:szCs w:val="28"/>
          <w:lang w:eastAsia="ru-RU"/>
        </w:rPr>
      </w:pPr>
      <w:bookmarkStart w:id="38" w:name="_Toc3798616"/>
      <w:bookmarkStart w:id="39" w:name="_Toc132964958"/>
      <w:r w:rsidRPr="000B4DFB">
        <w:rPr>
          <w:bCs/>
          <w:webHidden/>
          <w:color w:val="auto"/>
          <w:kern w:val="32"/>
          <w:sz w:val="28"/>
          <w:szCs w:val="28"/>
          <w:lang w:eastAsia="ru-RU"/>
        </w:rPr>
        <w:t>11.1</w:t>
      </w:r>
      <w:r w:rsidR="00DA334D" w:rsidRPr="000B4DFB">
        <w:rPr>
          <w:bCs/>
          <w:webHidden/>
          <w:color w:val="auto"/>
          <w:kern w:val="32"/>
          <w:sz w:val="28"/>
          <w:szCs w:val="28"/>
          <w:lang w:eastAsia="ru-RU"/>
        </w:rPr>
        <w:t>. </w:t>
      </w:r>
      <w:r w:rsidRPr="000B4DFB">
        <w:rPr>
          <w:bCs/>
          <w:webHidden/>
          <w:color w:val="auto"/>
          <w:kern w:val="32"/>
          <w:sz w:val="28"/>
          <w:szCs w:val="28"/>
          <w:lang w:eastAsia="ru-RU"/>
        </w:rPr>
        <w:t>Комплект лицензионного программного обеспечения:</w:t>
      </w:r>
      <w:bookmarkEnd w:id="38"/>
      <w:bookmarkEnd w:id="39"/>
    </w:p>
    <w:p w14:paraId="5B46D3BA" w14:textId="77777777" w:rsidR="00BC2323" w:rsidRPr="004F4135" w:rsidRDefault="00BC2323" w:rsidP="000B4DFB">
      <w:pPr>
        <w:tabs>
          <w:tab w:val="left" w:pos="993"/>
        </w:tabs>
        <w:spacing w:after="0" w:line="360" w:lineRule="auto"/>
        <w:ind w:firstLine="720"/>
        <w:jc w:val="both"/>
        <w:rPr>
          <w:rFonts w:ascii="Times New Roman" w:hAnsi="Times New Roman"/>
          <w:webHidden/>
          <w:sz w:val="28"/>
          <w:szCs w:val="28"/>
        </w:rPr>
      </w:pPr>
      <w:r w:rsidRPr="004F4135">
        <w:rPr>
          <w:rFonts w:ascii="Times New Roman" w:hAnsi="Times New Roman"/>
          <w:webHidden/>
          <w:sz w:val="28"/>
          <w:szCs w:val="28"/>
        </w:rPr>
        <w:t xml:space="preserve">1. </w:t>
      </w:r>
      <w:r w:rsidRPr="000B4DFB">
        <w:rPr>
          <w:rFonts w:ascii="Times New Roman" w:hAnsi="Times New Roman"/>
          <w:webHidden/>
          <w:sz w:val="28"/>
          <w:szCs w:val="28"/>
          <w:lang w:val="en-US"/>
        </w:rPr>
        <w:t>Windows</w:t>
      </w:r>
      <w:r w:rsidRPr="004F4135">
        <w:rPr>
          <w:rFonts w:ascii="Times New Roman" w:hAnsi="Times New Roman"/>
          <w:webHidden/>
          <w:sz w:val="28"/>
          <w:szCs w:val="28"/>
        </w:rPr>
        <w:t xml:space="preserve">, </w:t>
      </w:r>
      <w:r w:rsidRPr="000B4DFB">
        <w:rPr>
          <w:rFonts w:ascii="Times New Roman" w:hAnsi="Times New Roman"/>
          <w:webHidden/>
          <w:sz w:val="28"/>
          <w:szCs w:val="28"/>
          <w:lang w:val="en-US"/>
        </w:rPr>
        <w:t>Microsoft</w:t>
      </w:r>
      <w:r w:rsidRPr="004F4135">
        <w:rPr>
          <w:rFonts w:ascii="Times New Roman" w:hAnsi="Times New Roman"/>
          <w:webHidden/>
          <w:sz w:val="28"/>
          <w:szCs w:val="28"/>
        </w:rPr>
        <w:t xml:space="preserve"> </w:t>
      </w:r>
      <w:r w:rsidRPr="000B4DFB">
        <w:rPr>
          <w:rFonts w:ascii="Times New Roman" w:hAnsi="Times New Roman"/>
          <w:webHidden/>
          <w:sz w:val="28"/>
          <w:szCs w:val="28"/>
          <w:lang w:val="en-US"/>
        </w:rPr>
        <w:t>Office</w:t>
      </w:r>
      <w:r w:rsidRPr="004F4135">
        <w:rPr>
          <w:rFonts w:ascii="Times New Roman" w:hAnsi="Times New Roman"/>
          <w:webHidden/>
          <w:sz w:val="28"/>
          <w:szCs w:val="28"/>
        </w:rPr>
        <w:t>.</w:t>
      </w:r>
    </w:p>
    <w:p w14:paraId="47356B33" w14:textId="7EEB48EE" w:rsidR="00BC2323" w:rsidRPr="004F4135" w:rsidRDefault="00BC2323" w:rsidP="000B4DFB">
      <w:pPr>
        <w:tabs>
          <w:tab w:val="left" w:pos="993"/>
        </w:tabs>
        <w:spacing w:after="0" w:line="360" w:lineRule="auto"/>
        <w:ind w:firstLine="720"/>
        <w:jc w:val="both"/>
        <w:rPr>
          <w:rFonts w:ascii="Times New Roman" w:hAnsi="Times New Roman"/>
          <w:webHidden/>
          <w:sz w:val="28"/>
          <w:szCs w:val="28"/>
        </w:rPr>
      </w:pPr>
      <w:r w:rsidRPr="004F4135">
        <w:rPr>
          <w:rFonts w:ascii="Times New Roman" w:hAnsi="Times New Roman"/>
          <w:webHidden/>
          <w:sz w:val="28"/>
          <w:szCs w:val="28"/>
        </w:rPr>
        <w:t xml:space="preserve">2. </w:t>
      </w:r>
      <w:r w:rsidR="000D421A" w:rsidRPr="00EF774D">
        <w:rPr>
          <w:rFonts w:ascii="Times New Roman" w:hAnsi="Times New Roman"/>
          <w:webHidden/>
          <w:sz w:val="28"/>
          <w:szCs w:val="28"/>
        </w:rPr>
        <w:t>Антивирус</w:t>
      </w:r>
      <w:r w:rsidR="000D421A" w:rsidRPr="004F4135">
        <w:rPr>
          <w:rFonts w:ascii="Times New Roman" w:hAnsi="Times New Roman"/>
          <w:webHidden/>
          <w:sz w:val="28"/>
          <w:szCs w:val="28"/>
        </w:rPr>
        <w:t xml:space="preserve"> </w:t>
      </w:r>
      <w:r w:rsidR="000D421A" w:rsidRPr="000D421A">
        <w:rPr>
          <w:rFonts w:ascii="Times New Roman" w:hAnsi="Times New Roman"/>
          <w:sz w:val="28"/>
          <w:szCs w:val="28"/>
          <w:lang w:val="en-US"/>
        </w:rPr>
        <w:t>Kaspersky</w:t>
      </w:r>
      <w:r w:rsidR="000D421A" w:rsidRPr="004F4135">
        <w:rPr>
          <w:rFonts w:ascii="Times New Roman" w:hAnsi="Times New Roman"/>
          <w:sz w:val="28"/>
          <w:szCs w:val="28"/>
        </w:rPr>
        <w:t>.</w:t>
      </w:r>
    </w:p>
    <w:p w14:paraId="675E5B31" w14:textId="6E436E40" w:rsidR="00BC2323" w:rsidRPr="000B4DFB" w:rsidRDefault="00BC2323" w:rsidP="000B4DFB">
      <w:pPr>
        <w:pStyle w:val="1"/>
        <w:keepNext/>
        <w:widowControl w:val="0"/>
        <w:autoSpaceDE w:val="0"/>
        <w:autoSpaceDN w:val="0"/>
        <w:adjustRightInd w:val="0"/>
        <w:spacing w:before="0" w:after="0" w:line="360" w:lineRule="auto"/>
        <w:ind w:firstLine="720"/>
        <w:contextualSpacing w:val="0"/>
        <w:jc w:val="both"/>
        <w:rPr>
          <w:bCs/>
          <w:webHidden/>
          <w:color w:val="auto"/>
          <w:kern w:val="32"/>
          <w:sz w:val="28"/>
          <w:szCs w:val="28"/>
          <w:lang w:eastAsia="ru-RU"/>
        </w:rPr>
      </w:pPr>
      <w:bookmarkStart w:id="40" w:name="_Toc3798617"/>
      <w:bookmarkStart w:id="41" w:name="_Toc132964959"/>
      <w:r w:rsidRPr="000B4DFB">
        <w:rPr>
          <w:bCs/>
          <w:webHidden/>
          <w:color w:val="auto"/>
          <w:kern w:val="32"/>
          <w:sz w:val="28"/>
          <w:szCs w:val="28"/>
          <w:lang w:eastAsia="ru-RU"/>
        </w:rPr>
        <w:t>11.2</w:t>
      </w:r>
      <w:r w:rsidR="00DA334D" w:rsidRPr="000B4DFB">
        <w:rPr>
          <w:bCs/>
          <w:webHidden/>
          <w:color w:val="auto"/>
          <w:kern w:val="32"/>
          <w:sz w:val="28"/>
          <w:szCs w:val="28"/>
          <w:lang w:eastAsia="ru-RU"/>
        </w:rPr>
        <w:t>. </w:t>
      </w:r>
      <w:r w:rsidRPr="000B4DFB">
        <w:rPr>
          <w:bCs/>
          <w:webHidden/>
          <w:color w:val="auto"/>
          <w:kern w:val="32"/>
          <w:sz w:val="28"/>
          <w:szCs w:val="28"/>
          <w:lang w:eastAsia="ru-RU"/>
        </w:rPr>
        <w:t>Современные профессиональные базы данных и информационные справочные системы:</w:t>
      </w:r>
      <w:bookmarkEnd w:id="40"/>
      <w:bookmarkEnd w:id="41"/>
    </w:p>
    <w:p w14:paraId="29DD5493" w14:textId="50164C77" w:rsidR="00BC2323" w:rsidRPr="000B4DFB" w:rsidRDefault="00BC2323" w:rsidP="008E495A">
      <w:pPr>
        <w:pStyle w:val="36"/>
        <w:numPr>
          <w:ilvl w:val="0"/>
          <w:numId w:val="2"/>
        </w:numPr>
        <w:tabs>
          <w:tab w:val="left" w:pos="993"/>
        </w:tabs>
        <w:spacing w:after="0" w:line="360" w:lineRule="auto"/>
        <w:ind w:left="0" w:firstLine="720"/>
        <w:jc w:val="both"/>
        <w:rPr>
          <w:b w:val="0"/>
          <w:sz w:val="28"/>
          <w:szCs w:val="28"/>
        </w:rPr>
      </w:pPr>
      <w:r w:rsidRPr="000B4DFB">
        <w:rPr>
          <w:b w:val="0"/>
          <w:sz w:val="28"/>
          <w:szCs w:val="28"/>
        </w:rPr>
        <w:t>Справочная правовая система Консультант</w:t>
      </w:r>
      <w:r w:rsidR="004C65B7">
        <w:rPr>
          <w:b w:val="0"/>
          <w:sz w:val="28"/>
          <w:szCs w:val="28"/>
        </w:rPr>
        <w:t xml:space="preserve"> </w:t>
      </w:r>
      <w:r w:rsidRPr="000B4DFB">
        <w:rPr>
          <w:b w:val="0"/>
          <w:sz w:val="28"/>
          <w:szCs w:val="28"/>
        </w:rPr>
        <w:t>Плюс»: www.consultant.ru</w:t>
      </w:r>
    </w:p>
    <w:p w14:paraId="2B0242DA" w14:textId="77777777" w:rsidR="00BC2323" w:rsidRPr="000B4DFB" w:rsidRDefault="00BC2323" w:rsidP="008E495A">
      <w:pPr>
        <w:pStyle w:val="36"/>
        <w:numPr>
          <w:ilvl w:val="0"/>
          <w:numId w:val="2"/>
        </w:numPr>
        <w:tabs>
          <w:tab w:val="left" w:pos="993"/>
        </w:tabs>
        <w:spacing w:after="0" w:line="360" w:lineRule="auto"/>
        <w:ind w:left="0" w:firstLine="720"/>
        <w:jc w:val="both"/>
        <w:rPr>
          <w:b w:val="0"/>
          <w:sz w:val="28"/>
          <w:szCs w:val="28"/>
        </w:rPr>
      </w:pPr>
      <w:r w:rsidRPr="000B4DFB">
        <w:rPr>
          <w:b w:val="0"/>
          <w:sz w:val="28"/>
          <w:szCs w:val="28"/>
        </w:rPr>
        <w:t>Справочная правовая система «Гарант».</w:t>
      </w:r>
    </w:p>
    <w:p w14:paraId="6676F4BD" w14:textId="77777777" w:rsidR="00AA0EFF" w:rsidRPr="000B4DFB" w:rsidRDefault="00AA0EFF" w:rsidP="000B4DFB">
      <w:pPr>
        <w:pStyle w:val="1"/>
        <w:keepNext/>
        <w:widowControl w:val="0"/>
        <w:autoSpaceDE w:val="0"/>
        <w:autoSpaceDN w:val="0"/>
        <w:adjustRightInd w:val="0"/>
        <w:spacing w:before="0" w:after="0" w:line="360" w:lineRule="auto"/>
        <w:ind w:firstLine="720"/>
        <w:contextualSpacing w:val="0"/>
        <w:jc w:val="both"/>
        <w:rPr>
          <w:bCs/>
          <w:color w:val="auto"/>
          <w:kern w:val="32"/>
          <w:sz w:val="28"/>
          <w:szCs w:val="28"/>
          <w:lang w:eastAsia="ru-RU"/>
        </w:rPr>
      </w:pPr>
      <w:bookmarkStart w:id="42" w:name="_Toc20394227"/>
      <w:bookmarkStart w:id="43" w:name="_Toc132964960"/>
      <w:r w:rsidRPr="000B4DFB">
        <w:rPr>
          <w:bCs/>
          <w:color w:val="auto"/>
          <w:kern w:val="32"/>
          <w:sz w:val="28"/>
          <w:szCs w:val="28"/>
          <w:lang w:eastAsia="ru-RU"/>
        </w:rPr>
        <w:lastRenderedPageBreak/>
        <w:t>11.3. Сертифицированные программные и аппаратные средства защиты информации</w:t>
      </w:r>
      <w:bookmarkEnd w:id="42"/>
      <w:bookmarkEnd w:id="43"/>
    </w:p>
    <w:p w14:paraId="7C97D8BD" w14:textId="77777777" w:rsidR="00AA0EFF" w:rsidRPr="000B4DFB" w:rsidRDefault="00AA0EFF" w:rsidP="000B4DFB">
      <w:pPr>
        <w:pStyle w:val="16"/>
        <w:tabs>
          <w:tab w:val="left" w:pos="993"/>
        </w:tabs>
        <w:spacing w:line="360" w:lineRule="auto"/>
        <w:ind w:left="0" w:firstLine="720"/>
        <w:jc w:val="both"/>
        <w:rPr>
          <w:color w:val="000000"/>
          <w:sz w:val="28"/>
          <w:szCs w:val="28"/>
        </w:rPr>
      </w:pPr>
      <w:r w:rsidRPr="000B4DFB">
        <w:rPr>
          <w:bCs/>
          <w:color w:val="000000"/>
          <w:sz w:val="28"/>
          <w:szCs w:val="28"/>
        </w:rPr>
        <w:t xml:space="preserve">Сертифицированные программные и аппаратные средства защиты информации не используются. </w:t>
      </w:r>
    </w:p>
    <w:p w14:paraId="6862C1F2" w14:textId="77777777" w:rsidR="00D334E7" w:rsidRPr="000B4DFB" w:rsidRDefault="00D334E7" w:rsidP="000B4DFB">
      <w:pPr>
        <w:pStyle w:val="1"/>
        <w:keepNext/>
        <w:widowControl w:val="0"/>
        <w:autoSpaceDE w:val="0"/>
        <w:autoSpaceDN w:val="0"/>
        <w:adjustRightInd w:val="0"/>
        <w:spacing w:before="0" w:after="0" w:line="360" w:lineRule="auto"/>
        <w:ind w:firstLine="720"/>
        <w:contextualSpacing w:val="0"/>
        <w:jc w:val="both"/>
        <w:rPr>
          <w:bCs/>
          <w:color w:val="auto"/>
          <w:kern w:val="32"/>
          <w:sz w:val="28"/>
          <w:szCs w:val="28"/>
          <w:lang w:eastAsia="ru-RU"/>
        </w:rPr>
      </w:pPr>
      <w:bookmarkStart w:id="44" w:name="_Toc132964961"/>
      <w:r w:rsidRPr="000B4DFB">
        <w:rPr>
          <w:bCs/>
          <w:color w:val="auto"/>
          <w:kern w:val="32"/>
          <w:sz w:val="28"/>
          <w:szCs w:val="28"/>
          <w:lang w:eastAsia="ru-RU"/>
        </w:rPr>
        <w:t>12.</w:t>
      </w:r>
      <w:r w:rsidR="00F64AB3" w:rsidRPr="000B4DFB">
        <w:rPr>
          <w:bCs/>
          <w:color w:val="auto"/>
          <w:kern w:val="32"/>
          <w:sz w:val="28"/>
          <w:szCs w:val="28"/>
          <w:lang w:eastAsia="ru-RU"/>
        </w:rPr>
        <w:t> </w:t>
      </w:r>
      <w:r w:rsidRPr="000B4DFB">
        <w:rPr>
          <w:bCs/>
          <w:color w:val="auto"/>
          <w:kern w:val="32"/>
          <w:sz w:val="28"/>
          <w:szCs w:val="28"/>
          <w:lang w:eastAsia="ru-RU"/>
        </w:rPr>
        <w:t>Описание материально-технической базы, необходимой для осуществления образовательного процесса по дисциплине</w:t>
      </w:r>
      <w:bookmarkEnd w:id="44"/>
    </w:p>
    <w:p w14:paraId="2FB74159" w14:textId="77777777" w:rsidR="00D911B5" w:rsidRPr="000B4DFB" w:rsidRDefault="004B767A" w:rsidP="000B4DFB">
      <w:pPr>
        <w:spacing w:after="0" w:line="360" w:lineRule="auto"/>
        <w:ind w:firstLine="720"/>
        <w:jc w:val="both"/>
        <w:rPr>
          <w:rFonts w:ascii="Times New Roman" w:hAnsi="Times New Roman"/>
          <w:sz w:val="28"/>
          <w:szCs w:val="28"/>
        </w:rPr>
      </w:pPr>
      <w:r w:rsidRPr="000B4DFB">
        <w:rPr>
          <w:rFonts w:ascii="Times New Roman" w:hAnsi="Times New Roman"/>
          <w:sz w:val="28"/>
          <w:szCs w:val="28"/>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p>
    <w:sectPr w:rsidR="00D911B5" w:rsidRPr="000B4DFB" w:rsidSect="003C5C98">
      <w:pgSz w:w="11906" w:h="16838"/>
      <w:pgMar w:top="1134" w:right="1134" w:bottom="1134" w:left="1134" w:header="720" w:footer="720" w:gutter="0"/>
      <w:pgBorders w:offsetFrom="page">
        <w:top w:val="single" w:sz="8" w:space="24" w:color="FFFFFF"/>
        <w:left w:val="single" w:sz="8" w:space="24" w:color="FFFFFF"/>
        <w:bottom w:val="single" w:sz="8" w:space="24" w:color="FFFFFF"/>
        <w:right w:val="single" w:sz="8" w:space="24" w:color="FFFFFF"/>
      </w:pgBorders>
      <w:cols w:space="720"/>
      <w:titlePg/>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29F8E" w16cex:dateUtc="2023-04-13T12:34:00Z"/>
  <w16cex:commentExtensible w16cex:durableId="27EBFE66" w16cex:dateUtc="2023-04-20T15: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57DFC06" w16cid:durableId="27E29F8E"/>
  <w16cid:commentId w16cid:paraId="3F693AB4" w16cid:durableId="27EBFE6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96E240" w14:textId="77777777" w:rsidR="003161B9" w:rsidRDefault="003161B9">
      <w:pPr>
        <w:spacing w:after="0"/>
      </w:pPr>
      <w:r>
        <w:separator/>
      </w:r>
    </w:p>
  </w:endnote>
  <w:endnote w:type="continuationSeparator" w:id="0">
    <w:p w14:paraId="46D3AB1E" w14:textId="77777777" w:rsidR="003161B9" w:rsidRDefault="003161B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ヒラギノ角ゴ Pro W3">
    <w:altName w:val="MS Gothic"/>
    <w:charset w:val="80"/>
    <w:family w:val="auto"/>
    <w:pitch w:val="variable"/>
    <w:sig w:usb0="00000000" w:usb1="7AC7FFFF" w:usb2="00000012" w:usb3="00000000" w:csb0="0002000D" w:csb1="00000000"/>
  </w:font>
  <w:font w:name="TimesNewRomanPSMT">
    <w:altName w:val="MS Gothic"/>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ABC30F" w14:textId="7562FD6A" w:rsidR="00E93A14" w:rsidRDefault="00E93A14" w:rsidP="00B51105">
    <w:pPr>
      <w:pStyle w:val="af5"/>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1</w:t>
    </w:r>
    <w:r>
      <w:rPr>
        <w:rStyle w:val="af7"/>
      </w:rPr>
      <w:fldChar w:fldCharType="end"/>
    </w:r>
  </w:p>
  <w:p w14:paraId="6F66D41D" w14:textId="77777777" w:rsidR="00E93A14" w:rsidRDefault="00E93A14">
    <w:pPr>
      <w:pStyle w:val="af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9CC227" w14:textId="19E7222C" w:rsidR="00E93A14" w:rsidRPr="00A54E1D" w:rsidRDefault="00E93A14" w:rsidP="00A54E1D">
    <w:pPr>
      <w:pStyle w:val="af5"/>
      <w:jc w:val="center"/>
      <w:rPr>
        <w:rFonts w:ascii="Times New Roman" w:hAnsi="Times New Roman"/>
      </w:rPr>
    </w:pPr>
    <w:r w:rsidRPr="00A54E1D">
      <w:rPr>
        <w:rFonts w:ascii="Times New Roman" w:hAnsi="Times New Roman"/>
      </w:rPr>
      <w:fldChar w:fldCharType="begin"/>
    </w:r>
    <w:r w:rsidRPr="00A54E1D">
      <w:rPr>
        <w:rFonts w:ascii="Times New Roman" w:hAnsi="Times New Roman"/>
      </w:rPr>
      <w:instrText>PAGE   \* MERGEFORMAT</w:instrText>
    </w:r>
    <w:r w:rsidRPr="00A54E1D">
      <w:rPr>
        <w:rFonts w:ascii="Times New Roman" w:hAnsi="Times New Roman"/>
      </w:rPr>
      <w:fldChar w:fldCharType="separate"/>
    </w:r>
    <w:r w:rsidR="004F4135">
      <w:rPr>
        <w:rFonts w:ascii="Times New Roman" w:hAnsi="Times New Roman"/>
        <w:noProof/>
      </w:rPr>
      <w:t>21</w:t>
    </w:r>
    <w:r w:rsidRPr="00A54E1D">
      <w:rPr>
        <w:rFonts w:ascii="Times New Roman" w:hAnsi="Times New Roman"/>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561422" w14:textId="5131FC21" w:rsidR="00E93A14" w:rsidRPr="00B44098" w:rsidRDefault="00E93A14" w:rsidP="00B44098">
    <w:pPr>
      <w:pStyle w:val="af5"/>
      <w:tabs>
        <w:tab w:val="clear" w:pos="4677"/>
        <w:tab w:val="clear" w:pos="9355"/>
        <w:tab w:val="left" w:pos="6780"/>
      </w:tabs>
      <w:jc w:val="center"/>
      <w:rPr>
        <w:rFonts w:ascii="Times New Roman" w:hAnsi="Times New Roman"/>
      </w:rPr>
    </w:pPr>
    <w:r w:rsidRPr="002E55A6">
      <w:rPr>
        <w:rFonts w:ascii="Times New Roman" w:hAnsi="Times New Roman"/>
      </w:rPr>
      <w:fldChar w:fldCharType="begin"/>
    </w:r>
    <w:r w:rsidRPr="002E55A6">
      <w:rPr>
        <w:rFonts w:ascii="Times New Roman" w:hAnsi="Times New Roman"/>
      </w:rPr>
      <w:instrText>PAGE   \* MERGEFORMAT</w:instrText>
    </w:r>
    <w:r w:rsidRPr="002E55A6">
      <w:rPr>
        <w:rFonts w:ascii="Times New Roman" w:hAnsi="Times New Roman"/>
      </w:rPr>
      <w:fldChar w:fldCharType="separate"/>
    </w:r>
    <w:r w:rsidR="004F4135">
      <w:rPr>
        <w:rFonts w:ascii="Times New Roman" w:hAnsi="Times New Roman"/>
        <w:noProof/>
      </w:rPr>
      <w:t>19</w:t>
    </w:r>
    <w:r w:rsidRPr="002E55A6">
      <w:rPr>
        <w:rFonts w:ascii="Times New Roman" w:hAnsi="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8E70BE" w14:textId="77777777" w:rsidR="003161B9" w:rsidRDefault="003161B9">
      <w:pPr>
        <w:spacing w:after="0"/>
      </w:pPr>
      <w:r>
        <w:separator/>
      </w:r>
    </w:p>
  </w:footnote>
  <w:footnote w:type="continuationSeparator" w:id="0">
    <w:p w14:paraId="4E0833C9" w14:textId="77777777" w:rsidR="003161B9" w:rsidRDefault="003161B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12F6C"/>
    <w:multiLevelType w:val="hybridMultilevel"/>
    <w:tmpl w:val="1A2C6096"/>
    <w:lvl w:ilvl="0" w:tplc="0419000F">
      <w:start w:val="1"/>
      <w:numFmt w:val="decimal"/>
      <w:lvlText w:val="%1."/>
      <w:lvlJc w:val="left"/>
      <w:pPr>
        <w:ind w:left="360" w:hanging="360"/>
      </w:pPr>
    </w:lvl>
    <w:lvl w:ilvl="1" w:tplc="B5EA556A">
      <w:start w:val="1"/>
      <w:numFmt w:val="decimal"/>
      <w:lvlText w:val="%2."/>
      <w:lvlJc w:val="left"/>
      <w:pPr>
        <w:ind w:left="1440" w:hanging="720"/>
      </w:pPr>
      <w:rPr>
        <w:rFonts w:hint="default"/>
      </w:r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04B30839"/>
    <w:multiLevelType w:val="hybridMultilevel"/>
    <w:tmpl w:val="64D6E81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0BA1642C"/>
    <w:multiLevelType w:val="hybridMultilevel"/>
    <w:tmpl w:val="03845EC8"/>
    <w:lvl w:ilvl="0" w:tplc="8BBE7E76">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138E7016"/>
    <w:multiLevelType w:val="hybridMultilevel"/>
    <w:tmpl w:val="989AB3EA"/>
    <w:lvl w:ilvl="0" w:tplc="E1ECB3CE">
      <w:start w:val="1"/>
      <w:numFmt w:val="decimal"/>
      <w:lvlText w:val="%1."/>
      <w:lvlJc w:val="left"/>
      <w:pPr>
        <w:ind w:left="936" w:hanging="576"/>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3A149EC"/>
    <w:multiLevelType w:val="hybridMultilevel"/>
    <w:tmpl w:val="6F52FC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9772817"/>
    <w:multiLevelType w:val="hybridMultilevel"/>
    <w:tmpl w:val="7E4207B2"/>
    <w:lvl w:ilvl="0" w:tplc="BF4AF73E">
      <w:start w:val="1"/>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 w15:restartNumberingAfterBreak="0">
    <w:nsid w:val="23DE3C29"/>
    <w:multiLevelType w:val="hybridMultilevel"/>
    <w:tmpl w:val="6AFCA7A4"/>
    <w:lvl w:ilvl="0" w:tplc="BF4AF73E">
      <w:start w:val="1"/>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7"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ED2778F"/>
    <w:multiLevelType w:val="hybridMultilevel"/>
    <w:tmpl w:val="05B8BB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05B5382"/>
    <w:multiLevelType w:val="hybridMultilevel"/>
    <w:tmpl w:val="B8AE9726"/>
    <w:lvl w:ilvl="0" w:tplc="BF4AF73E">
      <w:start w:val="1"/>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 w15:restartNumberingAfterBreak="0">
    <w:nsid w:val="342401AB"/>
    <w:multiLevelType w:val="hybridMultilevel"/>
    <w:tmpl w:val="0B6A2F9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3E877A02"/>
    <w:multiLevelType w:val="hybridMultilevel"/>
    <w:tmpl w:val="03845EC8"/>
    <w:lvl w:ilvl="0" w:tplc="8BBE7E76">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41977E5E"/>
    <w:multiLevelType w:val="hybridMultilevel"/>
    <w:tmpl w:val="03845EC8"/>
    <w:lvl w:ilvl="0" w:tplc="8BBE7E76">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452E3643"/>
    <w:multiLevelType w:val="hybridMultilevel"/>
    <w:tmpl w:val="DDA4842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454E145C"/>
    <w:multiLevelType w:val="hybridMultilevel"/>
    <w:tmpl w:val="03845EC8"/>
    <w:lvl w:ilvl="0" w:tplc="8BBE7E76">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49017180"/>
    <w:multiLevelType w:val="multilevel"/>
    <w:tmpl w:val="BDFC16C0"/>
    <w:lvl w:ilvl="0">
      <w:start w:val="1"/>
      <w:numFmt w:val="decimal"/>
      <w:lvlText w:val="%1."/>
      <w:lvlJc w:val="left"/>
      <w:pPr>
        <w:ind w:left="116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4A710E68"/>
    <w:multiLevelType w:val="hybridMultilevel"/>
    <w:tmpl w:val="03845EC8"/>
    <w:lvl w:ilvl="0" w:tplc="8BBE7E76">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15:restartNumberingAfterBreak="0">
    <w:nsid w:val="529B5851"/>
    <w:multiLevelType w:val="hybridMultilevel"/>
    <w:tmpl w:val="A40E30B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70110BB"/>
    <w:multiLevelType w:val="hybridMultilevel"/>
    <w:tmpl w:val="8FCE7F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7674A1F"/>
    <w:multiLevelType w:val="hybridMultilevel"/>
    <w:tmpl w:val="6594775C"/>
    <w:lvl w:ilvl="0" w:tplc="7EC840C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7C446B6"/>
    <w:multiLevelType w:val="hybridMultilevel"/>
    <w:tmpl w:val="CF9087C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15:restartNumberingAfterBreak="0">
    <w:nsid w:val="5AAA706D"/>
    <w:multiLevelType w:val="hybridMultilevel"/>
    <w:tmpl w:val="CE0ADDA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15:restartNumberingAfterBreak="0">
    <w:nsid w:val="5BCB3F78"/>
    <w:multiLevelType w:val="hybridMultilevel"/>
    <w:tmpl w:val="03845EC8"/>
    <w:lvl w:ilvl="0" w:tplc="8BBE7E76">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 w15:restartNumberingAfterBreak="0">
    <w:nsid w:val="67586093"/>
    <w:multiLevelType w:val="hybridMultilevel"/>
    <w:tmpl w:val="03845EC8"/>
    <w:lvl w:ilvl="0" w:tplc="8BBE7E76">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15:restartNumberingAfterBreak="0">
    <w:nsid w:val="67AC75AD"/>
    <w:multiLevelType w:val="multilevel"/>
    <w:tmpl w:val="703878DA"/>
    <w:lvl w:ilvl="0">
      <w:start w:val="1"/>
      <w:numFmt w:val="bullet"/>
      <w:lvlText w:val="-"/>
      <w:lvlJc w:val="left"/>
      <w:pPr>
        <w:tabs>
          <w:tab w:val="num" w:pos="720"/>
        </w:tabs>
        <w:ind w:left="720" w:hanging="360"/>
      </w:pPr>
      <w:rPr>
        <w:rFonts w:ascii="Times New Roman" w:hAnsi="Times New Roman" w:cs="Times New Roman"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0780B32"/>
    <w:multiLevelType w:val="hybridMultilevel"/>
    <w:tmpl w:val="5E207B9A"/>
    <w:lvl w:ilvl="0" w:tplc="BF4AF73E">
      <w:start w:val="1"/>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6" w15:restartNumberingAfterBreak="0">
    <w:nsid w:val="76055DCF"/>
    <w:multiLevelType w:val="hybridMultilevel"/>
    <w:tmpl w:val="1D98C490"/>
    <w:lvl w:ilvl="0" w:tplc="BF4AF73E">
      <w:start w:val="1"/>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7" w15:restartNumberingAfterBreak="0">
    <w:nsid w:val="7CC436E0"/>
    <w:multiLevelType w:val="hybridMultilevel"/>
    <w:tmpl w:val="FBBE4486"/>
    <w:lvl w:ilvl="0" w:tplc="BF4AF73E">
      <w:start w:val="1"/>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8" w15:restartNumberingAfterBreak="0">
    <w:nsid w:val="7D9624D7"/>
    <w:multiLevelType w:val="hybridMultilevel"/>
    <w:tmpl w:val="03845EC8"/>
    <w:lvl w:ilvl="0" w:tplc="8BBE7E76">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8"/>
  </w:num>
  <w:num w:numId="2">
    <w:abstractNumId w:val="15"/>
  </w:num>
  <w:num w:numId="3">
    <w:abstractNumId w:val="4"/>
  </w:num>
  <w:num w:numId="4">
    <w:abstractNumId w:val="14"/>
  </w:num>
  <w:num w:numId="5">
    <w:abstractNumId w:val="22"/>
  </w:num>
  <w:num w:numId="6">
    <w:abstractNumId w:val="16"/>
  </w:num>
  <w:num w:numId="7">
    <w:abstractNumId w:val="12"/>
  </w:num>
  <w:num w:numId="8">
    <w:abstractNumId w:val="2"/>
  </w:num>
  <w:num w:numId="9">
    <w:abstractNumId w:val="23"/>
  </w:num>
  <w:num w:numId="10">
    <w:abstractNumId w:val="28"/>
  </w:num>
  <w:num w:numId="11">
    <w:abstractNumId w:val="11"/>
  </w:num>
  <w:num w:numId="12">
    <w:abstractNumId w:val="0"/>
  </w:num>
  <w:num w:numId="13">
    <w:abstractNumId w:val="1"/>
  </w:num>
  <w:num w:numId="14">
    <w:abstractNumId w:val="17"/>
  </w:num>
  <w:num w:numId="15">
    <w:abstractNumId w:val="10"/>
  </w:num>
  <w:num w:numId="16">
    <w:abstractNumId w:val="13"/>
  </w:num>
  <w:num w:numId="17">
    <w:abstractNumId w:val="9"/>
  </w:num>
  <w:num w:numId="18">
    <w:abstractNumId w:val="26"/>
  </w:num>
  <w:num w:numId="19">
    <w:abstractNumId w:val="25"/>
  </w:num>
  <w:num w:numId="20">
    <w:abstractNumId w:val="5"/>
  </w:num>
  <w:num w:numId="21">
    <w:abstractNumId w:val="27"/>
  </w:num>
  <w:num w:numId="22">
    <w:abstractNumId w:val="6"/>
  </w:num>
  <w:num w:numId="23">
    <w:abstractNumId w:val="8"/>
  </w:num>
  <w:num w:numId="24">
    <w:abstractNumId w:val="21"/>
  </w:num>
  <w:num w:numId="25">
    <w:abstractNumId w:val="24"/>
  </w:num>
  <w:num w:numId="26">
    <w:abstractNumId w:val="20"/>
  </w:num>
  <w:num w:numId="27">
    <w:abstractNumId w:val="7"/>
  </w:num>
  <w:num w:numId="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3"/>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34FE"/>
    <w:rsid w:val="00001EAF"/>
    <w:rsid w:val="00003502"/>
    <w:rsid w:val="00004B61"/>
    <w:rsid w:val="000065FA"/>
    <w:rsid w:val="00006A8A"/>
    <w:rsid w:val="000136C7"/>
    <w:rsid w:val="00015DD1"/>
    <w:rsid w:val="000161A9"/>
    <w:rsid w:val="00022733"/>
    <w:rsid w:val="00022B59"/>
    <w:rsid w:val="00025DFB"/>
    <w:rsid w:val="00026E03"/>
    <w:rsid w:val="0003325B"/>
    <w:rsid w:val="0004086F"/>
    <w:rsid w:val="0004192D"/>
    <w:rsid w:val="000556DD"/>
    <w:rsid w:val="00057B7E"/>
    <w:rsid w:val="000666BF"/>
    <w:rsid w:val="000666FB"/>
    <w:rsid w:val="000738A4"/>
    <w:rsid w:val="00081D93"/>
    <w:rsid w:val="00083704"/>
    <w:rsid w:val="00084FF3"/>
    <w:rsid w:val="00086C55"/>
    <w:rsid w:val="000878C9"/>
    <w:rsid w:val="00090A09"/>
    <w:rsid w:val="00090B48"/>
    <w:rsid w:val="0009335F"/>
    <w:rsid w:val="000943A1"/>
    <w:rsid w:val="000973E3"/>
    <w:rsid w:val="000A2326"/>
    <w:rsid w:val="000A2B91"/>
    <w:rsid w:val="000A4859"/>
    <w:rsid w:val="000A5F09"/>
    <w:rsid w:val="000A6869"/>
    <w:rsid w:val="000B2934"/>
    <w:rsid w:val="000B2FE1"/>
    <w:rsid w:val="000B3F5C"/>
    <w:rsid w:val="000B4728"/>
    <w:rsid w:val="000B4DFB"/>
    <w:rsid w:val="000B5704"/>
    <w:rsid w:val="000C235A"/>
    <w:rsid w:val="000C24CE"/>
    <w:rsid w:val="000C2502"/>
    <w:rsid w:val="000C26B2"/>
    <w:rsid w:val="000C4283"/>
    <w:rsid w:val="000C4643"/>
    <w:rsid w:val="000C4861"/>
    <w:rsid w:val="000C6438"/>
    <w:rsid w:val="000C7607"/>
    <w:rsid w:val="000D421A"/>
    <w:rsid w:val="000E4523"/>
    <w:rsid w:val="000E6E6F"/>
    <w:rsid w:val="000F1685"/>
    <w:rsid w:val="000F1E4C"/>
    <w:rsid w:val="000F23E5"/>
    <w:rsid w:val="000F69F4"/>
    <w:rsid w:val="000F6B13"/>
    <w:rsid w:val="000F78F6"/>
    <w:rsid w:val="00100AC8"/>
    <w:rsid w:val="0010175C"/>
    <w:rsid w:val="00104D1A"/>
    <w:rsid w:val="00105C7F"/>
    <w:rsid w:val="00107FE0"/>
    <w:rsid w:val="00111BE5"/>
    <w:rsid w:val="00113A28"/>
    <w:rsid w:val="00114471"/>
    <w:rsid w:val="00115C18"/>
    <w:rsid w:val="00120D26"/>
    <w:rsid w:val="00121D0F"/>
    <w:rsid w:val="00123CA8"/>
    <w:rsid w:val="00126921"/>
    <w:rsid w:val="00126992"/>
    <w:rsid w:val="00131151"/>
    <w:rsid w:val="00133428"/>
    <w:rsid w:val="0013394B"/>
    <w:rsid w:val="00133CBF"/>
    <w:rsid w:val="00134B43"/>
    <w:rsid w:val="00134D35"/>
    <w:rsid w:val="00135D86"/>
    <w:rsid w:val="0014291F"/>
    <w:rsid w:val="00145D69"/>
    <w:rsid w:val="00147CBE"/>
    <w:rsid w:val="001505E3"/>
    <w:rsid w:val="00150643"/>
    <w:rsid w:val="00151614"/>
    <w:rsid w:val="00151BD5"/>
    <w:rsid w:val="00155C8C"/>
    <w:rsid w:val="00155E17"/>
    <w:rsid w:val="00161AAC"/>
    <w:rsid w:val="00163091"/>
    <w:rsid w:val="00166063"/>
    <w:rsid w:val="001668DB"/>
    <w:rsid w:val="00166A25"/>
    <w:rsid w:val="00167E00"/>
    <w:rsid w:val="001700BC"/>
    <w:rsid w:val="00170147"/>
    <w:rsid w:val="00172CA1"/>
    <w:rsid w:val="00173496"/>
    <w:rsid w:val="00175F0E"/>
    <w:rsid w:val="00181AF9"/>
    <w:rsid w:val="00181DAC"/>
    <w:rsid w:val="00183C36"/>
    <w:rsid w:val="00193B46"/>
    <w:rsid w:val="0019545C"/>
    <w:rsid w:val="001A676A"/>
    <w:rsid w:val="001B1834"/>
    <w:rsid w:val="001C0757"/>
    <w:rsid w:val="001C2269"/>
    <w:rsid w:val="001C57AD"/>
    <w:rsid w:val="001D3A2C"/>
    <w:rsid w:val="001D5930"/>
    <w:rsid w:val="001D72AB"/>
    <w:rsid w:val="001E196A"/>
    <w:rsid w:val="001E1CC0"/>
    <w:rsid w:val="001E4BBD"/>
    <w:rsid w:val="001F04D8"/>
    <w:rsid w:val="001F1367"/>
    <w:rsid w:val="001F3232"/>
    <w:rsid w:val="001F5655"/>
    <w:rsid w:val="00201388"/>
    <w:rsid w:val="00202EE1"/>
    <w:rsid w:val="00203520"/>
    <w:rsid w:val="002047D7"/>
    <w:rsid w:val="00206BDC"/>
    <w:rsid w:val="00207C88"/>
    <w:rsid w:val="002104FB"/>
    <w:rsid w:val="00210FCE"/>
    <w:rsid w:val="0021217C"/>
    <w:rsid w:val="00212213"/>
    <w:rsid w:val="00216142"/>
    <w:rsid w:val="002243C5"/>
    <w:rsid w:val="0023029E"/>
    <w:rsid w:val="00231E9B"/>
    <w:rsid w:val="002334FE"/>
    <w:rsid w:val="002344E3"/>
    <w:rsid w:val="002352E5"/>
    <w:rsid w:val="00236D28"/>
    <w:rsid w:val="00240643"/>
    <w:rsid w:val="0024088D"/>
    <w:rsid w:val="002436AD"/>
    <w:rsid w:val="00243823"/>
    <w:rsid w:val="00243E7F"/>
    <w:rsid w:val="00244298"/>
    <w:rsid w:val="00245647"/>
    <w:rsid w:val="002457C1"/>
    <w:rsid w:val="00245993"/>
    <w:rsid w:val="002524EE"/>
    <w:rsid w:val="0025256F"/>
    <w:rsid w:val="00253192"/>
    <w:rsid w:val="00253885"/>
    <w:rsid w:val="00260168"/>
    <w:rsid w:val="00264AF0"/>
    <w:rsid w:val="00265659"/>
    <w:rsid w:val="002678A7"/>
    <w:rsid w:val="00270349"/>
    <w:rsid w:val="00273547"/>
    <w:rsid w:val="00275A90"/>
    <w:rsid w:val="00280859"/>
    <w:rsid w:val="002815EF"/>
    <w:rsid w:val="002825A9"/>
    <w:rsid w:val="00283A1B"/>
    <w:rsid w:val="00283BD8"/>
    <w:rsid w:val="002842B9"/>
    <w:rsid w:val="00284E5B"/>
    <w:rsid w:val="00285A02"/>
    <w:rsid w:val="0028620A"/>
    <w:rsid w:val="00292A05"/>
    <w:rsid w:val="00294B7C"/>
    <w:rsid w:val="00294C17"/>
    <w:rsid w:val="002971FE"/>
    <w:rsid w:val="00297518"/>
    <w:rsid w:val="002A109F"/>
    <w:rsid w:val="002A1814"/>
    <w:rsid w:val="002A2B65"/>
    <w:rsid w:val="002A3D60"/>
    <w:rsid w:val="002B3894"/>
    <w:rsid w:val="002B4EB6"/>
    <w:rsid w:val="002B7183"/>
    <w:rsid w:val="002C3D8B"/>
    <w:rsid w:val="002C7EEE"/>
    <w:rsid w:val="002D2124"/>
    <w:rsid w:val="002D25D5"/>
    <w:rsid w:val="002D7EBB"/>
    <w:rsid w:val="002E08AA"/>
    <w:rsid w:val="002E1763"/>
    <w:rsid w:val="002E1993"/>
    <w:rsid w:val="002E55A6"/>
    <w:rsid w:val="002E5B4E"/>
    <w:rsid w:val="002E623C"/>
    <w:rsid w:val="002E6B47"/>
    <w:rsid w:val="002F06D6"/>
    <w:rsid w:val="002F10F8"/>
    <w:rsid w:val="002F1D79"/>
    <w:rsid w:val="002F6187"/>
    <w:rsid w:val="00300BD7"/>
    <w:rsid w:val="00301F59"/>
    <w:rsid w:val="003029D5"/>
    <w:rsid w:val="00302E1B"/>
    <w:rsid w:val="00306D90"/>
    <w:rsid w:val="003161B9"/>
    <w:rsid w:val="00317BF5"/>
    <w:rsid w:val="003219C5"/>
    <w:rsid w:val="00322D20"/>
    <w:rsid w:val="00324548"/>
    <w:rsid w:val="00325110"/>
    <w:rsid w:val="00327E91"/>
    <w:rsid w:val="00330F8F"/>
    <w:rsid w:val="00331411"/>
    <w:rsid w:val="00331C17"/>
    <w:rsid w:val="00333718"/>
    <w:rsid w:val="0033378A"/>
    <w:rsid w:val="0033704C"/>
    <w:rsid w:val="00340CB6"/>
    <w:rsid w:val="00342DCE"/>
    <w:rsid w:val="00344EF9"/>
    <w:rsid w:val="00353D49"/>
    <w:rsid w:val="0036147E"/>
    <w:rsid w:val="00362981"/>
    <w:rsid w:val="00365A98"/>
    <w:rsid w:val="00366014"/>
    <w:rsid w:val="003661A1"/>
    <w:rsid w:val="00367EC0"/>
    <w:rsid w:val="003758C6"/>
    <w:rsid w:val="0038074B"/>
    <w:rsid w:val="00385382"/>
    <w:rsid w:val="00387E2E"/>
    <w:rsid w:val="00391F73"/>
    <w:rsid w:val="0039481A"/>
    <w:rsid w:val="00394E96"/>
    <w:rsid w:val="003957F1"/>
    <w:rsid w:val="003A1D49"/>
    <w:rsid w:val="003A3BE7"/>
    <w:rsid w:val="003A4F6C"/>
    <w:rsid w:val="003B177F"/>
    <w:rsid w:val="003B502A"/>
    <w:rsid w:val="003B55D7"/>
    <w:rsid w:val="003B6776"/>
    <w:rsid w:val="003B686D"/>
    <w:rsid w:val="003C0AEF"/>
    <w:rsid w:val="003C5C98"/>
    <w:rsid w:val="003D2470"/>
    <w:rsid w:val="003D6E30"/>
    <w:rsid w:val="003E1961"/>
    <w:rsid w:val="003E30DE"/>
    <w:rsid w:val="003E4312"/>
    <w:rsid w:val="003F0D57"/>
    <w:rsid w:val="003F12E8"/>
    <w:rsid w:val="003F2EFD"/>
    <w:rsid w:val="003F40A2"/>
    <w:rsid w:val="003F50C2"/>
    <w:rsid w:val="003F597D"/>
    <w:rsid w:val="003F7BA4"/>
    <w:rsid w:val="0040071F"/>
    <w:rsid w:val="00404ABE"/>
    <w:rsid w:val="00404CE1"/>
    <w:rsid w:val="0041003E"/>
    <w:rsid w:val="00410A5E"/>
    <w:rsid w:val="0041193D"/>
    <w:rsid w:val="00413E83"/>
    <w:rsid w:val="00414DC5"/>
    <w:rsid w:val="00415B6E"/>
    <w:rsid w:val="004205EE"/>
    <w:rsid w:val="00421D15"/>
    <w:rsid w:val="00424510"/>
    <w:rsid w:val="004253E6"/>
    <w:rsid w:val="004255ED"/>
    <w:rsid w:val="00425D89"/>
    <w:rsid w:val="0042607B"/>
    <w:rsid w:val="00426CB3"/>
    <w:rsid w:val="00440121"/>
    <w:rsid w:val="00440C86"/>
    <w:rsid w:val="0044448D"/>
    <w:rsid w:val="00444725"/>
    <w:rsid w:val="004449D9"/>
    <w:rsid w:val="00451040"/>
    <w:rsid w:val="004527CF"/>
    <w:rsid w:val="00453874"/>
    <w:rsid w:val="004546C7"/>
    <w:rsid w:val="0046516E"/>
    <w:rsid w:val="00470B55"/>
    <w:rsid w:val="00470EFC"/>
    <w:rsid w:val="004715F3"/>
    <w:rsid w:val="0047160D"/>
    <w:rsid w:val="0047227A"/>
    <w:rsid w:val="00472D72"/>
    <w:rsid w:val="004809AE"/>
    <w:rsid w:val="00483A9E"/>
    <w:rsid w:val="00485DBE"/>
    <w:rsid w:val="00485E94"/>
    <w:rsid w:val="00485F84"/>
    <w:rsid w:val="00486081"/>
    <w:rsid w:val="00486261"/>
    <w:rsid w:val="0049307D"/>
    <w:rsid w:val="0049382D"/>
    <w:rsid w:val="00496662"/>
    <w:rsid w:val="004A0363"/>
    <w:rsid w:val="004A2A2E"/>
    <w:rsid w:val="004A2B6E"/>
    <w:rsid w:val="004A3D7F"/>
    <w:rsid w:val="004A4BB8"/>
    <w:rsid w:val="004B0B3C"/>
    <w:rsid w:val="004B5250"/>
    <w:rsid w:val="004B767A"/>
    <w:rsid w:val="004C2A74"/>
    <w:rsid w:val="004C2BC0"/>
    <w:rsid w:val="004C31BE"/>
    <w:rsid w:val="004C4F2B"/>
    <w:rsid w:val="004C65B7"/>
    <w:rsid w:val="004D4847"/>
    <w:rsid w:val="004E4630"/>
    <w:rsid w:val="004F283F"/>
    <w:rsid w:val="004F345F"/>
    <w:rsid w:val="004F4135"/>
    <w:rsid w:val="004F5440"/>
    <w:rsid w:val="004F5BB9"/>
    <w:rsid w:val="0050139B"/>
    <w:rsid w:val="0050175F"/>
    <w:rsid w:val="0050300B"/>
    <w:rsid w:val="00503066"/>
    <w:rsid w:val="00504453"/>
    <w:rsid w:val="005059AF"/>
    <w:rsid w:val="00507649"/>
    <w:rsid w:val="00510867"/>
    <w:rsid w:val="005118F2"/>
    <w:rsid w:val="0051291B"/>
    <w:rsid w:val="00514F24"/>
    <w:rsid w:val="00516AD5"/>
    <w:rsid w:val="00517EF7"/>
    <w:rsid w:val="00522799"/>
    <w:rsid w:val="00524EDB"/>
    <w:rsid w:val="00526C7F"/>
    <w:rsid w:val="005306FE"/>
    <w:rsid w:val="0053489E"/>
    <w:rsid w:val="005366A5"/>
    <w:rsid w:val="00542DFD"/>
    <w:rsid w:val="00543157"/>
    <w:rsid w:val="00543A5B"/>
    <w:rsid w:val="00544BFD"/>
    <w:rsid w:val="00545CEE"/>
    <w:rsid w:val="00545F25"/>
    <w:rsid w:val="00550380"/>
    <w:rsid w:val="00554C88"/>
    <w:rsid w:val="0055742D"/>
    <w:rsid w:val="0056015C"/>
    <w:rsid w:val="0056104B"/>
    <w:rsid w:val="0056360A"/>
    <w:rsid w:val="00564C54"/>
    <w:rsid w:val="00565045"/>
    <w:rsid w:val="00570718"/>
    <w:rsid w:val="005711C6"/>
    <w:rsid w:val="00572BAD"/>
    <w:rsid w:val="00574521"/>
    <w:rsid w:val="005749EB"/>
    <w:rsid w:val="00581011"/>
    <w:rsid w:val="00583BF9"/>
    <w:rsid w:val="00584023"/>
    <w:rsid w:val="005853F7"/>
    <w:rsid w:val="00587CD4"/>
    <w:rsid w:val="00594591"/>
    <w:rsid w:val="00595B65"/>
    <w:rsid w:val="00596E4B"/>
    <w:rsid w:val="005A37DF"/>
    <w:rsid w:val="005A4A8A"/>
    <w:rsid w:val="005B00BA"/>
    <w:rsid w:val="005B176E"/>
    <w:rsid w:val="005B3A03"/>
    <w:rsid w:val="005B69D7"/>
    <w:rsid w:val="005C0F17"/>
    <w:rsid w:val="005C2B6A"/>
    <w:rsid w:val="005C35E9"/>
    <w:rsid w:val="005C382E"/>
    <w:rsid w:val="005C3F05"/>
    <w:rsid w:val="005C709F"/>
    <w:rsid w:val="005C79C7"/>
    <w:rsid w:val="005D0324"/>
    <w:rsid w:val="005D2E30"/>
    <w:rsid w:val="005D5A07"/>
    <w:rsid w:val="005D6703"/>
    <w:rsid w:val="005E1885"/>
    <w:rsid w:val="005E43D9"/>
    <w:rsid w:val="005E46E6"/>
    <w:rsid w:val="005F00A8"/>
    <w:rsid w:val="005F109A"/>
    <w:rsid w:val="005F12F7"/>
    <w:rsid w:val="005F6E13"/>
    <w:rsid w:val="006049D5"/>
    <w:rsid w:val="006052EA"/>
    <w:rsid w:val="0061693F"/>
    <w:rsid w:val="00616AB2"/>
    <w:rsid w:val="00617944"/>
    <w:rsid w:val="006217A2"/>
    <w:rsid w:val="00621B76"/>
    <w:rsid w:val="00624D37"/>
    <w:rsid w:val="00624E76"/>
    <w:rsid w:val="00625032"/>
    <w:rsid w:val="006268A9"/>
    <w:rsid w:val="006270C9"/>
    <w:rsid w:val="00627DDF"/>
    <w:rsid w:val="00631C28"/>
    <w:rsid w:val="0064036F"/>
    <w:rsid w:val="00642917"/>
    <w:rsid w:val="006507FB"/>
    <w:rsid w:val="0065151C"/>
    <w:rsid w:val="006517D1"/>
    <w:rsid w:val="006552B0"/>
    <w:rsid w:val="00655645"/>
    <w:rsid w:val="00655961"/>
    <w:rsid w:val="00660A60"/>
    <w:rsid w:val="00663C55"/>
    <w:rsid w:val="006666C2"/>
    <w:rsid w:val="00670B57"/>
    <w:rsid w:val="00674323"/>
    <w:rsid w:val="006752E7"/>
    <w:rsid w:val="0068038C"/>
    <w:rsid w:val="00684E8E"/>
    <w:rsid w:val="00690057"/>
    <w:rsid w:val="00691AF6"/>
    <w:rsid w:val="00696970"/>
    <w:rsid w:val="006A06B2"/>
    <w:rsid w:val="006A1674"/>
    <w:rsid w:val="006A2B79"/>
    <w:rsid w:val="006A32A6"/>
    <w:rsid w:val="006A413B"/>
    <w:rsid w:val="006B07D1"/>
    <w:rsid w:val="006B70B8"/>
    <w:rsid w:val="006C0161"/>
    <w:rsid w:val="006C2B7F"/>
    <w:rsid w:val="006C3023"/>
    <w:rsid w:val="006C5C69"/>
    <w:rsid w:val="006C6336"/>
    <w:rsid w:val="006C75E1"/>
    <w:rsid w:val="006D284C"/>
    <w:rsid w:val="006D2D57"/>
    <w:rsid w:val="006E51AE"/>
    <w:rsid w:val="006E5275"/>
    <w:rsid w:val="006E63DD"/>
    <w:rsid w:val="006F1A4F"/>
    <w:rsid w:val="006F54D2"/>
    <w:rsid w:val="006F7BE9"/>
    <w:rsid w:val="007037C0"/>
    <w:rsid w:val="007074BF"/>
    <w:rsid w:val="00714274"/>
    <w:rsid w:val="00717FF6"/>
    <w:rsid w:val="007216FF"/>
    <w:rsid w:val="007218AF"/>
    <w:rsid w:val="007228C2"/>
    <w:rsid w:val="00724873"/>
    <w:rsid w:val="00737A20"/>
    <w:rsid w:val="00740714"/>
    <w:rsid w:val="00740976"/>
    <w:rsid w:val="00750B90"/>
    <w:rsid w:val="00751E10"/>
    <w:rsid w:val="007639ED"/>
    <w:rsid w:val="00775A36"/>
    <w:rsid w:val="00775DE5"/>
    <w:rsid w:val="0078270C"/>
    <w:rsid w:val="00784052"/>
    <w:rsid w:val="007854F0"/>
    <w:rsid w:val="00786906"/>
    <w:rsid w:val="00790684"/>
    <w:rsid w:val="00791640"/>
    <w:rsid w:val="007922D7"/>
    <w:rsid w:val="0079689A"/>
    <w:rsid w:val="007A18F7"/>
    <w:rsid w:val="007A7086"/>
    <w:rsid w:val="007A798F"/>
    <w:rsid w:val="007B06B1"/>
    <w:rsid w:val="007B1BA1"/>
    <w:rsid w:val="007B48A9"/>
    <w:rsid w:val="007B5A50"/>
    <w:rsid w:val="007B5E75"/>
    <w:rsid w:val="007B71DF"/>
    <w:rsid w:val="007B7B23"/>
    <w:rsid w:val="007B7E5A"/>
    <w:rsid w:val="007C0FEC"/>
    <w:rsid w:val="007C3933"/>
    <w:rsid w:val="007C4484"/>
    <w:rsid w:val="007D0E0E"/>
    <w:rsid w:val="007D368B"/>
    <w:rsid w:val="007D4A3A"/>
    <w:rsid w:val="007D56F0"/>
    <w:rsid w:val="007D73D8"/>
    <w:rsid w:val="007E01D4"/>
    <w:rsid w:val="007E0F9C"/>
    <w:rsid w:val="007E1679"/>
    <w:rsid w:val="007E510D"/>
    <w:rsid w:val="007E63C4"/>
    <w:rsid w:val="007F10E8"/>
    <w:rsid w:val="007F2347"/>
    <w:rsid w:val="007F5583"/>
    <w:rsid w:val="007F6CE6"/>
    <w:rsid w:val="00801439"/>
    <w:rsid w:val="00801523"/>
    <w:rsid w:val="00801C6E"/>
    <w:rsid w:val="00803BCF"/>
    <w:rsid w:val="00806750"/>
    <w:rsid w:val="008073EF"/>
    <w:rsid w:val="00810C69"/>
    <w:rsid w:val="00816F5A"/>
    <w:rsid w:val="0082079D"/>
    <w:rsid w:val="00820E22"/>
    <w:rsid w:val="00822662"/>
    <w:rsid w:val="00822E70"/>
    <w:rsid w:val="00824E48"/>
    <w:rsid w:val="00825ABF"/>
    <w:rsid w:val="0082612F"/>
    <w:rsid w:val="0082697F"/>
    <w:rsid w:val="00826B06"/>
    <w:rsid w:val="00826D9F"/>
    <w:rsid w:val="00827FAB"/>
    <w:rsid w:val="0083050D"/>
    <w:rsid w:val="00835C13"/>
    <w:rsid w:val="00836D05"/>
    <w:rsid w:val="008410F5"/>
    <w:rsid w:val="00841265"/>
    <w:rsid w:val="00843143"/>
    <w:rsid w:val="00843E2F"/>
    <w:rsid w:val="008448CE"/>
    <w:rsid w:val="00850D7C"/>
    <w:rsid w:val="00852DB6"/>
    <w:rsid w:val="008535F7"/>
    <w:rsid w:val="00857E48"/>
    <w:rsid w:val="008604FE"/>
    <w:rsid w:val="00863639"/>
    <w:rsid w:val="00863E97"/>
    <w:rsid w:val="008641AB"/>
    <w:rsid w:val="00866C93"/>
    <w:rsid w:val="00871A21"/>
    <w:rsid w:val="00874AE6"/>
    <w:rsid w:val="008757E9"/>
    <w:rsid w:val="0087791A"/>
    <w:rsid w:val="00877ACB"/>
    <w:rsid w:val="00881619"/>
    <w:rsid w:val="00882709"/>
    <w:rsid w:val="008849F1"/>
    <w:rsid w:val="00884FAE"/>
    <w:rsid w:val="008861F4"/>
    <w:rsid w:val="008873B1"/>
    <w:rsid w:val="008873CB"/>
    <w:rsid w:val="008908D5"/>
    <w:rsid w:val="008926C7"/>
    <w:rsid w:val="008928A7"/>
    <w:rsid w:val="0089332C"/>
    <w:rsid w:val="00893DDC"/>
    <w:rsid w:val="008961EF"/>
    <w:rsid w:val="00896AF0"/>
    <w:rsid w:val="008973DE"/>
    <w:rsid w:val="0089782F"/>
    <w:rsid w:val="008A201A"/>
    <w:rsid w:val="008A21F9"/>
    <w:rsid w:val="008A3F97"/>
    <w:rsid w:val="008B1CA2"/>
    <w:rsid w:val="008B2120"/>
    <w:rsid w:val="008B4A46"/>
    <w:rsid w:val="008B535F"/>
    <w:rsid w:val="008B727E"/>
    <w:rsid w:val="008B7F10"/>
    <w:rsid w:val="008C3687"/>
    <w:rsid w:val="008C631B"/>
    <w:rsid w:val="008C6453"/>
    <w:rsid w:val="008D0541"/>
    <w:rsid w:val="008D6607"/>
    <w:rsid w:val="008E33B9"/>
    <w:rsid w:val="008E495A"/>
    <w:rsid w:val="008E57FE"/>
    <w:rsid w:val="008F0067"/>
    <w:rsid w:val="008F2502"/>
    <w:rsid w:val="00902456"/>
    <w:rsid w:val="009033BC"/>
    <w:rsid w:val="00910D26"/>
    <w:rsid w:val="00911ED0"/>
    <w:rsid w:val="00915845"/>
    <w:rsid w:val="009166D3"/>
    <w:rsid w:val="00917971"/>
    <w:rsid w:val="00917D0A"/>
    <w:rsid w:val="0092089E"/>
    <w:rsid w:val="00924F3C"/>
    <w:rsid w:val="009272A8"/>
    <w:rsid w:val="00927367"/>
    <w:rsid w:val="00927C1B"/>
    <w:rsid w:val="00927C6F"/>
    <w:rsid w:val="00927DB4"/>
    <w:rsid w:val="00932692"/>
    <w:rsid w:val="00932C1F"/>
    <w:rsid w:val="009359FF"/>
    <w:rsid w:val="00936AB7"/>
    <w:rsid w:val="00936F95"/>
    <w:rsid w:val="00944F4A"/>
    <w:rsid w:val="00946CFC"/>
    <w:rsid w:val="00947F95"/>
    <w:rsid w:val="009512AD"/>
    <w:rsid w:val="00952E3E"/>
    <w:rsid w:val="00953431"/>
    <w:rsid w:val="00954A9E"/>
    <w:rsid w:val="009655AE"/>
    <w:rsid w:val="009655B6"/>
    <w:rsid w:val="009673CD"/>
    <w:rsid w:val="0097231B"/>
    <w:rsid w:val="00974A87"/>
    <w:rsid w:val="0098023A"/>
    <w:rsid w:val="009802F0"/>
    <w:rsid w:val="00980D91"/>
    <w:rsid w:val="00987D11"/>
    <w:rsid w:val="0099034A"/>
    <w:rsid w:val="00994083"/>
    <w:rsid w:val="00995AF3"/>
    <w:rsid w:val="009A3176"/>
    <w:rsid w:val="009A6768"/>
    <w:rsid w:val="009B2DEB"/>
    <w:rsid w:val="009B5430"/>
    <w:rsid w:val="009B5BED"/>
    <w:rsid w:val="009B7E3F"/>
    <w:rsid w:val="009C48C9"/>
    <w:rsid w:val="009C50D4"/>
    <w:rsid w:val="009C652E"/>
    <w:rsid w:val="009C65DA"/>
    <w:rsid w:val="009C78E5"/>
    <w:rsid w:val="009D3D81"/>
    <w:rsid w:val="009D509C"/>
    <w:rsid w:val="009D5457"/>
    <w:rsid w:val="009D7A37"/>
    <w:rsid w:val="009E0B28"/>
    <w:rsid w:val="009E392F"/>
    <w:rsid w:val="009E6307"/>
    <w:rsid w:val="009E726B"/>
    <w:rsid w:val="009E7757"/>
    <w:rsid w:val="009E79F4"/>
    <w:rsid w:val="009F053E"/>
    <w:rsid w:val="009F5049"/>
    <w:rsid w:val="009F6740"/>
    <w:rsid w:val="009F78EA"/>
    <w:rsid w:val="009F7A93"/>
    <w:rsid w:val="00A013AA"/>
    <w:rsid w:val="00A03E74"/>
    <w:rsid w:val="00A03F08"/>
    <w:rsid w:val="00A0484C"/>
    <w:rsid w:val="00A05BF9"/>
    <w:rsid w:val="00A064F1"/>
    <w:rsid w:val="00A067C7"/>
    <w:rsid w:val="00A069CC"/>
    <w:rsid w:val="00A06A4C"/>
    <w:rsid w:val="00A06E35"/>
    <w:rsid w:val="00A11D31"/>
    <w:rsid w:val="00A11FFF"/>
    <w:rsid w:val="00A1203A"/>
    <w:rsid w:val="00A16D4F"/>
    <w:rsid w:val="00A22FED"/>
    <w:rsid w:val="00A23E93"/>
    <w:rsid w:val="00A2422B"/>
    <w:rsid w:val="00A25D26"/>
    <w:rsid w:val="00A267A7"/>
    <w:rsid w:val="00A3135A"/>
    <w:rsid w:val="00A32660"/>
    <w:rsid w:val="00A33E55"/>
    <w:rsid w:val="00A33FFD"/>
    <w:rsid w:val="00A3670E"/>
    <w:rsid w:val="00A37AC1"/>
    <w:rsid w:val="00A43D55"/>
    <w:rsid w:val="00A44646"/>
    <w:rsid w:val="00A45566"/>
    <w:rsid w:val="00A455D3"/>
    <w:rsid w:val="00A5072A"/>
    <w:rsid w:val="00A5167A"/>
    <w:rsid w:val="00A5170F"/>
    <w:rsid w:val="00A545FA"/>
    <w:rsid w:val="00A54A91"/>
    <w:rsid w:val="00A54E1D"/>
    <w:rsid w:val="00A570EE"/>
    <w:rsid w:val="00A6036E"/>
    <w:rsid w:val="00A628BB"/>
    <w:rsid w:val="00A633BB"/>
    <w:rsid w:val="00A66A46"/>
    <w:rsid w:val="00A66D07"/>
    <w:rsid w:val="00A67DFB"/>
    <w:rsid w:val="00A72081"/>
    <w:rsid w:val="00A72C8F"/>
    <w:rsid w:val="00A74AA2"/>
    <w:rsid w:val="00A76A81"/>
    <w:rsid w:val="00A812F6"/>
    <w:rsid w:val="00A813D7"/>
    <w:rsid w:val="00A816D2"/>
    <w:rsid w:val="00A821AB"/>
    <w:rsid w:val="00A82E3A"/>
    <w:rsid w:val="00A8386F"/>
    <w:rsid w:val="00A83DE9"/>
    <w:rsid w:val="00A846BF"/>
    <w:rsid w:val="00A87A78"/>
    <w:rsid w:val="00A923B1"/>
    <w:rsid w:val="00A94C24"/>
    <w:rsid w:val="00A97008"/>
    <w:rsid w:val="00A97E56"/>
    <w:rsid w:val="00AA0EFF"/>
    <w:rsid w:val="00AA1950"/>
    <w:rsid w:val="00AA5AA5"/>
    <w:rsid w:val="00AA63D6"/>
    <w:rsid w:val="00AA6E75"/>
    <w:rsid w:val="00AA75C1"/>
    <w:rsid w:val="00AB2ECF"/>
    <w:rsid w:val="00AB3815"/>
    <w:rsid w:val="00AB42C6"/>
    <w:rsid w:val="00AB478B"/>
    <w:rsid w:val="00AB6036"/>
    <w:rsid w:val="00AC19D7"/>
    <w:rsid w:val="00AC515E"/>
    <w:rsid w:val="00AC5341"/>
    <w:rsid w:val="00AC7BE4"/>
    <w:rsid w:val="00AD3844"/>
    <w:rsid w:val="00AD708B"/>
    <w:rsid w:val="00AE3803"/>
    <w:rsid w:val="00AE6190"/>
    <w:rsid w:val="00AE6ED4"/>
    <w:rsid w:val="00AE759D"/>
    <w:rsid w:val="00AF0582"/>
    <w:rsid w:val="00AF0EE4"/>
    <w:rsid w:val="00AF0EEB"/>
    <w:rsid w:val="00AF23ED"/>
    <w:rsid w:val="00AF3D1F"/>
    <w:rsid w:val="00AF475F"/>
    <w:rsid w:val="00AF735A"/>
    <w:rsid w:val="00B1269A"/>
    <w:rsid w:val="00B12E1B"/>
    <w:rsid w:val="00B154CA"/>
    <w:rsid w:val="00B1643F"/>
    <w:rsid w:val="00B217EB"/>
    <w:rsid w:val="00B26406"/>
    <w:rsid w:val="00B26492"/>
    <w:rsid w:val="00B26CFA"/>
    <w:rsid w:val="00B27CA2"/>
    <w:rsid w:val="00B313F4"/>
    <w:rsid w:val="00B33B24"/>
    <w:rsid w:val="00B33CDE"/>
    <w:rsid w:val="00B34964"/>
    <w:rsid w:val="00B43E72"/>
    <w:rsid w:val="00B44098"/>
    <w:rsid w:val="00B46426"/>
    <w:rsid w:val="00B5097F"/>
    <w:rsid w:val="00B51105"/>
    <w:rsid w:val="00B519E5"/>
    <w:rsid w:val="00B5249D"/>
    <w:rsid w:val="00B52890"/>
    <w:rsid w:val="00B63C54"/>
    <w:rsid w:val="00B64286"/>
    <w:rsid w:val="00B64AE6"/>
    <w:rsid w:val="00B673A3"/>
    <w:rsid w:val="00B6785A"/>
    <w:rsid w:val="00B67CFD"/>
    <w:rsid w:val="00B71B01"/>
    <w:rsid w:val="00B73169"/>
    <w:rsid w:val="00B7538B"/>
    <w:rsid w:val="00B75D1F"/>
    <w:rsid w:val="00B761C1"/>
    <w:rsid w:val="00B80BDB"/>
    <w:rsid w:val="00B8250D"/>
    <w:rsid w:val="00B8557A"/>
    <w:rsid w:val="00B85622"/>
    <w:rsid w:val="00B8636E"/>
    <w:rsid w:val="00B86D00"/>
    <w:rsid w:val="00B87E56"/>
    <w:rsid w:val="00B87EF7"/>
    <w:rsid w:val="00B90046"/>
    <w:rsid w:val="00B9042C"/>
    <w:rsid w:val="00B905FA"/>
    <w:rsid w:val="00B90710"/>
    <w:rsid w:val="00B923E8"/>
    <w:rsid w:val="00B92404"/>
    <w:rsid w:val="00B944E7"/>
    <w:rsid w:val="00B954F4"/>
    <w:rsid w:val="00B967CA"/>
    <w:rsid w:val="00B96C5F"/>
    <w:rsid w:val="00B97FB7"/>
    <w:rsid w:val="00BA1014"/>
    <w:rsid w:val="00BA1FCF"/>
    <w:rsid w:val="00BA2032"/>
    <w:rsid w:val="00BA303F"/>
    <w:rsid w:val="00BB0909"/>
    <w:rsid w:val="00BB137C"/>
    <w:rsid w:val="00BB22A7"/>
    <w:rsid w:val="00BC0D5E"/>
    <w:rsid w:val="00BC1590"/>
    <w:rsid w:val="00BC2323"/>
    <w:rsid w:val="00BC5C86"/>
    <w:rsid w:val="00BD35E2"/>
    <w:rsid w:val="00BD5AF4"/>
    <w:rsid w:val="00BE0040"/>
    <w:rsid w:val="00BE081A"/>
    <w:rsid w:val="00BE201A"/>
    <w:rsid w:val="00BE220C"/>
    <w:rsid w:val="00BE25C9"/>
    <w:rsid w:val="00BE5FB5"/>
    <w:rsid w:val="00BF03B2"/>
    <w:rsid w:val="00BF244B"/>
    <w:rsid w:val="00BF4F37"/>
    <w:rsid w:val="00C00C90"/>
    <w:rsid w:val="00C01B28"/>
    <w:rsid w:val="00C02D26"/>
    <w:rsid w:val="00C02E7D"/>
    <w:rsid w:val="00C030CD"/>
    <w:rsid w:val="00C043BA"/>
    <w:rsid w:val="00C07AEA"/>
    <w:rsid w:val="00C10216"/>
    <w:rsid w:val="00C13DF0"/>
    <w:rsid w:val="00C20565"/>
    <w:rsid w:val="00C231A8"/>
    <w:rsid w:val="00C2351A"/>
    <w:rsid w:val="00C236C7"/>
    <w:rsid w:val="00C247B7"/>
    <w:rsid w:val="00C25156"/>
    <w:rsid w:val="00C2608B"/>
    <w:rsid w:val="00C33C24"/>
    <w:rsid w:val="00C35541"/>
    <w:rsid w:val="00C40D3C"/>
    <w:rsid w:val="00C427F6"/>
    <w:rsid w:val="00C47A8D"/>
    <w:rsid w:val="00C515E8"/>
    <w:rsid w:val="00C55A02"/>
    <w:rsid w:val="00C60195"/>
    <w:rsid w:val="00C60ECD"/>
    <w:rsid w:val="00C63453"/>
    <w:rsid w:val="00C70142"/>
    <w:rsid w:val="00C73085"/>
    <w:rsid w:val="00C73B36"/>
    <w:rsid w:val="00C75EAB"/>
    <w:rsid w:val="00C765E6"/>
    <w:rsid w:val="00C76829"/>
    <w:rsid w:val="00C81EA5"/>
    <w:rsid w:val="00C841F6"/>
    <w:rsid w:val="00C84EA1"/>
    <w:rsid w:val="00C8507F"/>
    <w:rsid w:val="00C85141"/>
    <w:rsid w:val="00C85457"/>
    <w:rsid w:val="00C874D4"/>
    <w:rsid w:val="00C9775F"/>
    <w:rsid w:val="00C97961"/>
    <w:rsid w:val="00CA2381"/>
    <w:rsid w:val="00CA5B0A"/>
    <w:rsid w:val="00CA5DA7"/>
    <w:rsid w:val="00CC0400"/>
    <w:rsid w:val="00CC1DA1"/>
    <w:rsid w:val="00CC2391"/>
    <w:rsid w:val="00CC2437"/>
    <w:rsid w:val="00CC2C84"/>
    <w:rsid w:val="00CC32D9"/>
    <w:rsid w:val="00CC3573"/>
    <w:rsid w:val="00CD31A6"/>
    <w:rsid w:val="00CD4EBE"/>
    <w:rsid w:val="00CE2391"/>
    <w:rsid w:val="00CF0C5C"/>
    <w:rsid w:val="00CF1982"/>
    <w:rsid w:val="00CF241C"/>
    <w:rsid w:val="00CF5770"/>
    <w:rsid w:val="00D05B62"/>
    <w:rsid w:val="00D07966"/>
    <w:rsid w:val="00D07E27"/>
    <w:rsid w:val="00D13E6F"/>
    <w:rsid w:val="00D235A5"/>
    <w:rsid w:val="00D241D1"/>
    <w:rsid w:val="00D2654B"/>
    <w:rsid w:val="00D30446"/>
    <w:rsid w:val="00D334E7"/>
    <w:rsid w:val="00D347F0"/>
    <w:rsid w:val="00D36377"/>
    <w:rsid w:val="00D40A8E"/>
    <w:rsid w:val="00D429FF"/>
    <w:rsid w:val="00D46D90"/>
    <w:rsid w:val="00D52102"/>
    <w:rsid w:val="00D52D48"/>
    <w:rsid w:val="00D548BB"/>
    <w:rsid w:val="00D55FA9"/>
    <w:rsid w:val="00D61571"/>
    <w:rsid w:val="00D63EA5"/>
    <w:rsid w:val="00D64240"/>
    <w:rsid w:val="00D73058"/>
    <w:rsid w:val="00D74615"/>
    <w:rsid w:val="00D74F4D"/>
    <w:rsid w:val="00D76CF0"/>
    <w:rsid w:val="00D77CAA"/>
    <w:rsid w:val="00D80950"/>
    <w:rsid w:val="00D81D96"/>
    <w:rsid w:val="00D86D4D"/>
    <w:rsid w:val="00D8740B"/>
    <w:rsid w:val="00D901C7"/>
    <w:rsid w:val="00D911B5"/>
    <w:rsid w:val="00D92002"/>
    <w:rsid w:val="00D93CBB"/>
    <w:rsid w:val="00D93D67"/>
    <w:rsid w:val="00D94F91"/>
    <w:rsid w:val="00D959D4"/>
    <w:rsid w:val="00D95A2E"/>
    <w:rsid w:val="00DA18B4"/>
    <w:rsid w:val="00DA334D"/>
    <w:rsid w:val="00DB000E"/>
    <w:rsid w:val="00DB0F3D"/>
    <w:rsid w:val="00DB47F0"/>
    <w:rsid w:val="00DB4C5B"/>
    <w:rsid w:val="00DB6DC4"/>
    <w:rsid w:val="00DC2F51"/>
    <w:rsid w:val="00DC3B1F"/>
    <w:rsid w:val="00DC50C6"/>
    <w:rsid w:val="00DD7209"/>
    <w:rsid w:val="00DE0866"/>
    <w:rsid w:val="00DE11E0"/>
    <w:rsid w:val="00DE59EF"/>
    <w:rsid w:val="00DF2A28"/>
    <w:rsid w:val="00E005F7"/>
    <w:rsid w:val="00E01AE6"/>
    <w:rsid w:val="00E0311C"/>
    <w:rsid w:val="00E127D8"/>
    <w:rsid w:val="00E14B40"/>
    <w:rsid w:val="00E14E00"/>
    <w:rsid w:val="00E151C7"/>
    <w:rsid w:val="00E22960"/>
    <w:rsid w:val="00E2356A"/>
    <w:rsid w:val="00E26BC9"/>
    <w:rsid w:val="00E2789F"/>
    <w:rsid w:val="00E30BDB"/>
    <w:rsid w:val="00E30FA1"/>
    <w:rsid w:val="00E32417"/>
    <w:rsid w:val="00E32720"/>
    <w:rsid w:val="00E34611"/>
    <w:rsid w:val="00E35216"/>
    <w:rsid w:val="00E45B82"/>
    <w:rsid w:val="00E45EFD"/>
    <w:rsid w:val="00E463B1"/>
    <w:rsid w:val="00E473DA"/>
    <w:rsid w:val="00E50511"/>
    <w:rsid w:val="00E55676"/>
    <w:rsid w:val="00E60C5C"/>
    <w:rsid w:val="00E6130E"/>
    <w:rsid w:val="00E62139"/>
    <w:rsid w:val="00E62895"/>
    <w:rsid w:val="00E64BCE"/>
    <w:rsid w:val="00E66515"/>
    <w:rsid w:val="00E70972"/>
    <w:rsid w:val="00E71106"/>
    <w:rsid w:val="00E719C5"/>
    <w:rsid w:val="00E71CC6"/>
    <w:rsid w:val="00E772F4"/>
    <w:rsid w:val="00E82EC4"/>
    <w:rsid w:val="00E8654E"/>
    <w:rsid w:val="00E9002A"/>
    <w:rsid w:val="00E93A14"/>
    <w:rsid w:val="00E9568E"/>
    <w:rsid w:val="00E9636A"/>
    <w:rsid w:val="00E97670"/>
    <w:rsid w:val="00EA2708"/>
    <w:rsid w:val="00EA46FC"/>
    <w:rsid w:val="00EA50D4"/>
    <w:rsid w:val="00EA6CA5"/>
    <w:rsid w:val="00EB20A8"/>
    <w:rsid w:val="00EB20DF"/>
    <w:rsid w:val="00EC123C"/>
    <w:rsid w:val="00EC55CD"/>
    <w:rsid w:val="00EC5D19"/>
    <w:rsid w:val="00ED3CC0"/>
    <w:rsid w:val="00ED3EC6"/>
    <w:rsid w:val="00ED675B"/>
    <w:rsid w:val="00ED6AFF"/>
    <w:rsid w:val="00EE4CDB"/>
    <w:rsid w:val="00EE742E"/>
    <w:rsid w:val="00EF2F9A"/>
    <w:rsid w:val="00EF3031"/>
    <w:rsid w:val="00EF3987"/>
    <w:rsid w:val="00EF3BD6"/>
    <w:rsid w:val="00EF4C78"/>
    <w:rsid w:val="00EF563E"/>
    <w:rsid w:val="00EF66D8"/>
    <w:rsid w:val="00EF774D"/>
    <w:rsid w:val="00F0292E"/>
    <w:rsid w:val="00F07A72"/>
    <w:rsid w:val="00F103BD"/>
    <w:rsid w:val="00F12E8B"/>
    <w:rsid w:val="00F14891"/>
    <w:rsid w:val="00F17766"/>
    <w:rsid w:val="00F215C8"/>
    <w:rsid w:val="00F247A2"/>
    <w:rsid w:val="00F249A9"/>
    <w:rsid w:val="00F249FB"/>
    <w:rsid w:val="00F26F9E"/>
    <w:rsid w:val="00F315A2"/>
    <w:rsid w:val="00F35AC6"/>
    <w:rsid w:val="00F44206"/>
    <w:rsid w:val="00F44EE2"/>
    <w:rsid w:val="00F50EF9"/>
    <w:rsid w:val="00F60838"/>
    <w:rsid w:val="00F63FDD"/>
    <w:rsid w:val="00F64AB3"/>
    <w:rsid w:val="00F71A50"/>
    <w:rsid w:val="00F73B57"/>
    <w:rsid w:val="00F7457B"/>
    <w:rsid w:val="00F83B71"/>
    <w:rsid w:val="00F914C0"/>
    <w:rsid w:val="00F91D2A"/>
    <w:rsid w:val="00F92414"/>
    <w:rsid w:val="00F94510"/>
    <w:rsid w:val="00F952E5"/>
    <w:rsid w:val="00F96D4A"/>
    <w:rsid w:val="00F970C8"/>
    <w:rsid w:val="00FA086D"/>
    <w:rsid w:val="00FA3440"/>
    <w:rsid w:val="00FA5ED7"/>
    <w:rsid w:val="00FA7AE9"/>
    <w:rsid w:val="00FB30B2"/>
    <w:rsid w:val="00FB43A4"/>
    <w:rsid w:val="00FC115C"/>
    <w:rsid w:val="00FC3270"/>
    <w:rsid w:val="00FC36C7"/>
    <w:rsid w:val="00FC711B"/>
    <w:rsid w:val="00FD0257"/>
    <w:rsid w:val="00FD4DD2"/>
    <w:rsid w:val="00FD51D9"/>
    <w:rsid w:val="00FD77EC"/>
    <w:rsid w:val="00FE1431"/>
    <w:rsid w:val="00FE1ADC"/>
    <w:rsid w:val="00FE3058"/>
    <w:rsid w:val="00FE3DF2"/>
    <w:rsid w:val="00FE6AEF"/>
    <w:rsid w:val="00FF07F8"/>
    <w:rsid w:val="00FF3E47"/>
    <w:rsid w:val="00FF3EE0"/>
    <w:rsid w:val="00FF410E"/>
    <w:rsid w:val="00FF78F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312879"/>
  <w15:docId w15:val="{7D42C2C0-807D-4E3E-8B02-313B78B37F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Times New Roman" w:hAnsi="Cambria"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27C6F"/>
    <w:pPr>
      <w:spacing w:after="200"/>
    </w:pPr>
    <w:rPr>
      <w:sz w:val="24"/>
      <w:szCs w:val="24"/>
      <w:lang w:eastAsia="en-US"/>
    </w:rPr>
  </w:style>
  <w:style w:type="paragraph" w:styleId="1">
    <w:name w:val="heading 1"/>
    <w:basedOn w:val="10"/>
    <w:next w:val="10"/>
    <w:link w:val="11"/>
    <w:qFormat/>
    <w:rsid w:val="002334FE"/>
    <w:pPr>
      <w:spacing w:before="480" w:after="120"/>
      <w:contextualSpacing/>
      <w:outlineLvl w:val="0"/>
    </w:pPr>
    <w:rPr>
      <w:b/>
      <w:sz w:val="48"/>
    </w:rPr>
  </w:style>
  <w:style w:type="paragraph" w:styleId="2">
    <w:name w:val="heading 2"/>
    <w:basedOn w:val="10"/>
    <w:next w:val="10"/>
    <w:qFormat/>
    <w:rsid w:val="002334FE"/>
    <w:pPr>
      <w:spacing w:before="360" w:after="80"/>
      <w:contextualSpacing/>
      <w:outlineLvl w:val="1"/>
    </w:pPr>
    <w:rPr>
      <w:b/>
      <w:sz w:val="36"/>
    </w:rPr>
  </w:style>
  <w:style w:type="paragraph" w:styleId="3">
    <w:name w:val="heading 3"/>
    <w:basedOn w:val="10"/>
    <w:next w:val="10"/>
    <w:qFormat/>
    <w:rsid w:val="002334FE"/>
    <w:pPr>
      <w:spacing w:before="280" w:after="80"/>
      <w:contextualSpacing/>
      <w:outlineLvl w:val="2"/>
    </w:pPr>
    <w:rPr>
      <w:b/>
      <w:sz w:val="28"/>
    </w:rPr>
  </w:style>
  <w:style w:type="paragraph" w:styleId="4">
    <w:name w:val="heading 4"/>
    <w:basedOn w:val="10"/>
    <w:next w:val="10"/>
    <w:qFormat/>
    <w:rsid w:val="002334FE"/>
    <w:pPr>
      <w:spacing w:before="240" w:after="40"/>
      <w:contextualSpacing/>
      <w:outlineLvl w:val="3"/>
    </w:pPr>
    <w:rPr>
      <w:b/>
    </w:rPr>
  </w:style>
  <w:style w:type="paragraph" w:styleId="5">
    <w:name w:val="heading 5"/>
    <w:basedOn w:val="10"/>
    <w:next w:val="10"/>
    <w:qFormat/>
    <w:rsid w:val="002334FE"/>
    <w:pPr>
      <w:spacing w:before="220" w:after="40"/>
      <w:contextualSpacing/>
      <w:outlineLvl w:val="4"/>
    </w:pPr>
    <w:rPr>
      <w:b/>
      <w:sz w:val="22"/>
    </w:rPr>
  </w:style>
  <w:style w:type="paragraph" w:styleId="6">
    <w:name w:val="heading 6"/>
    <w:basedOn w:val="10"/>
    <w:next w:val="10"/>
    <w:qFormat/>
    <w:rsid w:val="002334FE"/>
    <w:pPr>
      <w:spacing w:before="200" w:after="40"/>
      <w:contextualSpacing/>
      <w:outlineLvl w:val="5"/>
    </w:pPr>
    <w:rPr>
      <w:b/>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Обычный1"/>
    <w:uiPriority w:val="99"/>
    <w:rsid w:val="002334FE"/>
    <w:pPr>
      <w:spacing w:before="100" w:after="100"/>
    </w:pPr>
    <w:rPr>
      <w:rFonts w:ascii="Times New Roman" w:hAnsi="Times New Roman"/>
      <w:color w:val="000000"/>
      <w:sz w:val="24"/>
      <w:szCs w:val="24"/>
      <w:lang w:eastAsia="en-US"/>
    </w:rPr>
  </w:style>
  <w:style w:type="paragraph" w:styleId="a3">
    <w:name w:val="Title"/>
    <w:basedOn w:val="10"/>
    <w:next w:val="10"/>
    <w:qFormat/>
    <w:rsid w:val="002334FE"/>
    <w:pPr>
      <w:spacing w:before="480" w:after="120"/>
      <w:contextualSpacing/>
    </w:pPr>
    <w:rPr>
      <w:b/>
      <w:sz w:val="72"/>
    </w:rPr>
  </w:style>
  <w:style w:type="paragraph" w:styleId="a4">
    <w:name w:val="Subtitle"/>
    <w:basedOn w:val="10"/>
    <w:next w:val="10"/>
    <w:qFormat/>
    <w:rsid w:val="002334FE"/>
    <w:pPr>
      <w:spacing w:before="360" w:after="80"/>
      <w:contextualSpacing/>
    </w:pPr>
    <w:rPr>
      <w:rFonts w:ascii="Georgia" w:eastAsia="Georgia" w:hAnsi="Georgia" w:cs="Georgia"/>
      <w:i/>
      <w:color w:val="666666"/>
      <w:sz w:val="48"/>
    </w:rPr>
  </w:style>
  <w:style w:type="character" w:customStyle="1" w:styleId="11">
    <w:name w:val="Заголовок 1 Знак"/>
    <w:link w:val="1"/>
    <w:rsid w:val="00426CB3"/>
    <w:rPr>
      <w:rFonts w:ascii="Times New Roman" w:eastAsia="Times New Roman" w:hAnsi="Times New Roman" w:cs="Times New Roman"/>
      <w:b/>
      <w:color w:val="000000"/>
      <w:sz w:val="48"/>
    </w:rPr>
  </w:style>
  <w:style w:type="paragraph" w:styleId="a5">
    <w:name w:val="List Paragraph"/>
    <w:aliases w:val="2 Спс точк,Имя Рисунка,List Paragraph"/>
    <w:basedOn w:val="a"/>
    <w:link w:val="a6"/>
    <w:uiPriority w:val="34"/>
    <w:qFormat/>
    <w:rsid w:val="00426CB3"/>
    <w:pPr>
      <w:spacing w:after="0"/>
      <w:ind w:left="708"/>
    </w:pPr>
    <w:rPr>
      <w:rFonts w:ascii="Times New Roman" w:hAnsi="Times New Roman"/>
      <w:lang w:eastAsia="ru-RU"/>
    </w:rPr>
  </w:style>
  <w:style w:type="character" w:customStyle="1" w:styleId="st">
    <w:name w:val="st"/>
    <w:basedOn w:val="a0"/>
    <w:rsid w:val="00F60838"/>
  </w:style>
  <w:style w:type="character" w:styleId="a7">
    <w:name w:val="Emphasis"/>
    <w:qFormat/>
    <w:rsid w:val="00F60838"/>
    <w:rPr>
      <w:i/>
    </w:rPr>
  </w:style>
  <w:style w:type="paragraph" w:styleId="12">
    <w:name w:val="toc 1"/>
    <w:basedOn w:val="a"/>
    <w:next w:val="a"/>
    <w:autoRedefine/>
    <w:uiPriority w:val="39"/>
    <w:unhideWhenUsed/>
    <w:rsid w:val="003F0D57"/>
    <w:pPr>
      <w:spacing w:before="240" w:after="120"/>
    </w:pPr>
    <w:rPr>
      <w:b/>
      <w:caps/>
      <w:sz w:val="22"/>
      <w:szCs w:val="22"/>
      <w:u w:val="single"/>
    </w:rPr>
  </w:style>
  <w:style w:type="paragraph" w:styleId="20">
    <w:name w:val="toc 2"/>
    <w:basedOn w:val="a"/>
    <w:next w:val="a"/>
    <w:autoRedefine/>
    <w:uiPriority w:val="39"/>
    <w:semiHidden/>
    <w:unhideWhenUsed/>
    <w:rsid w:val="003F0D57"/>
    <w:pPr>
      <w:spacing w:after="0"/>
    </w:pPr>
    <w:rPr>
      <w:b/>
      <w:smallCaps/>
      <w:sz w:val="22"/>
      <w:szCs w:val="22"/>
    </w:rPr>
  </w:style>
  <w:style w:type="paragraph" w:styleId="30">
    <w:name w:val="toc 3"/>
    <w:basedOn w:val="a"/>
    <w:next w:val="a"/>
    <w:autoRedefine/>
    <w:uiPriority w:val="39"/>
    <w:semiHidden/>
    <w:unhideWhenUsed/>
    <w:rsid w:val="003F0D57"/>
    <w:pPr>
      <w:spacing w:after="0"/>
    </w:pPr>
    <w:rPr>
      <w:smallCaps/>
      <w:sz w:val="22"/>
      <w:szCs w:val="22"/>
    </w:rPr>
  </w:style>
  <w:style w:type="paragraph" w:styleId="40">
    <w:name w:val="toc 4"/>
    <w:basedOn w:val="a"/>
    <w:next w:val="a"/>
    <w:autoRedefine/>
    <w:uiPriority w:val="39"/>
    <w:semiHidden/>
    <w:unhideWhenUsed/>
    <w:rsid w:val="003F0D57"/>
    <w:pPr>
      <w:spacing w:after="0"/>
    </w:pPr>
    <w:rPr>
      <w:sz w:val="22"/>
      <w:szCs w:val="22"/>
    </w:rPr>
  </w:style>
  <w:style w:type="paragraph" w:styleId="50">
    <w:name w:val="toc 5"/>
    <w:basedOn w:val="a"/>
    <w:next w:val="a"/>
    <w:autoRedefine/>
    <w:uiPriority w:val="39"/>
    <w:semiHidden/>
    <w:unhideWhenUsed/>
    <w:rsid w:val="003F0D57"/>
    <w:pPr>
      <w:spacing w:after="0"/>
    </w:pPr>
    <w:rPr>
      <w:sz w:val="22"/>
      <w:szCs w:val="22"/>
    </w:rPr>
  </w:style>
  <w:style w:type="paragraph" w:styleId="60">
    <w:name w:val="toc 6"/>
    <w:basedOn w:val="a"/>
    <w:next w:val="a"/>
    <w:autoRedefine/>
    <w:uiPriority w:val="39"/>
    <w:semiHidden/>
    <w:unhideWhenUsed/>
    <w:rsid w:val="003F0D57"/>
    <w:pPr>
      <w:spacing w:after="0"/>
    </w:pPr>
    <w:rPr>
      <w:sz w:val="22"/>
      <w:szCs w:val="22"/>
    </w:rPr>
  </w:style>
  <w:style w:type="paragraph" w:styleId="7">
    <w:name w:val="toc 7"/>
    <w:basedOn w:val="a"/>
    <w:next w:val="a"/>
    <w:autoRedefine/>
    <w:uiPriority w:val="39"/>
    <w:semiHidden/>
    <w:unhideWhenUsed/>
    <w:rsid w:val="003F0D57"/>
    <w:pPr>
      <w:spacing w:after="0"/>
    </w:pPr>
    <w:rPr>
      <w:sz w:val="22"/>
      <w:szCs w:val="22"/>
    </w:rPr>
  </w:style>
  <w:style w:type="paragraph" w:styleId="8">
    <w:name w:val="toc 8"/>
    <w:basedOn w:val="a"/>
    <w:next w:val="a"/>
    <w:autoRedefine/>
    <w:uiPriority w:val="39"/>
    <w:semiHidden/>
    <w:unhideWhenUsed/>
    <w:rsid w:val="003F0D57"/>
    <w:pPr>
      <w:spacing w:after="0"/>
    </w:pPr>
    <w:rPr>
      <w:sz w:val="22"/>
      <w:szCs w:val="22"/>
    </w:rPr>
  </w:style>
  <w:style w:type="paragraph" w:styleId="9">
    <w:name w:val="toc 9"/>
    <w:basedOn w:val="a"/>
    <w:next w:val="a"/>
    <w:autoRedefine/>
    <w:uiPriority w:val="39"/>
    <w:semiHidden/>
    <w:unhideWhenUsed/>
    <w:rsid w:val="003F0D57"/>
    <w:pPr>
      <w:spacing w:after="0"/>
    </w:pPr>
    <w:rPr>
      <w:sz w:val="22"/>
      <w:szCs w:val="22"/>
    </w:rPr>
  </w:style>
  <w:style w:type="paragraph" w:customStyle="1" w:styleId="razdel">
    <w:name w:val="razdel"/>
    <w:basedOn w:val="1"/>
    <w:next w:val="1"/>
    <w:autoRedefine/>
    <w:qFormat/>
    <w:rsid w:val="006F7BE9"/>
    <w:pPr>
      <w:spacing w:before="0" w:after="0" w:line="360" w:lineRule="auto"/>
      <w:jc w:val="both"/>
    </w:pPr>
    <w:rPr>
      <w:i/>
      <w:sz w:val="32"/>
    </w:rPr>
  </w:style>
  <w:style w:type="character" w:styleId="a8">
    <w:name w:val="Hyperlink"/>
    <w:uiPriority w:val="99"/>
    <w:rsid w:val="00EA46FC"/>
    <w:rPr>
      <w:color w:val="0000FF"/>
      <w:u w:val="single"/>
    </w:rPr>
  </w:style>
  <w:style w:type="paragraph" w:styleId="a9">
    <w:name w:val="Body Text"/>
    <w:basedOn w:val="a"/>
    <w:link w:val="aa"/>
    <w:rsid w:val="00113A28"/>
    <w:pPr>
      <w:spacing w:after="120" w:line="276" w:lineRule="auto"/>
    </w:pPr>
    <w:rPr>
      <w:rFonts w:ascii="Calibri" w:eastAsia="Calibri" w:hAnsi="Calibri"/>
      <w:sz w:val="20"/>
      <w:szCs w:val="20"/>
      <w:lang w:eastAsia="ru-RU"/>
    </w:rPr>
  </w:style>
  <w:style w:type="character" w:customStyle="1" w:styleId="aa">
    <w:name w:val="Основной текст Знак"/>
    <w:link w:val="a9"/>
    <w:rsid w:val="00113A28"/>
    <w:rPr>
      <w:rFonts w:ascii="Calibri" w:eastAsia="Calibri" w:hAnsi="Calibri" w:cs="Times New Roman"/>
      <w:sz w:val="20"/>
      <w:szCs w:val="20"/>
      <w:lang w:eastAsia="ru-RU"/>
    </w:rPr>
  </w:style>
  <w:style w:type="character" w:customStyle="1" w:styleId="st1">
    <w:name w:val="st1"/>
    <w:basedOn w:val="a0"/>
    <w:rsid w:val="000B5704"/>
  </w:style>
  <w:style w:type="table" w:styleId="ab">
    <w:name w:val="Table Grid"/>
    <w:basedOn w:val="a1"/>
    <w:rsid w:val="00306D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
    <w:link w:val="32"/>
    <w:rsid w:val="00B967CA"/>
    <w:pPr>
      <w:spacing w:after="120"/>
    </w:pPr>
    <w:rPr>
      <w:sz w:val="16"/>
      <w:szCs w:val="16"/>
    </w:rPr>
  </w:style>
  <w:style w:type="character" w:customStyle="1" w:styleId="32">
    <w:name w:val="Основной текст 3 Знак"/>
    <w:link w:val="31"/>
    <w:rsid w:val="00B967CA"/>
    <w:rPr>
      <w:sz w:val="16"/>
      <w:szCs w:val="16"/>
    </w:rPr>
  </w:style>
  <w:style w:type="paragraph" w:styleId="21">
    <w:name w:val="Body Text 2"/>
    <w:basedOn w:val="a"/>
    <w:link w:val="22"/>
    <w:rsid w:val="00B967CA"/>
    <w:pPr>
      <w:spacing w:after="120" w:line="480" w:lineRule="auto"/>
    </w:pPr>
  </w:style>
  <w:style w:type="character" w:customStyle="1" w:styleId="22">
    <w:name w:val="Основной текст 2 Знак"/>
    <w:basedOn w:val="a0"/>
    <w:link w:val="21"/>
    <w:rsid w:val="00B967CA"/>
  </w:style>
  <w:style w:type="character" w:styleId="ac">
    <w:name w:val="annotation reference"/>
    <w:rsid w:val="004255ED"/>
    <w:rPr>
      <w:sz w:val="16"/>
      <w:szCs w:val="16"/>
    </w:rPr>
  </w:style>
  <w:style w:type="paragraph" w:styleId="ad">
    <w:name w:val="annotation text"/>
    <w:basedOn w:val="a"/>
    <w:link w:val="ae"/>
    <w:rsid w:val="004255ED"/>
    <w:rPr>
      <w:sz w:val="20"/>
      <w:szCs w:val="20"/>
    </w:rPr>
  </w:style>
  <w:style w:type="character" w:customStyle="1" w:styleId="ae">
    <w:name w:val="Текст примечания Знак"/>
    <w:link w:val="ad"/>
    <w:rsid w:val="004255ED"/>
    <w:rPr>
      <w:sz w:val="20"/>
      <w:szCs w:val="20"/>
    </w:rPr>
  </w:style>
  <w:style w:type="paragraph" w:styleId="af">
    <w:name w:val="annotation subject"/>
    <w:basedOn w:val="ad"/>
    <w:next w:val="ad"/>
    <w:link w:val="af0"/>
    <w:rsid w:val="004255ED"/>
    <w:rPr>
      <w:b/>
      <w:bCs/>
    </w:rPr>
  </w:style>
  <w:style w:type="character" w:customStyle="1" w:styleId="af0">
    <w:name w:val="Тема примечания Знак"/>
    <w:link w:val="af"/>
    <w:rsid w:val="004255ED"/>
    <w:rPr>
      <w:b/>
      <w:bCs/>
      <w:sz w:val="20"/>
      <w:szCs w:val="20"/>
    </w:rPr>
  </w:style>
  <w:style w:type="paragraph" w:styleId="af1">
    <w:name w:val="Balloon Text"/>
    <w:basedOn w:val="a"/>
    <w:link w:val="af2"/>
    <w:rsid w:val="004255ED"/>
    <w:pPr>
      <w:spacing w:after="0"/>
    </w:pPr>
    <w:rPr>
      <w:rFonts w:ascii="Tahoma" w:hAnsi="Tahoma" w:cs="Tahoma"/>
      <w:sz w:val="16"/>
      <w:szCs w:val="16"/>
    </w:rPr>
  </w:style>
  <w:style w:type="character" w:customStyle="1" w:styleId="af2">
    <w:name w:val="Текст выноски Знак"/>
    <w:link w:val="af1"/>
    <w:rsid w:val="004255ED"/>
    <w:rPr>
      <w:rFonts w:ascii="Tahoma" w:hAnsi="Tahoma" w:cs="Tahoma"/>
      <w:sz w:val="16"/>
      <w:szCs w:val="16"/>
    </w:rPr>
  </w:style>
  <w:style w:type="paragraph" w:styleId="af3">
    <w:name w:val="header"/>
    <w:basedOn w:val="a"/>
    <w:link w:val="af4"/>
    <w:rsid w:val="00EC123C"/>
    <w:pPr>
      <w:tabs>
        <w:tab w:val="center" w:pos="4677"/>
        <w:tab w:val="right" w:pos="9355"/>
      </w:tabs>
    </w:pPr>
  </w:style>
  <w:style w:type="character" w:customStyle="1" w:styleId="af4">
    <w:name w:val="Верхний колонтитул Знак"/>
    <w:link w:val="af3"/>
    <w:rsid w:val="00EC123C"/>
    <w:rPr>
      <w:sz w:val="24"/>
      <w:szCs w:val="24"/>
      <w:lang w:eastAsia="en-US"/>
    </w:rPr>
  </w:style>
  <w:style w:type="paragraph" w:styleId="af5">
    <w:name w:val="footer"/>
    <w:basedOn w:val="a"/>
    <w:link w:val="af6"/>
    <w:rsid w:val="00EC123C"/>
    <w:pPr>
      <w:tabs>
        <w:tab w:val="center" w:pos="4677"/>
        <w:tab w:val="right" w:pos="9355"/>
      </w:tabs>
    </w:pPr>
  </w:style>
  <w:style w:type="character" w:customStyle="1" w:styleId="af6">
    <w:name w:val="Нижний колонтитул Знак"/>
    <w:link w:val="af5"/>
    <w:rsid w:val="00EC123C"/>
    <w:rPr>
      <w:sz w:val="24"/>
      <w:szCs w:val="24"/>
      <w:lang w:eastAsia="en-US"/>
    </w:rPr>
  </w:style>
  <w:style w:type="character" w:styleId="af7">
    <w:name w:val="page number"/>
    <w:basedOn w:val="a0"/>
    <w:rsid w:val="00F92414"/>
  </w:style>
  <w:style w:type="paragraph" w:styleId="33">
    <w:name w:val="Body Text Indent 3"/>
    <w:basedOn w:val="a"/>
    <w:link w:val="34"/>
    <w:rsid w:val="00A816D2"/>
    <w:pPr>
      <w:spacing w:after="120"/>
      <w:ind w:left="283"/>
    </w:pPr>
    <w:rPr>
      <w:sz w:val="16"/>
      <w:szCs w:val="16"/>
    </w:rPr>
  </w:style>
  <w:style w:type="character" w:customStyle="1" w:styleId="34">
    <w:name w:val="Основной текст с отступом 3 Знак"/>
    <w:basedOn w:val="a0"/>
    <w:link w:val="33"/>
    <w:rsid w:val="00A816D2"/>
    <w:rPr>
      <w:sz w:val="16"/>
      <w:szCs w:val="16"/>
      <w:lang w:eastAsia="en-US"/>
    </w:rPr>
  </w:style>
  <w:style w:type="paragraph" w:customStyle="1" w:styleId="13">
    <w:name w:val="Стиль1"/>
    <w:basedOn w:val="1"/>
    <w:link w:val="14"/>
    <w:qFormat/>
    <w:rsid w:val="00A5167A"/>
    <w:pPr>
      <w:keepNext/>
      <w:widowControl w:val="0"/>
      <w:spacing w:before="0" w:after="0" w:line="360" w:lineRule="auto"/>
      <w:contextualSpacing w:val="0"/>
      <w:jc w:val="both"/>
    </w:pPr>
    <w:rPr>
      <w:color w:val="auto"/>
      <w:sz w:val="28"/>
      <w:szCs w:val="28"/>
      <w:lang w:eastAsia="ru-RU"/>
    </w:rPr>
  </w:style>
  <w:style w:type="character" w:customStyle="1" w:styleId="14">
    <w:name w:val="Стиль1 Знак"/>
    <w:link w:val="13"/>
    <w:rsid w:val="00A5167A"/>
    <w:rPr>
      <w:rFonts w:ascii="Times New Roman" w:hAnsi="Times New Roman"/>
      <w:b/>
      <w:sz w:val="28"/>
      <w:szCs w:val="28"/>
    </w:rPr>
  </w:style>
  <w:style w:type="character" w:styleId="af8">
    <w:name w:val="footnote reference"/>
    <w:uiPriority w:val="99"/>
    <w:rsid w:val="00A5167A"/>
    <w:rPr>
      <w:vertAlign w:val="superscript"/>
    </w:rPr>
  </w:style>
  <w:style w:type="paragraph" w:styleId="af9">
    <w:name w:val="footnote text"/>
    <w:aliases w:val="Footnote Text Char Знак Знак,Footnote Text Char Знак,Footnote Text Char Знак Знак Знак Знак,Footnote Text Char Char,Footnote Text Char Char Char Char,Footnote Text1,Footnote Text Char Char Char,Footnote Text Char,fn,single space"/>
    <w:basedOn w:val="a"/>
    <w:link w:val="afa"/>
    <w:uiPriority w:val="99"/>
    <w:rsid w:val="00A5167A"/>
    <w:pPr>
      <w:widowControl w:val="0"/>
      <w:overflowPunct w:val="0"/>
      <w:autoSpaceDE w:val="0"/>
      <w:autoSpaceDN w:val="0"/>
      <w:adjustRightInd w:val="0"/>
      <w:spacing w:after="0"/>
      <w:textAlignment w:val="baseline"/>
    </w:pPr>
    <w:rPr>
      <w:rFonts w:ascii="Times New Roman" w:hAnsi="Times New Roman"/>
      <w:sz w:val="20"/>
      <w:szCs w:val="20"/>
      <w:lang w:eastAsia="ru-RU"/>
    </w:rPr>
  </w:style>
  <w:style w:type="character" w:customStyle="1" w:styleId="afa">
    <w:name w:val="Текст сноски Знак"/>
    <w:aliases w:val="Footnote Text Char Знак Знак Знак,Footnote Text Char Знак Знак1,Footnote Text Char Знак Знак Знак Знак Знак,Footnote Text Char Char Знак,Footnote Text Char Char Char Char Знак,Footnote Text1 Знак,Footnote Text Char Char Char Знак"/>
    <w:basedOn w:val="a0"/>
    <w:link w:val="af9"/>
    <w:uiPriority w:val="99"/>
    <w:rsid w:val="00A5167A"/>
    <w:rPr>
      <w:rFonts w:ascii="Times New Roman" w:hAnsi="Times New Roman"/>
    </w:rPr>
  </w:style>
  <w:style w:type="paragraph" w:styleId="afb">
    <w:name w:val="Normal (Web)"/>
    <w:basedOn w:val="a"/>
    <w:uiPriority w:val="99"/>
    <w:unhideWhenUsed/>
    <w:rsid w:val="00F249A9"/>
    <w:pPr>
      <w:spacing w:before="100" w:beforeAutospacing="1" w:after="100" w:afterAutospacing="1"/>
    </w:pPr>
    <w:rPr>
      <w:rFonts w:ascii="Times New Roman" w:hAnsi="Times New Roman"/>
      <w:lang w:eastAsia="ru-RU"/>
    </w:rPr>
  </w:style>
  <w:style w:type="paragraph" w:styleId="afc">
    <w:name w:val="Body Text Indent"/>
    <w:basedOn w:val="a"/>
    <w:link w:val="afd"/>
    <w:rsid w:val="00A76A81"/>
    <w:pPr>
      <w:spacing w:after="120"/>
      <w:ind w:left="283"/>
    </w:pPr>
  </w:style>
  <w:style w:type="character" w:customStyle="1" w:styleId="afd">
    <w:name w:val="Основной текст с отступом Знак"/>
    <w:basedOn w:val="a0"/>
    <w:link w:val="afc"/>
    <w:rsid w:val="00A76A81"/>
    <w:rPr>
      <w:sz w:val="24"/>
      <w:szCs w:val="24"/>
      <w:lang w:eastAsia="en-US"/>
    </w:rPr>
  </w:style>
  <w:style w:type="paragraph" w:customStyle="1" w:styleId="210">
    <w:name w:val="Основной текст 21"/>
    <w:rsid w:val="00A76A81"/>
    <w:pPr>
      <w:spacing w:line="360" w:lineRule="auto"/>
      <w:ind w:firstLine="454"/>
      <w:jc w:val="both"/>
    </w:pPr>
    <w:rPr>
      <w:rFonts w:ascii="Times New Roman" w:eastAsia="ヒラギノ角ゴ Pro W3" w:hAnsi="Times New Roman"/>
      <w:color w:val="000000"/>
      <w:sz w:val="28"/>
    </w:rPr>
  </w:style>
  <w:style w:type="paragraph" w:customStyle="1" w:styleId="-15">
    <w:name w:val="Финэк изд-во15"/>
    <w:basedOn w:val="23"/>
    <w:uiPriority w:val="99"/>
    <w:rsid w:val="0049307D"/>
    <w:rPr>
      <w:rFonts w:ascii="Times New Roman" w:hAnsi="Times New Roman"/>
      <w:lang w:eastAsia="ru-RU"/>
    </w:rPr>
  </w:style>
  <w:style w:type="paragraph" w:styleId="23">
    <w:name w:val="Body Text Indent 2"/>
    <w:basedOn w:val="a"/>
    <w:link w:val="24"/>
    <w:rsid w:val="0049307D"/>
    <w:pPr>
      <w:spacing w:after="120" w:line="480" w:lineRule="auto"/>
      <w:ind w:left="283"/>
    </w:pPr>
  </w:style>
  <w:style w:type="character" w:customStyle="1" w:styleId="24">
    <w:name w:val="Основной текст с отступом 2 Знак"/>
    <w:basedOn w:val="a0"/>
    <w:link w:val="23"/>
    <w:rsid w:val="0049307D"/>
    <w:rPr>
      <w:sz w:val="24"/>
      <w:szCs w:val="24"/>
      <w:lang w:eastAsia="en-US"/>
    </w:rPr>
  </w:style>
  <w:style w:type="character" w:customStyle="1" w:styleId="FontStyle49">
    <w:name w:val="Font Style49"/>
    <w:uiPriority w:val="99"/>
    <w:rsid w:val="004546C7"/>
    <w:rPr>
      <w:rFonts w:ascii="Times New Roman" w:hAnsi="Times New Roman" w:cs="Times New Roman" w:hint="default"/>
      <w:b/>
      <w:bCs/>
      <w:sz w:val="26"/>
      <w:szCs w:val="26"/>
    </w:rPr>
  </w:style>
  <w:style w:type="paragraph" w:styleId="afe">
    <w:name w:val="endnote text"/>
    <w:basedOn w:val="a"/>
    <w:link w:val="aff"/>
    <w:rsid w:val="000C4283"/>
    <w:pPr>
      <w:spacing w:after="0"/>
    </w:pPr>
    <w:rPr>
      <w:sz w:val="20"/>
      <w:szCs w:val="20"/>
    </w:rPr>
  </w:style>
  <w:style w:type="character" w:customStyle="1" w:styleId="aff">
    <w:name w:val="Текст концевой сноски Знак"/>
    <w:basedOn w:val="a0"/>
    <w:link w:val="afe"/>
    <w:rsid w:val="000C4283"/>
    <w:rPr>
      <w:lang w:eastAsia="en-US"/>
    </w:rPr>
  </w:style>
  <w:style w:type="character" w:styleId="aff0">
    <w:name w:val="endnote reference"/>
    <w:basedOn w:val="a0"/>
    <w:rsid w:val="000C4283"/>
    <w:rPr>
      <w:vertAlign w:val="superscript"/>
    </w:rPr>
  </w:style>
  <w:style w:type="table" w:customStyle="1" w:styleId="15">
    <w:name w:val="Сетка таблицы1"/>
    <w:basedOn w:val="a1"/>
    <w:next w:val="ab"/>
    <w:rsid w:val="00995AF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0"/>
    <w:rsid w:val="000666FB"/>
  </w:style>
  <w:style w:type="character" w:customStyle="1" w:styleId="apple-converted-space">
    <w:name w:val="apple-converted-space"/>
    <w:basedOn w:val="a0"/>
    <w:rsid w:val="000666FB"/>
  </w:style>
  <w:style w:type="character" w:styleId="aff1">
    <w:name w:val="Strong"/>
    <w:basedOn w:val="a0"/>
    <w:uiPriority w:val="22"/>
    <w:qFormat/>
    <w:rsid w:val="00542DFD"/>
    <w:rPr>
      <w:rFonts w:cs="Times New Roman"/>
      <w:b/>
    </w:rPr>
  </w:style>
  <w:style w:type="character" w:customStyle="1" w:styleId="a6">
    <w:name w:val="Абзац списка Знак"/>
    <w:aliases w:val="2 Спс точк Знак,Имя Рисунка Знак,List Paragraph Знак"/>
    <w:link w:val="a5"/>
    <w:uiPriority w:val="34"/>
    <w:locked/>
    <w:rsid w:val="00542DFD"/>
    <w:rPr>
      <w:rFonts w:ascii="Times New Roman" w:hAnsi="Times New Roman"/>
      <w:sz w:val="24"/>
      <w:szCs w:val="24"/>
    </w:rPr>
  </w:style>
  <w:style w:type="paragraph" w:customStyle="1" w:styleId="310">
    <w:name w:val="Основной текст с отступом 31"/>
    <w:basedOn w:val="a"/>
    <w:uiPriority w:val="99"/>
    <w:rsid w:val="000B3F5C"/>
    <w:pPr>
      <w:spacing w:line="360" w:lineRule="auto"/>
      <w:ind w:firstLine="720"/>
      <w:jc w:val="both"/>
    </w:pPr>
    <w:rPr>
      <w:rFonts w:ascii="Calibri" w:eastAsia="Calibri" w:hAnsi="Calibri"/>
      <w:b/>
      <w:sz w:val="28"/>
      <w:szCs w:val="22"/>
      <w:u w:val="single"/>
    </w:rPr>
  </w:style>
  <w:style w:type="paragraph" w:customStyle="1" w:styleId="Default">
    <w:name w:val="Default"/>
    <w:rsid w:val="00D73058"/>
    <w:pPr>
      <w:autoSpaceDE w:val="0"/>
      <w:autoSpaceDN w:val="0"/>
      <w:adjustRightInd w:val="0"/>
    </w:pPr>
    <w:rPr>
      <w:rFonts w:ascii="Times New Roman" w:hAnsi="Times New Roman"/>
      <w:color w:val="000000"/>
      <w:sz w:val="24"/>
      <w:szCs w:val="24"/>
      <w:lang w:eastAsia="en-US"/>
    </w:rPr>
  </w:style>
  <w:style w:type="paragraph" w:customStyle="1" w:styleId="TableParagraph">
    <w:name w:val="Table Paragraph"/>
    <w:basedOn w:val="a"/>
    <w:qFormat/>
    <w:rsid w:val="00D73058"/>
    <w:pPr>
      <w:widowControl w:val="0"/>
      <w:autoSpaceDE w:val="0"/>
      <w:autoSpaceDN w:val="0"/>
      <w:spacing w:after="0"/>
    </w:pPr>
    <w:rPr>
      <w:rFonts w:ascii="Times New Roman" w:hAnsi="Times New Roman"/>
      <w:sz w:val="22"/>
      <w:szCs w:val="22"/>
      <w:lang w:eastAsia="ru-RU" w:bidi="ru-RU"/>
    </w:rPr>
  </w:style>
  <w:style w:type="paragraph" w:customStyle="1" w:styleId="Style2">
    <w:name w:val="Style2"/>
    <w:basedOn w:val="a"/>
    <w:rsid w:val="00D73058"/>
    <w:pPr>
      <w:widowControl w:val="0"/>
      <w:autoSpaceDE w:val="0"/>
      <w:autoSpaceDN w:val="0"/>
      <w:adjustRightInd w:val="0"/>
      <w:spacing w:after="0" w:line="322" w:lineRule="exact"/>
    </w:pPr>
    <w:rPr>
      <w:rFonts w:ascii="Times New Roman" w:hAnsi="Times New Roman"/>
      <w:lang w:eastAsia="ru-RU"/>
    </w:rPr>
  </w:style>
  <w:style w:type="character" w:customStyle="1" w:styleId="FontStyle12">
    <w:name w:val="Font Style12"/>
    <w:rsid w:val="00D73058"/>
    <w:rPr>
      <w:rFonts w:ascii="Times New Roman" w:hAnsi="Times New Roman" w:cs="Times New Roman"/>
      <w:sz w:val="26"/>
      <w:szCs w:val="26"/>
    </w:rPr>
  </w:style>
  <w:style w:type="character" w:customStyle="1" w:styleId="35">
    <w:name w:val="Основной текст (3)_"/>
    <w:link w:val="36"/>
    <w:uiPriority w:val="99"/>
    <w:locked/>
    <w:rsid w:val="00BC2323"/>
    <w:rPr>
      <w:rFonts w:ascii="Times New Roman" w:hAnsi="Times New Roman"/>
      <w:b/>
      <w:sz w:val="30"/>
      <w:shd w:val="clear" w:color="auto" w:fill="FFFFFF"/>
    </w:rPr>
  </w:style>
  <w:style w:type="paragraph" w:customStyle="1" w:styleId="36">
    <w:name w:val="Основной текст (3)"/>
    <w:basedOn w:val="a"/>
    <w:link w:val="35"/>
    <w:uiPriority w:val="99"/>
    <w:rsid w:val="00BC2323"/>
    <w:pPr>
      <w:widowControl w:val="0"/>
      <w:shd w:val="clear" w:color="auto" w:fill="FFFFFF"/>
      <w:spacing w:after="300" w:line="365" w:lineRule="exact"/>
      <w:jc w:val="center"/>
    </w:pPr>
    <w:rPr>
      <w:rFonts w:ascii="Times New Roman" w:hAnsi="Times New Roman"/>
      <w:b/>
      <w:sz w:val="30"/>
      <w:szCs w:val="20"/>
      <w:lang w:eastAsia="ru-RU"/>
    </w:rPr>
  </w:style>
  <w:style w:type="table" w:customStyle="1" w:styleId="25">
    <w:name w:val="Сетка таблицы2"/>
    <w:basedOn w:val="a1"/>
    <w:uiPriority w:val="39"/>
    <w:rsid w:val="00CC2C84"/>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2">
    <w:name w:val="Основной текст_"/>
    <w:link w:val="80"/>
    <w:uiPriority w:val="99"/>
    <w:locked/>
    <w:rsid w:val="00E6130E"/>
    <w:rPr>
      <w:shd w:val="clear" w:color="auto" w:fill="FFFFFF"/>
    </w:rPr>
  </w:style>
  <w:style w:type="paragraph" w:customStyle="1" w:styleId="80">
    <w:name w:val="Основной текст8"/>
    <w:basedOn w:val="a"/>
    <w:link w:val="aff2"/>
    <w:uiPriority w:val="99"/>
    <w:rsid w:val="00E6130E"/>
    <w:pPr>
      <w:shd w:val="clear" w:color="auto" w:fill="FFFFFF"/>
      <w:spacing w:before="600" w:after="300" w:line="370" w:lineRule="exact"/>
      <w:jc w:val="both"/>
    </w:pPr>
    <w:rPr>
      <w:sz w:val="20"/>
      <w:szCs w:val="20"/>
      <w:lang w:eastAsia="ru-RU"/>
    </w:rPr>
  </w:style>
  <w:style w:type="paragraph" w:customStyle="1" w:styleId="16">
    <w:name w:val="Абзац списка1"/>
    <w:basedOn w:val="a"/>
    <w:rsid w:val="00AA0EFF"/>
    <w:pPr>
      <w:spacing w:after="0"/>
      <w:ind w:left="720"/>
    </w:pPr>
    <w:rPr>
      <w:rFonts w:ascii="Times New Roman" w:hAnsi="Times New Roman"/>
      <w:noProof/>
      <w:lang w:eastAsia="ru-RU"/>
    </w:rPr>
  </w:style>
  <w:style w:type="paragraph" w:customStyle="1" w:styleId="aff3">
    <w:name w:val="Пункт"/>
    <w:basedOn w:val="a"/>
    <w:qFormat/>
    <w:rsid w:val="005C709F"/>
    <w:pPr>
      <w:spacing w:after="0" w:line="360" w:lineRule="auto"/>
      <w:ind w:firstLine="720"/>
      <w:jc w:val="both"/>
    </w:pPr>
    <w:rPr>
      <w:rFonts w:ascii="Times New Roman" w:hAnsi="Times New Roman"/>
      <w:sz w:val="28"/>
      <w:szCs w:val="20"/>
      <w:lang w:eastAsia="ru-RU"/>
    </w:rPr>
  </w:style>
  <w:style w:type="character" w:customStyle="1" w:styleId="17">
    <w:name w:val="Неразрешенное упоминание1"/>
    <w:basedOn w:val="a0"/>
    <w:uiPriority w:val="99"/>
    <w:semiHidden/>
    <w:unhideWhenUsed/>
    <w:rsid w:val="00C76829"/>
    <w:rPr>
      <w:color w:val="605E5C"/>
      <w:shd w:val="clear" w:color="auto" w:fill="E1DFDD"/>
    </w:rPr>
  </w:style>
  <w:style w:type="paragraph" w:styleId="aff4">
    <w:name w:val="No Spacing"/>
    <w:basedOn w:val="a"/>
    <w:link w:val="aff5"/>
    <w:uiPriority w:val="99"/>
    <w:qFormat/>
    <w:rsid w:val="00C76829"/>
    <w:pPr>
      <w:spacing w:line="276" w:lineRule="auto"/>
    </w:pPr>
    <w:rPr>
      <w:rFonts w:ascii="Calibri" w:hAnsi="Calibri"/>
      <w:sz w:val="22"/>
      <w:szCs w:val="20"/>
      <w:lang w:val="en-US" w:eastAsia="ru-RU"/>
    </w:rPr>
  </w:style>
  <w:style w:type="character" w:customStyle="1" w:styleId="aff5">
    <w:name w:val="Без интервала Знак"/>
    <w:link w:val="aff4"/>
    <w:uiPriority w:val="99"/>
    <w:locked/>
    <w:rsid w:val="00C76829"/>
    <w:rPr>
      <w:rFonts w:ascii="Calibri" w:hAnsi="Calibri"/>
      <w:sz w:val="22"/>
      <w:lang w:val="en-US"/>
    </w:rPr>
  </w:style>
  <w:style w:type="paragraph" w:customStyle="1" w:styleId="paragraph">
    <w:name w:val="paragraph"/>
    <w:basedOn w:val="a"/>
    <w:rsid w:val="007E0F9C"/>
    <w:pPr>
      <w:spacing w:before="100" w:beforeAutospacing="1" w:after="100" w:afterAutospacing="1"/>
    </w:pPr>
    <w:rPr>
      <w:rFonts w:ascii="Times New Roman" w:hAnsi="Times New Roman"/>
      <w:lang w:eastAsia="ru-RU"/>
    </w:rPr>
  </w:style>
  <w:style w:type="character" w:customStyle="1" w:styleId="normaltextrun">
    <w:name w:val="normaltextrun"/>
    <w:basedOn w:val="a0"/>
    <w:rsid w:val="007E0F9C"/>
  </w:style>
  <w:style w:type="character" w:customStyle="1" w:styleId="eop">
    <w:name w:val="eop"/>
    <w:basedOn w:val="a0"/>
    <w:rsid w:val="007E0F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697204">
      <w:bodyDiv w:val="1"/>
      <w:marLeft w:val="0"/>
      <w:marRight w:val="0"/>
      <w:marTop w:val="0"/>
      <w:marBottom w:val="0"/>
      <w:divBdr>
        <w:top w:val="none" w:sz="0" w:space="0" w:color="auto"/>
        <w:left w:val="none" w:sz="0" w:space="0" w:color="auto"/>
        <w:bottom w:val="none" w:sz="0" w:space="0" w:color="auto"/>
        <w:right w:val="none" w:sz="0" w:space="0" w:color="auto"/>
      </w:divBdr>
    </w:div>
    <w:div w:id="242109073">
      <w:bodyDiv w:val="1"/>
      <w:marLeft w:val="0"/>
      <w:marRight w:val="0"/>
      <w:marTop w:val="0"/>
      <w:marBottom w:val="0"/>
      <w:divBdr>
        <w:top w:val="none" w:sz="0" w:space="0" w:color="auto"/>
        <w:left w:val="none" w:sz="0" w:space="0" w:color="auto"/>
        <w:bottom w:val="none" w:sz="0" w:space="0" w:color="auto"/>
        <w:right w:val="none" w:sz="0" w:space="0" w:color="auto"/>
      </w:divBdr>
    </w:div>
    <w:div w:id="354768835">
      <w:bodyDiv w:val="1"/>
      <w:marLeft w:val="0"/>
      <w:marRight w:val="0"/>
      <w:marTop w:val="0"/>
      <w:marBottom w:val="0"/>
      <w:divBdr>
        <w:top w:val="none" w:sz="0" w:space="0" w:color="auto"/>
        <w:left w:val="none" w:sz="0" w:space="0" w:color="auto"/>
        <w:bottom w:val="none" w:sz="0" w:space="0" w:color="auto"/>
        <w:right w:val="none" w:sz="0" w:space="0" w:color="auto"/>
      </w:divBdr>
    </w:div>
    <w:div w:id="392587034">
      <w:bodyDiv w:val="1"/>
      <w:marLeft w:val="0"/>
      <w:marRight w:val="0"/>
      <w:marTop w:val="0"/>
      <w:marBottom w:val="0"/>
      <w:divBdr>
        <w:top w:val="none" w:sz="0" w:space="0" w:color="auto"/>
        <w:left w:val="none" w:sz="0" w:space="0" w:color="auto"/>
        <w:bottom w:val="none" w:sz="0" w:space="0" w:color="auto"/>
        <w:right w:val="none" w:sz="0" w:space="0" w:color="auto"/>
      </w:divBdr>
    </w:div>
    <w:div w:id="493379012">
      <w:bodyDiv w:val="1"/>
      <w:marLeft w:val="0"/>
      <w:marRight w:val="0"/>
      <w:marTop w:val="0"/>
      <w:marBottom w:val="0"/>
      <w:divBdr>
        <w:top w:val="none" w:sz="0" w:space="0" w:color="auto"/>
        <w:left w:val="none" w:sz="0" w:space="0" w:color="auto"/>
        <w:bottom w:val="none" w:sz="0" w:space="0" w:color="auto"/>
        <w:right w:val="none" w:sz="0" w:space="0" w:color="auto"/>
      </w:divBdr>
    </w:div>
    <w:div w:id="589974406">
      <w:bodyDiv w:val="1"/>
      <w:marLeft w:val="0"/>
      <w:marRight w:val="0"/>
      <w:marTop w:val="0"/>
      <w:marBottom w:val="0"/>
      <w:divBdr>
        <w:top w:val="none" w:sz="0" w:space="0" w:color="auto"/>
        <w:left w:val="none" w:sz="0" w:space="0" w:color="auto"/>
        <w:bottom w:val="none" w:sz="0" w:space="0" w:color="auto"/>
        <w:right w:val="none" w:sz="0" w:space="0" w:color="auto"/>
      </w:divBdr>
    </w:div>
    <w:div w:id="688026506">
      <w:bodyDiv w:val="1"/>
      <w:marLeft w:val="0"/>
      <w:marRight w:val="0"/>
      <w:marTop w:val="0"/>
      <w:marBottom w:val="0"/>
      <w:divBdr>
        <w:top w:val="none" w:sz="0" w:space="0" w:color="auto"/>
        <w:left w:val="none" w:sz="0" w:space="0" w:color="auto"/>
        <w:bottom w:val="none" w:sz="0" w:space="0" w:color="auto"/>
        <w:right w:val="none" w:sz="0" w:space="0" w:color="auto"/>
      </w:divBdr>
    </w:div>
    <w:div w:id="697897650">
      <w:bodyDiv w:val="1"/>
      <w:marLeft w:val="0"/>
      <w:marRight w:val="0"/>
      <w:marTop w:val="0"/>
      <w:marBottom w:val="0"/>
      <w:divBdr>
        <w:top w:val="none" w:sz="0" w:space="0" w:color="auto"/>
        <w:left w:val="none" w:sz="0" w:space="0" w:color="auto"/>
        <w:bottom w:val="none" w:sz="0" w:space="0" w:color="auto"/>
        <w:right w:val="none" w:sz="0" w:space="0" w:color="auto"/>
      </w:divBdr>
    </w:div>
    <w:div w:id="773479393">
      <w:bodyDiv w:val="1"/>
      <w:marLeft w:val="0"/>
      <w:marRight w:val="0"/>
      <w:marTop w:val="0"/>
      <w:marBottom w:val="0"/>
      <w:divBdr>
        <w:top w:val="none" w:sz="0" w:space="0" w:color="auto"/>
        <w:left w:val="none" w:sz="0" w:space="0" w:color="auto"/>
        <w:bottom w:val="none" w:sz="0" w:space="0" w:color="auto"/>
        <w:right w:val="none" w:sz="0" w:space="0" w:color="auto"/>
      </w:divBdr>
    </w:div>
    <w:div w:id="784546666">
      <w:bodyDiv w:val="1"/>
      <w:marLeft w:val="0"/>
      <w:marRight w:val="0"/>
      <w:marTop w:val="0"/>
      <w:marBottom w:val="0"/>
      <w:divBdr>
        <w:top w:val="none" w:sz="0" w:space="0" w:color="auto"/>
        <w:left w:val="none" w:sz="0" w:space="0" w:color="auto"/>
        <w:bottom w:val="none" w:sz="0" w:space="0" w:color="auto"/>
        <w:right w:val="none" w:sz="0" w:space="0" w:color="auto"/>
      </w:divBdr>
      <w:divsChild>
        <w:div w:id="1030957978">
          <w:marLeft w:val="60"/>
          <w:marRight w:val="60"/>
          <w:marTop w:val="100"/>
          <w:marBottom w:val="100"/>
          <w:divBdr>
            <w:top w:val="none" w:sz="0" w:space="0" w:color="auto"/>
            <w:left w:val="none" w:sz="0" w:space="0" w:color="auto"/>
            <w:bottom w:val="none" w:sz="0" w:space="0" w:color="auto"/>
            <w:right w:val="none" w:sz="0" w:space="0" w:color="auto"/>
          </w:divBdr>
        </w:div>
        <w:div w:id="1466390467">
          <w:marLeft w:val="60"/>
          <w:marRight w:val="60"/>
          <w:marTop w:val="100"/>
          <w:marBottom w:val="100"/>
          <w:divBdr>
            <w:top w:val="none" w:sz="0" w:space="0" w:color="auto"/>
            <w:left w:val="none" w:sz="0" w:space="0" w:color="auto"/>
            <w:bottom w:val="none" w:sz="0" w:space="0" w:color="auto"/>
            <w:right w:val="none" w:sz="0" w:space="0" w:color="auto"/>
          </w:divBdr>
        </w:div>
        <w:div w:id="1798253092">
          <w:marLeft w:val="60"/>
          <w:marRight w:val="60"/>
          <w:marTop w:val="100"/>
          <w:marBottom w:val="100"/>
          <w:divBdr>
            <w:top w:val="none" w:sz="0" w:space="0" w:color="auto"/>
            <w:left w:val="none" w:sz="0" w:space="0" w:color="auto"/>
            <w:bottom w:val="none" w:sz="0" w:space="0" w:color="auto"/>
            <w:right w:val="none" w:sz="0" w:space="0" w:color="auto"/>
          </w:divBdr>
        </w:div>
        <w:div w:id="734283720">
          <w:marLeft w:val="60"/>
          <w:marRight w:val="60"/>
          <w:marTop w:val="100"/>
          <w:marBottom w:val="100"/>
          <w:divBdr>
            <w:top w:val="none" w:sz="0" w:space="0" w:color="auto"/>
            <w:left w:val="none" w:sz="0" w:space="0" w:color="auto"/>
            <w:bottom w:val="none" w:sz="0" w:space="0" w:color="auto"/>
            <w:right w:val="none" w:sz="0" w:space="0" w:color="auto"/>
          </w:divBdr>
        </w:div>
        <w:div w:id="1487668932">
          <w:marLeft w:val="60"/>
          <w:marRight w:val="60"/>
          <w:marTop w:val="100"/>
          <w:marBottom w:val="100"/>
          <w:divBdr>
            <w:top w:val="none" w:sz="0" w:space="0" w:color="auto"/>
            <w:left w:val="none" w:sz="0" w:space="0" w:color="auto"/>
            <w:bottom w:val="none" w:sz="0" w:space="0" w:color="auto"/>
            <w:right w:val="none" w:sz="0" w:space="0" w:color="auto"/>
          </w:divBdr>
        </w:div>
        <w:div w:id="669332034">
          <w:marLeft w:val="60"/>
          <w:marRight w:val="60"/>
          <w:marTop w:val="100"/>
          <w:marBottom w:val="100"/>
          <w:divBdr>
            <w:top w:val="none" w:sz="0" w:space="0" w:color="auto"/>
            <w:left w:val="none" w:sz="0" w:space="0" w:color="auto"/>
            <w:bottom w:val="none" w:sz="0" w:space="0" w:color="auto"/>
            <w:right w:val="none" w:sz="0" w:space="0" w:color="auto"/>
          </w:divBdr>
        </w:div>
        <w:div w:id="488205899">
          <w:marLeft w:val="60"/>
          <w:marRight w:val="60"/>
          <w:marTop w:val="100"/>
          <w:marBottom w:val="100"/>
          <w:divBdr>
            <w:top w:val="none" w:sz="0" w:space="0" w:color="auto"/>
            <w:left w:val="none" w:sz="0" w:space="0" w:color="auto"/>
            <w:bottom w:val="none" w:sz="0" w:space="0" w:color="auto"/>
            <w:right w:val="none" w:sz="0" w:space="0" w:color="auto"/>
          </w:divBdr>
        </w:div>
        <w:div w:id="1667783773">
          <w:marLeft w:val="60"/>
          <w:marRight w:val="60"/>
          <w:marTop w:val="100"/>
          <w:marBottom w:val="100"/>
          <w:divBdr>
            <w:top w:val="none" w:sz="0" w:space="0" w:color="auto"/>
            <w:left w:val="none" w:sz="0" w:space="0" w:color="auto"/>
            <w:bottom w:val="none" w:sz="0" w:space="0" w:color="auto"/>
            <w:right w:val="none" w:sz="0" w:space="0" w:color="auto"/>
          </w:divBdr>
        </w:div>
        <w:div w:id="1975089860">
          <w:marLeft w:val="60"/>
          <w:marRight w:val="60"/>
          <w:marTop w:val="100"/>
          <w:marBottom w:val="100"/>
          <w:divBdr>
            <w:top w:val="none" w:sz="0" w:space="0" w:color="auto"/>
            <w:left w:val="none" w:sz="0" w:space="0" w:color="auto"/>
            <w:bottom w:val="none" w:sz="0" w:space="0" w:color="auto"/>
            <w:right w:val="none" w:sz="0" w:space="0" w:color="auto"/>
          </w:divBdr>
        </w:div>
        <w:div w:id="1896427366">
          <w:marLeft w:val="60"/>
          <w:marRight w:val="60"/>
          <w:marTop w:val="100"/>
          <w:marBottom w:val="100"/>
          <w:divBdr>
            <w:top w:val="none" w:sz="0" w:space="0" w:color="auto"/>
            <w:left w:val="none" w:sz="0" w:space="0" w:color="auto"/>
            <w:bottom w:val="none" w:sz="0" w:space="0" w:color="auto"/>
            <w:right w:val="none" w:sz="0" w:space="0" w:color="auto"/>
          </w:divBdr>
        </w:div>
        <w:div w:id="55515881">
          <w:marLeft w:val="60"/>
          <w:marRight w:val="60"/>
          <w:marTop w:val="100"/>
          <w:marBottom w:val="100"/>
          <w:divBdr>
            <w:top w:val="none" w:sz="0" w:space="0" w:color="auto"/>
            <w:left w:val="none" w:sz="0" w:space="0" w:color="auto"/>
            <w:bottom w:val="none" w:sz="0" w:space="0" w:color="auto"/>
            <w:right w:val="none" w:sz="0" w:space="0" w:color="auto"/>
          </w:divBdr>
        </w:div>
        <w:div w:id="1709798768">
          <w:marLeft w:val="60"/>
          <w:marRight w:val="60"/>
          <w:marTop w:val="100"/>
          <w:marBottom w:val="100"/>
          <w:divBdr>
            <w:top w:val="none" w:sz="0" w:space="0" w:color="auto"/>
            <w:left w:val="none" w:sz="0" w:space="0" w:color="auto"/>
            <w:bottom w:val="none" w:sz="0" w:space="0" w:color="auto"/>
            <w:right w:val="none" w:sz="0" w:space="0" w:color="auto"/>
          </w:divBdr>
        </w:div>
        <w:div w:id="80958308">
          <w:marLeft w:val="60"/>
          <w:marRight w:val="60"/>
          <w:marTop w:val="100"/>
          <w:marBottom w:val="100"/>
          <w:divBdr>
            <w:top w:val="none" w:sz="0" w:space="0" w:color="auto"/>
            <w:left w:val="none" w:sz="0" w:space="0" w:color="auto"/>
            <w:bottom w:val="none" w:sz="0" w:space="0" w:color="auto"/>
            <w:right w:val="none" w:sz="0" w:space="0" w:color="auto"/>
          </w:divBdr>
        </w:div>
        <w:div w:id="1025132272">
          <w:marLeft w:val="60"/>
          <w:marRight w:val="60"/>
          <w:marTop w:val="100"/>
          <w:marBottom w:val="100"/>
          <w:divBdr>
            <w:top w:val="none" w:sz="0" w:space="0" w:color="auto"/>
            <w:left w:val="none" w:sz="0" w:space="0" w:color="auto"/>
            <w:bottom w:val="none" w:sz="0" w:space="0" w:color="auto"/>
            <w:right w:val="none" w:sz="0" w:space="0" w:color="auto"/>
          </w:divBdr>
        </w:div>
        <w:div w:id="2031564413">
          <w:marLeft w:val="60"/>
          <w:marRight w:val="60"/>
          <w:marTop w:val="100"/>
          <w:marBottom w:val="100"/>
          <w:divBdr>
            <w:top w:val="none" w:sz="0" w:space="0" w:color="auto"/>
            <w:left w:val="none" w:sz="0" w:space="0" w:color="auto"/>
            <w:bottom w:val="none" w:sz="0" w:space="0" w:color="auto"/>
            <w:right w:val="none" w:sz="0" w:space="0" w:color="auto"/>
          </w:divBdr>
        </w:div>
        <w:div w:id="1771122874">
          <w:marLeft w:val="60"/>
          <w:marRight w:val="60"/>
          <w:marTop w:val="100"/>
          <w:marBottom w:val="100"/>
          <w:divBdr>
            <w:top w:val="none" w:sz="0" w:space="0" w:color="auto"/>
            <w:left w:val="none" w:sz="0" w:space="0" w:color="auto"/>
            <w:bottom w:val="none" w:sz="0" w:space="0" w:color="auto"/>
            <w:right w:val="none" w:sz="0" w:space="0" w:color="auto"/>
          </w:divBdr>
        </w:div>
        <w:div w:id="1456874274">
          <w:marLeft w:val="60"/>
          <w:marRight w:val="60"/>
          <w:marTop w:val="100"/>
          <w:marBottom w:val="100"/>
          <w:divBdr>
            <w:top w:val="none" w:sz="0" w:space="0" w:color="auto"/>
            <w:left w:val="none" w:sz="0" w:space="0" w:color="auto"/>
            <w:bottom w:val="none" w:sz="0" w:space="0" w:color="auto"/>
            <w:right w:val="none" w:sz="0" w:space="0" w:color="auto"/>
          </w:divBdr>
        </w:div>
        <w:div w:id="1459687280">
          <w:marLeft w:val="60"/>
          <w:marRight w:val="60"/>
          <w:marTop w:val="100"/>
          <w:marBottom w:val="100"/>
          <w:divBdr>
            <w:top w:val="none" w:sz="0" w:space="0" w:color="auto"/>
            <w:left w:val="none" w:sz="0" w:space="0" w:color="auto"/>
            <w:bottom w:val="none" w:sz="0" w:space="0" w:color="auto"/>
            <w:right w:val="none" w:sz="0" w:space="0" w:color="auto"/>
          </w:divBdr>
        </w:div>
        <w:div w:id="1204247852">
          <w:marLeft w:val="60"/>
          <w:marRight w:val="60"/>
          <w:marTop w:val="100"/>
          <w:marBottom w:val="100"/>
          <w:divBdr>
            <w:top w:val="none" w:sz="0" w:space="0" w:color="auto"/>
            <w:left w:val="none" w:sz="0" w:space="0" w:color="auto"/>
            <w:bottom w:val="none" w:sz="0" w:space="0" w:color="auto"/>
            <w:right w:val="none" w:sz="0" w:space="0" w:color="auto"/>
          </w:divBdr>
        </w:div>
        <w:div w:id="105932389">
          <w:marLeft w:val="60"/>
          <w:marRight w:val="60"/>
          <w:marTop w:val="100"/>
          <w:marBottom w:val="100"/>
          <w:divBdr>
            <w:top w:val="none" w:sz="0" w:space="0" w:color="auto"/>
            <w:left w:val="none" w:sz="0" w:space="0" w:color="auto"/>
            <w:bottom w:val="none" w:sz="0" w:space="0" w:color="auto"/>
            <w:right w:val="none" w:sz="0" w:space="0" w:color="auto"/>
          </w:divBdr>
        </w:div>
        <w:div w:id="1635480128">
          <w:marLeft w:val="60"/>
          <w:marRight w:val="60"/>
          <w:marTop w:val="100"/>
          <w:marBottom w:val="100"/>
          <w:divBdr>
            <w:top w:val="none" w:sz="0" w:space="0" w:color="auto"/>
            <w:left w:val="none" w:sz="0" w:space="0" w:color="auto"/>
            <w:bottom w:val="none" w:sz="0" w:space="0" w:color="auto"/>
            <w:right w:val="none" w:sz="0" w:space="0" w:color="auto"/>
          </w:divBdr>
        </w:div>
        <w:div w:id="951741042">
          <w:marLeft w:val="60"/>
          <w:marRight w:val="60"/>
          <w:marTop w:val="100"/>
          <w:marBottom w:val="100"/>
          <w:divBdr>
            <w:top w:val="none" w:sz="0" w:space="0" w:color="auto"/>
            <w:left w:val="none" w:sz="0" w:space="0" w:color="auto"/>
            <w:bottom w:val="none" w:sz="0" w:space="0" w:color="auto"/>
            <w:right w:val="none" w:sz="0" w:space="0" w:color="auto"/>
          </w:divBdr>
        </w:div>
        <w:div w:id="1151218713">
          <w:marLeft w:val="60"/>
          <w:marRight w:val="60"/>
          <w:marTop w:val="100"/>
          <w:marBottom w:val="100"/>
          <w:divBdr>
            <w:top w:val="none" w:sz="0" w:space="0" w:color="auto"/>
            <w:left w:val="none" w:sz="0" w:space="0" w:color="auto"/>
            <w:bottom w:val="none" w:sz="0" w:space="0" w:color="auto"/>
            <w:right w:val="none" w:sz="0" w:space="0" w:color="auto"/>
          </w:divBdr>
        </w:div>
        <w:div w:id="742457425">
          <w:marLeft w:val="60"/>
          <w:marRight w:val="60"/>
          <w:marTop w:val="100"/>
          <w:marBottom w:val="100"/>
          <w:divBdr>
            <w:top w:val="none" w:sz="0" w:space="0" w:color="auto"/>
            <w:left w:val="none" w:sz="0" w:space="0" w:color="auto"/>
            <w:bottom w:val="none" w:sz="0" w:space="0" w:color="auto"/>
            <w:right w:val="none" w:sz="0" w:space="0" w:color="auto"/>
          </w:divBdr>
        </w:div>
        <w:div w:id="664937873">
          <w:marLeft w:val="60"/>
          <w:marRight w:val="60"/>
          <w:marTop w:val="100"/>
          <w:marBottom w:val="100"/>
          <w:divBdr>
            <w:top w:val="none" w:sz="0" w:space="0" w:color="auto"/>
            <w:left w:val="none" w:sz="0" w:space="0" w:color="auto"/>
            <w:bottom w:val="none" w:sz="0" w:space="0" w:color="auto"/>
            <w:right w:val="none" w:sz="0" w:space="0" w:color="auto"/>
          </w:divBdr>
        </w:div>
        <w:div w:id="1024940448">
          <w:marLeft w:val="60"/>
          <w:marRight w:val="60"/>
          <w:marTop w:val="100"/>
          <w:marBottom w:val="100"/>
          <w:divBdr>
            <w:top w:val="none" w:sz="0" w:space="0" w:color="auto"/>
            <w:left w:val="none" w:sz="0" w:space="0" w:color="auto"/>
            <w:bottom w:val="none" w:sz="0" w:space="0" w:color="auto"/>
            <w:right w:val="none" w:sz="0" w:space="0" w:color="auto"/>
          </w:divBdr>
        </w:div>
        <w:div w:id="2060400368">
          <w:marLeft w:val="60"/>
          <w:marRight w:val="60"/>
          <w:marTop w:val="100"/>
          <w:marBottom w:val="100"/>
          <w:divBdr>
            <w:top w:val="none" w:sz="0" w:space="0" w:color="auto"/>
            <w:left w:val="none" w:sz="0" w:space="0" w:color="auto"/>
            <w:bottom w:val="none" w:sz="0" w:space="0" w:color="auto"/>
            <w:right w:val="none" w:sz="0" w:space="0" w:color="auto"/>
          </w:divBdr>
        </w:div>
        <w:div w:id="1040595630">
          <w:marLeft w:val="60"/>
          <w:marRight w:val="60"/>
          <w:marTop w:val="100"/>
          <w:marBottom w:val="100"/>
          <w:divBdr>
            <w:top w:val="none" w:sz="0" w:space="0" w:color="auto"/>
            <w:left w:val="none" w:sz="0" w:space="0" w:color="auto"/>
            <w:bottom w:val="none" w:sz="0" w:space="0" w:color="auto"/>
            <w:right w:val="none" w:sz="0" w:space="0" w:color="auto"/>
          </w:divBdr>
        </w:div>
        <w:div w:id="1084955937">
          <w:marLeft w:val="60"/>
          <w:marRight w:val="60"/>
          <w:marTop w:val="100"/>
          <w:marBottom w:val="100"/>
          <w:divBdr>
            <w:top w:val="none" w:sz="0" w:space="0" w:color="auto"/>
            <w:left w:val="none" w:sz="0" w:space="0" w:color="auto"/>
            <w:bottom w:val="none" w:sz="0" w:space="0" w:color="auto"/>
            <w:right w:val="none" w:sz="0" w:space="0" w:color="auto"/>
          </w:divBdr>
        </w:div>
        <w:div w:id="422262173">
          <w:marLeft w:val="60"/>
          <w:marRight w:val="60"/>
          <w:marTop w:val="100"/>
          <w:marBottom w:val="100"/>
          <w:divBdr>
            <w:top w:val="none" w:sz="0" w:space="0" w:color="auto"/>
            <w:left w:val="none" w:sz="0" w:space="0" w:color="auto"/>
            <w:bottom w:val="none" w:sz="0" w:space="0" w:color="auto"/>
            <w:right w:val="none" w:sz="0" w:space="0" w:color="auto"/>
          </w:divBdr>
        </w:div>
        <w:div w:id="1304195072">
          <w:marLeft w:val="60"/>
          <w:marRight w:val="60"/>
          <w:marTop w:val="100"/>
          <w:marBottom w:val="100"/>
          <w:divBdr>
            <w:top w:val="none" w:sz="0" w:space="0" w:color="auto"/>
            <w:left w:val="none" w:sz="0" w:space="0" w:color="auto"/>
            <w:bottom w:val="none" w:sz="0" w:space="0" w:color="auto"/>
            <w:right w:val="none" w:sz="0" w:space="0" w:color="auto"/>
          </w:divBdr>
        </w:div>
        <w:div w:id="1747727613">
          <w:marLeft w:val="60"/>
          <w:marRight w:val="60"/>
          <w:marTop w:val="100"/>
          <w:marBottom w:val="100"/>
          <w:divBdr>
            <w:top w:val="none" w:sz="0" w:space="0" w:color="auto"/>
            <w:left w:val="none" w:sz="0" w:space="0" w:color="auto"/>
            <w:bottom w:val="none" w:sz="0" w:space="0" w:color="auto"/>
            <w:right w:val="none" w:sz="0" w:space="0" w:color="auto"/>
          </w:divBdr>
        </w:div>
        <w:div w:id="1413890059">
          <w:marLeft w:val="60"/>
          <w:marRight w:val="60"/>
          <w:marTop w:val="100"/>
          <w:marBottom w:val="100"/>
          <w:divBdr>
            <w:top w:val="none" w:sz="0" w:space="0" w:color="auto"/>
            <w:left w:val="none" w:sz="0" w:space="0" w:color="auto"/>
            <w:bottom w:val="none" w:sz="0" w:space="0" w:color="auto"/>
            <w:right w:val="none" w:sz="0" w:space="0" w:color="auto"/>
          </w:divBdr>
        </w:div>
        <w:div w:id="2009942694">
          <w:marLeft w:val="60"/>
          <w:marRight w:val="60"/>
          <w:marTop w:val="100"/>
          <w:marBottom w:val="100"/>
          <w:divBdr>
            <w:top w:val="none" w:sz="0" w:space="0" w:color="auto"/>
            <w:left w:val="none" w:sz="0" w:space="0" w:color="auto"/>
            <w:bottom w:val="none" w:sz="0" w:space="0" w:color="auto"/>
            <w:right w:val="none" w:sz="0" w:space="0" w:color="auto"/>
          </w:divBdr>
        </w:div>
        <w:div w:id="1542859308">
          <w:marLeft w:val="60"/>
          <w:marRight w:val="60"/>
          <w:marTop w:val="100"/>
          <w:marBottom w:val="100"/>
          <w:divBdr>
            <w:top w:val="none" w:sz="0" w:space="0" w:color="auto"/>
            <w:left w:val="none" w:sz="0" w:space="0" w:color="auto"/>
            <w:bottom w:val="none" w:sz="0" w:space="0" w:color="auto"/>
            <w:right w:val="none" w:sz="0" w:space="0" w:color="auto"/>
          </w:divBdr>
        </w:div>
        <w:div w:id="1628584151">
          <w:marLeft w:val="60"/>
          <w:marRight w:val="60"/>
          <w:marTop w:val="100"/>
          <w:marBottom w:val="100"/>
          <w:divBdr>
            <w:top w:val="none" w:sz="0" w:space="0" w:color="auto"/>
            <w:left w:val="none" w:sz="0" w:space="0" w:color="auto"/>
            <w:bottom w:val="none" w:sz="0" w:space="0" w:color="auto"/>
            <w:right w:val="none" w:sz="0" w:space="0" w:color="auto"/>
          </w:divBdr>
        </w:div>
      </w:divsChild>
    </w:div>
    <w:div w:id="920605767">
      <w:bodyDiv w:val="1"/>
      <w:marLeft w:val="0"/>
      <w:marRight w:val="0"/>
      <w:marTop w:val="0"/>
      <w:marBottom w:val="0"/>
      <w:divBdr>
        <w:top w:val="none" w:sz="0" w:space="0" w:color="auto"/>
        <w:left w:val="none" w:sz="0" w:space="0" w:color="auto"/>
        <w:bottom w:val="none" w:sz="0" w:space="0" w:color="auto"/>
        <w:right w:val="none" w:sz="0" w:space="0" w:color="auto"/>
      </w:divBdr>
    </w:div>
    <w:div w:id="940793833">
      <w:bodyDiv w:val="1"/>
      <w:marLeft w:val="0"/>
      <w:marRight w:val="0"/>
      <w:marTop w:val="0"/>
      <w:marBottom w:val="0"/>
      <w:divBdr>
        <w:top w:val="none" w:sz="0" w:space="0" w:color="auto"/>
        <w:left w:val="none" w:sz="0" w:space="0" w:color="auto"/>
        <w:bottom w:val="none" w:sz="0" w:space="0" w:color="auto"/>
        <w:right w:val="none" w:sz="0" w:space="0" w:color="auto"/>
      </w:divBdr>
    </w:div>
    <w:div w:id="956137212">
      <w:bodyDiv w:val="1"/>
      <w:marLeft w:val="0"/>
      <w:marRight w:val="0"/>
      <w:marTop w:val="0"/>
      <w:marBottom w:val="0"/>
      <w:divBdr>
        <w:top w:val="none" w:sz="0" w:space="0" w:color="auto"/>
        <w:left w:val="none" w:sz="0" w:space="0" w:color="auto"/>
        <w:bottom w:val="none" w:sz="0" w:space="0" w:color="auto"/>
        <w:right w:val="none" w:sz="0" w:space="0" w:color="auto"/>
      </w:divBdr>
    </w:div>
    <w:div w:id="1286546318">
      <w:bodyDiv w:val="1"/>
      <w:marLeft w:val="0"/>
      <w:marRight w:val="0"/>
      <w:marTop w:val="0"/>
      <w:marBottom w:val="0"/>
      <w:divBdr>
        <w:top w:val="none" w:sz="0" w:space="0" w:color="auto"/>
        <w:left w:val="none" w:sz="0" w:space="0" w:color="auto"/>
        <w:bottom w:val="none" w:sz="0" w:space="0" w:color="auto"/>
        <w:right w:val="none" w:sz="0" w:space="0" w:color="auto"/>
      </w:divBdr>
    </w:div>
    <w:div w:id="1325158513">
      <w:bodyDiv w:val="1"/>
      <w:marLeft w:val="0"/>
      <w:marRight w:val="0"/>
      <w:marTop w:val="0"/>
      <w:marBottom w:val="0"/>
      <w:divBdr>
        <w:top w:val="none" w:sz="0" w:space="0" w:color="auto"/>
        <w:left w:val="none" w:sz="0" w:space="0" w:color="auto"/>
        <w:bottom w:val="none" w:sz="0" w:space="0" w:color="auto"/>
        <w:right w:val="none" w:sz="0" w:space="0" w:color="auto"/>
      </w:divBdr>
    </w:div>
    <w:div w:id="1339582546">
      <w:bodyDiv w:val="1"/>
      <w:marLeft w:val="0"/>
      <w:marRight w:val="0"/>
      <w:marTop w:val="0"/>
      <w:marBottom w:val="0"/>
      <w:divBdr>
        <w:top w:val="none" w:sz="0" w:space="0" w:color="auto"/>
        <w:left w:val="none" w:sz="0" w:space="0" w:color="auto"/>
        <w:bottom w:val="none" w:sz="0" w:space="0" w:color="auto"/>
        <w:right w:val="none" w:sz="0" w:space="0" w:color="auto"/>
      </w:divBdr>
    </w:div>
    <w:div w:id="1344866943">
      <w:bodyDiv w:val="1"/>
      <w:marLeft w:val="0"/>
      <w:marRight w:val="0"/>
      <w:marTop w:val="0"/>
      <w:marBottom w:val="0"/>
      <w:divBdr>
        <w:top w:val="none" w:sz="0" w:space="0" w:color="auto"/>
        <w:left w:val="none" w:sz="0" w:space="0" w:color="auto"/>
        <w:bottom w:val="none" w:sz="0" w:space="0" w:color="auto"/>
        <w:right w:val="none" w:sz="0" w:space="0" w:color="auto"/>
      </w:divBdr>
    </w:div>
    <w:div w:id="1347361711">
      <w:bodyDiv w:val="1"/>
      <w:marLeft w:val="0"/>
      <w:marRight w:val="0"/>
      <w:marTop w:val="0"/>
      <w:marBottom w:val="0"/>
      <w:divBdr>
        <w:top w:val="none" w:sz="0" w:space="0" w:color="auto"/>
        <w:left w:val="none" w:sz="0" w:space="0" w:color="auto"/>
        <w:bottom w:val="none" w:sz="0" w:space="0" w:color="auto"/>
        <w:right w:val="none" w:sz="0" w:space="0" w:color="auto"/>
      </w:divBdr>
    </w:div>
    <w:div w:id="1354529450">
      <w:bodyDiv w:val="1"/>
      <w:marLeft w:val="0"/>
      <w:marRight w:val="0"/>
      <w:marTop w:val="0"/>
      <w:marBottom w:val="0"/>
      <w:divBdr>
        <w:top w:val="none" w:sz="0" w:space="0" w:color="auto"/>
        <w:left w:val="none" w:sz="0" w:space="0" w:color="auto"/>
        <w:bottom w:val="none" w:sz="0" w:space="0" w:color="auto"/>
        <w:right w:val="none" w:sz="0" w:space="0" w:color="auto"/>
      </w:divBdr>
    </w:div>
    <w:div w:id="1361393457">
      <w:bodyDiv w:val="1"/>
      <w:marLeft w:val="0"/>
      <w:marRight w:val="0"/>
      <w:marTop w:val="0"/>
      <w:marBottom w:val="0"/>
      <w:divBdr>
        <w:top w:val="none" w:sz="0" w:space="0" w:color="auto"/>
        <w:left w:val="none" w:sz="0" w:space="0" w:color="auto"/>
        <w:bottom w:val="none" w:sz="0" w:space="0" w:color="auto"/>
        <w:right w:val="none" w:sz="0" w:space="0" w:color="auto"/>
      </w:divBdr>
    </w:div>
    <w:div w:id="1402869970">
      <w:bodyDiv w:val="1"/>
      <w:marLeft w:val="0"/>
      <w:marRight w:val="0"/>
      <w:marTop w:val="0"/>
      <w:marBottom w:val="0"/>
      <w:divBdr>
        <w:top w:val="none" w:sz="0" w:space="0" w:color="auto"/>
        <w:left w:val="none" w:sz="0" w:space="0" w:color="auto"/>
        <w:bottom w:val="none" w:sz="0" w:space="0" w:color="auto"/>
        <w:right w:val="none" w:sz="0" w:space="0" w:color="auto"/>
      </w:divBdr>
    </w:div>
    <w:div w:id="1403021211">
      <w:bodyDiv w:val="1"/>
      <w:marLeft w:val="0"/>
      <w:marRight w:val="0"/>
      <w:marTop w:val="0"/>
      <w:marBottom w:val="0"/>
      <w:divBdr>
        <w:top w:val="none" w:sz="0" w:space="0" w:color="auto"/>
        <w:left w:val="none" w:sz="0" w:space="0" w:color="auto"/>
        <w:bottom w:val="none" w:sz="0" w:space="0" w:color="auto"/>
        <w:right w:val="none" w:sz="0" w:space="0" w:color="auto"/>
      </w:divBdr>
    </w:div>
    <w:div w:id="1428886607">
      <w:bodyDiv w:val="1"/>
      <w:marLeft w:val="0"/>
      <w:marRight w:val="0"/>
      <w:marTop w:val="0"/>
      <w:marBottom w:val="0"/>
      <w:divBdr>
        <w:top w:val="none" w:sz="0" w:space="0" w:color="auto"/>
        <w:left w:val="none" w:sz="0" w:space="0" w:color="auto"/>
        <w:bottom w:val="none" w:sz="0" w:space="0" w:color="auto"/>
        <w:right w:val="none" w:sz="0" w:space="0" w:color="auto"/>
      </w:divBdr>
      <w:divsChild>
        <w:div w:id="292952842">
          <w:marLeft w:val="0"/>
          <w:marRight w:val="0"/>
          <w:marTop w:val="0"/>
          <w:marBottom w:val="0"/>
          <w:divBdr>
            <w:top w:val="none" w:sz="0" w:space="0" w:color="auto"/>
            <w:left w:val="none" w:sz="0" w:space="0" w:color="auto"/>
            <w:bottom w:val="none" w:sz="0" w:space="0" w:color="auto"/>
            <w:right w:val="none" w:sz="0" w:space="0" w:color="auto"/>
          </w:divBdr>
        </w:div>
      </w:divsChild>
    </w:div>
    <w:div w:id="1598102931">
      <w:bodyDiv w:val="1"/>
      <w:marLeft w:val="0"/>
      <w:marRight w:val="0"/>
      <w:marTop w:val="0"/>
      <w:marBottom w:val="0"/>
      <w:divBdr>
        <w:top w:val="none" w:sz="0" w:space="0" w:color="auto"/>
        <w:left w:val="none" w:sz="0" w:space="0" w:color="auto"/>
        <w:bottom w:val="none" w:sz="0" w:space="0" w:color="auto"/>
        <w:right w:val="none" w:sz="0" w:space="0" w:color="auto"/>
      </w:divBdr>
      <w:divsChild>
        <w:div w:id="85611371">
          <w:marLeft w:val="0"/>
          <w:marRight w:val="0"/>
          <w:marTop w:val="0"/>
          <w:marBottom w:val="0"/>
          <w:divBdr>
            <w:top w:val="none" w:sz="0" w:space="0" w:color="auto"/>
            <w:left w:val="none" w:sz="0" w:space="0" w:color="auto"/>
            <w:bottom w:val="none" w:sz="0" w:space="0" w:color="auto"/>
            <w:right w:val="none" w:sz="0" w:space="0" w:color="auto"/>
          </w:divBdr>
        </w:div>
      </w:divsChild>
    </w:div>
    <w:div w:id="1664505368">
      <w:bodyDiv w:val="1"/>
      <w:marLeft w:val="0"/>
      <w:marRight w:val="0"/>
      <w:marTop w:val="0"/>
      <w:marBottom w:val="0"/>
      <w:divBdr>
        <w:top w:val="none" w:sz="0" w:space="0" w:color="auto"/>
        <w:left w:val="none" w:sz="0" w:space="0" w:color="auto"/>
        <w:bottom w:val="none" w:sz="0" w:space="0" w:color="auto"/>
        <w:right w:val="none" w:sz="0" w:space="0" w:color="auto"/>
      </w:divBdr>
    </w:div>
    <w:div w:id="1718581069">
      <w:bodyDiv w:val="1"/>
      <w:marLeft w:val="0"/>
      <w:marRight w:val="0"/>
      <w:marTop w:val="0"/>
      <w:marBottom w:val="0"/>
      <w:divBdr>
        <w:top w:val="none" w:sz="0" w:space="0" w:color="auto"/>
        <w:left w:val="none" w:sz="0" w:space="0" w:color="auto"/>
        <w:bottom w:val="none" w:sz="0" w:space="0" w:color="auto"/>
        <w:right w:val="none" w:sz="0" w:space="0" w:color="auto"/>
      </w:divBdr>
    </w:div>
    <w:div w:id="1783497851">
      <w:bodyDiv w:val="1"/>
      <w:marLeft w:val="0"/>
      <w:marRight w:val="0"/>
      <w:marTop w:val="0"/>
      <w:marBottom w:val="0"/>
      <w:divBdr>
        <w:top w:val="none" w:sz="0" w:space="0" w:color="auto"/>
        <w:left w:val="none" w:sz="0" w:space="0" w:color="auto"/>
        <w:bottom w:val="none" w:sz="0" w:space="0" w:color="auto"/>
        <w:right w:val="none" w:sz="0" w:space="0" w:color="auto"/>
      </w:divBdr>
    </w:div>
    <w:div w:id="1853256691">
      <w:bodyDiv w:val="1"/>
      <w:marLeft w:val="0"/>
      <w:marRight w:val="0"/>
      <w:marTop w:val="0"/>
      <w:marBottom w:val="0"/>
      <w:divBdr>
        <w:top w:val="none" w:sz="0" w:space="0" w:color="auto"/>
        <w:left w:val="none" w:sz="0" w:space="0" w:color="auto"/>
        <w:bottom w:val="none" w:sz="0" w:space="0" w:color="auto"/>
        <w:right w:val="none" w:sz="0" w:space="0" w:color="auto"/>
      </w:divBdr>
    </w:div>
    <w:div w:id="21130907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promzem.ru/" TargetMode="External"/><Relationship Id="rId18" Type="http://schemas.openxmlformats.org/officeDocument/2006/relationships/hyperlink" Target="http://www.realty.rbc.ru/" TargetMode="External"/><Relationship Id="rId26" Type="http://schemas.openxmlformats.org/officeDocument/2006/relationships/hyperlink" Target="http://www.sciencedirect.com" TargetMode="External"/><Relationship Id="rId3" Type="http://schemas.openxmlformats.org/officeDocument/2006/relationships/styles" Target="styles.xml"/><Relationship Id="rId21" Type="http://schemas.openxmlformats.org/officeDocument/2006/relationships/hyperlink" Target="http://elib.fa.ru/" TargetMode="External"/><Relationship Id="rId7" Type="http://schemas.openxmlformats.org/officeDocument/2006/relationships/endnotes" Target="endnotes.xml"/><Relationship Id="rId12" Type="http://schemas.openxmlformats.org/officeDocument/2006/relationships/hyperlink" Target="http://cian.ru" TargetMode="External"/><Relationship Id="rId17" Type="http://schemas.openxmlformats.org/officeDocument/2006/relationships/hyperlink" Target="http://www.747.ru/" TargetMode="External"/><Relationship Id="rId25" Type="http://schemas.openxmlformats.org/officeDocument/2006/relationships/hyperlink" Target="http://link.springer.com/" TargetMode="External"/><Relationship Id="rId2" Type="http://schemas.openxmlformats.org/officeDocument/2006/relationships/numbering" Target="numbering.xml"/><Relationship Id="rId16" Type="http://schemas.openxmlformats.org/officeDocument/2006/relationships/hyperlink" Target="http://www.rway.ru/" TargetMode="External"/><Relationship Id="rId20" Type="http://schemas.openxmlformats.org/officeDocument/2006/relationships/hyperlink" Target="http://www.pskn.ru/" TargetMode="External"/><Relationship Id="rId29" Type="http://schemas.openxmlformats.org/officeDocument/2006/relationships/hyperlink" Target="https://www.oecd-ilibrary.or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rn.ru/" TargetMode="External"/><Relationship Id="rId24" Type="http://schemas.openxmlformats.org/officeDocument/2006/relationships/hyperlink" Target="https://spark-interfax.ru/" TargetMode="External"/><Relationship Id="rId32" Type="http://schemas.openxmlformats.org/officeDocument/2006/relationships/theme" Target="theme/theme1.xml"/><Relationship Id="rId37"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hyperlink" Target="http://www.trigon.ru/" TargetMode="External"/><Relationship Id="rId23" Type="http://schemas.openxmlformats.org/officeDocument/2006/relationships/hyperlink" Target="http://lib.alpinadigital.ru/" TargetMode="External"/><Relationship Id="rId28" Type="http://schemas.openxmlformats.org/officeDocument/2006/relationships/hyperlink" Target="https://www.jstor.org/" TargetMode="External"/><Relationship Id="rId36" Type="http://schemas.microsoft.com/office/2018/08/relationships/commentsExtensible" Target="commentsExtensible.xml"/><Relationship Id="rId10" Type="http://schemas.openxmlformats.org/officeDocument/2006/relationships/footer" Target="footer3.xml"/><Relationship Id="rId19" Type="http://schemas.openxmlformats.org/officeDocument/2006/relationships/hyperlink" Target="http://www.arendator.ru/"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realty.ru/" TargetMode="External"/><Relationship Id="rId22" Type="http://schemas.openxmlformats.org/officeDocument/2006/relationships/hyperlink" Target="http://ebs.prospekt.org/books" TargetMode="External"/><Relationship Id="rId27" Type="http://schemas.openxmlformats.org/officeDocument/2006/relationships/hyperlink" Target="https://www.emerald.com/insight/" TargetMode="External"/><Relationship Id="rId30" Type="http://schemas.openxmlformats.org/officeDocument/2006/relationships/hyperlink" Target="https://onlinelibrary.wiley.com/" TargetMode="External"/><Relationship Id="rId8"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9508BA-75E6-40CB-A39F-10C78E70A3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34</Pages>
  <Words>9845</Words>
  <Characters>56117</Characters>
  <Application>Microsoft Office Word</Application>
  <DocSecurity>0</DocSecurity>
  <Lines>467</Lines>
  <Paragraphs>131</Paragraphs>
  <ScaleCrop>false</ScaleCrop>
  <HeadingPairs>
    <vt:vector size="2" baseType="variant">
      <vt:variant>
        <vt:lpstr>Название</vt:lpstr>
      </vt:variant>
      <vt:variant>
        <vt:i4>1</vt:i4>
      </vt:variant>
    </vt:vector>
  </HeadingPairs>
  <TitlesOfParts>
    <vt:vector size="1" baseType="lpstr">
      <vt:lpstr>Оценка имущества и бизнеса для целей налогообложения.docx</vt:lpstr>
    </vt:vector>
  </TitlesOfParts>
  <Company>S3p</Company>
  <LinksUpToDate>false</LinksUpToDate>
  <CharactersWithSpaces>65831</CharactersWithSpaces>
  <SharedDoc>false</SharedDoc>
  <HLinks>
    <vt:vector size="96" baseType="variant">
      <vt:variant>
        <vt:i4>1310810</vt:i4>
      </vt:variant>
      <vt:variant>
        <vt:i4>80</vt:i4>
      </vt:variant>
      <vt:variant>
        <vt:i4>0</vt:i4>
      </vt:variant>
      <vt:variant>
        <vt:i4>5</vt:i4>
      </vt:variant>
      <vt:variant>
        <vt:lpwstr>http://www.roszem.ru/</vt:lpwstr>
      </vt:variant>
      <vt:variant>
        <vt:lpwstr/>
      </vt:variant>
      <vt:variant>
        <vt:i4>1179719</vt:i4>
      </vt:variant>
      <vt:variant>
        <vt:i4>77</vt:i4>
      </vt:variant>
      <vt:variant>
        <vt:i4>0</vt:i4>
      </vt:variant>
      <vt:variant>
        <vt:i4>5</vt:i4>
      </vt:variant>
      <vt:variant>
        <vt:lpwstr>http://www.consultant.ru/</vt:lpwstr>
      </vt:variant>
      <vt:variant>
        <vt:lpwstr/>
      </vt:variant>
      <vt:variant>
        <vt:i4>1507410</vt:i4>
      </vt:variant>
      <vt:variant>
        <vt:i4>74</vt:i4>
      </vt:variant>
      <vt:variant>
        <vt:i4>0</vt:i4>
      </vt:variant>
      <vt:variant>
        <vt:i4>5</vt:i4>
      </vt:variant>
      <vt:variant>
        <vt:lpwstr>http://www.realty.ru/</vt:lpwstr>
      </vt:variant>
      <vt:variant>
        <vt:lpwstr/>
      </vt:variant>
      <vt:variant>
        <vt:i4>8257576</vt:i4>
      </vt:variant>
      <vt:variant>
        <vt:i4>71</vt:i4>
      </vt:variant>
      <vt:variant>
        <vt:i4>0</vt:i4>
      </vt:variant>
      <vt:variant>
        <vt:i4>5</vt:i4>
      </vt:variant>
      <vt:variant>
        <vt:lpwstr>http://promzem.ru/</vt:lpwstr>
      </vt:variant>
      <vt:variant>
        <vt:lpwstr/>
      </vt:variant>
      <vt:variant>
        <vt:i4>7405689</vt:i4>
      </vt:variant>
      <vt:variant>
        <vt:i4>68</vt:i4>
      </vt:variant>
      <vt:variant>
        <vt:i4>0</vt:i4>
      </vt:variant>
      <vt:variant>
        <vt:i4>5</vt:i4>
      </vt:variant>
      <vt:variant>
        <vt:lpwstr>http://www.irn.ru/</vt:lpwstr>
      </vt:variant>
      <vt:variant>
        <vt:lpwstr/>
      </vt:variant>
      <vt:variant>
        <vt:i4>3932213</vt:i4>
      </vt:variant>
      <vt:variant>
        <vt:i4>65</vt:i4>
      </vt:variant>
      <vt:variant>
        <vt:i4>0</vt:i4>
      </vt:variant>
      <vt:variant>
        <vt:i4>5</vt:i4>
      </vt:variant>
      <vt:variant>
        <vt:lpwstr>http://www.fccland.ru/page.aspx?id=793</vt:lpwstr>
      </vt:variant>
      <vt:variant>
        <vt:lpwstr/>
      </vt:variant>
      <vt:variant>
        <vt:i4>1048583</vt:i4>
      </vt:variant>
      <vt:variant>
        <vt:i4>62</vt:i4>
      </vt:variant>
      <vt:variant>
        <vt:i4>0</vt:i4>
      </vt:variant>
      <vt:variant>
        <vt:i4>5</vt:i4>
      </vt:variant>
      <vt:variant>
        <vt:lpwstr>http://www.moskomzem.ru/</vt:lpwstr>
      </vt:variant>
      <vt:variant>
        <vt:lpwstr/>
      </vt:variant>
      <vt:variant>
        <vt:i4>1507388</vt:i4>
      </vt:variant>
      <vt:variant>
        <vt:i4>50</vt:i4>
      </vt:variant>
      <vt:variant>
        <vt:i4>0</vt:i4>
      </vt:variant>
      <vt:variant>
        <vt:i4>5</vt:i4>
      </vt:variant>
      <vt:variant>
        <vt:lpwstr/>
      </vt:variant>
      <vt:variant>
        <vt:lpwstr>_Toc390070891</vt:lpwstr>
      </vt:variant>
      <vt:variant>
        <vt:i4>1507388</vt:i4>
      </vt:variant>
      <vt:variant>
        <vt:i4>44</vt:i4>
      </vt:variant>
      <vt:variant>
        <vt:i4>0</vt:i4>
      </vt:variant>
      <vt:variant>
        <vt:i4>5</vt:i4>
      </vt:variant>
      <vt:variant>
        <vt:lpwstr/>
      </vt:variant>
      <vt:variant>
        <vt:lpwstr>_Toc390070890</vt:lpwstr>
      </vt:variant>
      <vt:variant>
        <vt:i4>1441852</vt:i4>
      </vt:variant>
      <vt:variant>
        <vt:i4>38</vt:i4>
      </vt:variant>
      <vt:variant>
        <vt:i4>0</vt:i4>
      </vt:variant>
      <vt:variant>
        <vt:i4>5</vt:i4>
      </vt:variant>
      <vt:variant>
        <vt:lpwstr/>
      </vt:variant>
      <vt:variant>
        <vt:lpwstr>_Toc390070889</vt:lpwstr>
      </vt:variant>
      <vt:variant>
        <vt:i4>1441852</vt:i4>
      </vt:variant>
      <vt:variant>
        <vt:i4>32</vt:i4>
      </vt:variant>
      <vt:variant>
        <vt:i4>0</vt:i4>
      </vt:variant>
      <vt:variant>
        <vt:i4>5</vt:i4>
      </vt:variant>
      <vt:variant>
        <vt:lpwstr/>
      </vt:variant>
      <vt:variant>
        <vt:lpwstr>_Toc390070888</vt:lpwstr>
      </vt:variant>
      <vt:variant>
        <vt:i4>1441852</vt:i4>
      </vt:variant>
      <vt:variant>
        <vt:i4>26</vt:i4>
      </vt:variant>
      <vt:variant>
        <vt:i4>0</vt:i4>
      </vt:variant>
      <vt:variant>
        <vt:i4>5</vt:i4>
      </vt:variant>
      <vt:variant>
        <vt:lpwstr/>
      </vt:variant>
      <vt:variant>
        <vt:lpwstr>_Toc390070887</vt:lpwstr>
      </vt:variant>
      <vt:variant>
        <vt:i4>1441852</vt:i4>
      </vt:variant>
      <vt:variant>
        <vt:i4>20</vt:i4>
      </vt:variant>
      <vt:variant>
        <vt:i4>0</vt:i4>
      </vt:variant>
      <vt:variant>
        <vt:i4>5</vt:i4>
      </vt:variant>
      <vt:variant>
        <vt:lpwstr/>
      </vt:variant>
      <vt:variant>
        <vt:lpwstr>_Toc390070886</vt:lpwstr>
      </vt:variant>
      <vt:variant>
        <vt:i4>1441852</vt:i4>
      </vt:variant>
      <vt:variant>
        <vt:i4>14</vt:i4>
      </vt:variant>
      <vt:variant>
        <vt:i4>0</vt:i4>
      </vt:variant>
      <vt:variant>
        <vt:i4>5</vt:i4>
      </vt:variant>
      <vt:variant>
        <vt:lpwstr/>
      </vt:variant>
      <vt:variant>
        <vt:lpwstr>_Toc390070885</vt:lpwstr>
      </vt:variant>
      <vt:variant>
        <vt:i4>1441852</vt:i4>
      </vt:variant>
      <vt:variant>
        <vt:i4>8</vt:i4>
      </vt:variant>
      <vt:variant>
        <vt:i4>0</vt:i4>
      </vt:variant>
      <vt:variant>
        <vt:i4>5</vt:i4>
      </vt:variant>
      <vt:variant>
        <vt:lpwstr/>
      </vt:variant>
      <vt:variant>
        <vt:lpwstr>_Toc390070884</vt:lpwstr>
      </vt:variant>
      <vt:variant>
        <vt:i4>1441852</vt:i4>
      </vt:variant>
      <vt:variant>
        <vt:i4>2</vt:i4>
      </vt:variant>
      <vt:variant>
        <vt:i4>0</vt:i4>
      </vt:variant>
      <vt:variant>
        <vt:i4>5</vt:i4>
      </vt:variant>
      <vt:variant>
        <vt:lpwstr/>
      </vt:variant>
      <vt:variant>
        <vt:lpwstr>_Toc390070883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Оценка имущества и бизнеса для целей налогообложения.docx</dc:title>
  <dc:creator>Любовь</dc:creator>
  <cp:lastModifiedBy>Иванова Карина Николаевна</cp:lastModifiedBy>
  <cp:revision>14</cp:revision>
  <cp:lastPrinted>2017-05-15T11:06:00Z</cp:lastPrinted>
  <dcterms:created xsi:type="dcterms:W3CDTF">2023-04-21T06:22:00Z</dcterms:created>
  <dcterms:modified xsi:type="dcterms:W3CDTF">2023-05-31T10:37:00Z</dcterms:modified>
</cp:coreProperties>
</file>